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AF" w:rsidRDefault="003C5EAF" w:rsidP="003C5EAF"/>
    <w:p w:rsidR="00787732" w:rsidRDefault="00787732" w:rsidP="00787732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787732" w:rsidRDefault="00787732" w:rsidP="00787732">
      <w:pPr>
        <w:spacing w:line="408" w:lineRule="auto"/>
        <w:ind w:left="120"/>
        <w:jc w:val="center"/>
      </w:pPr>
      <w:bookmarkStart w:id="0" w:name="55a7169f-c0c0-44ac-bf37-cbc776930ef9"/>
      <w:bookmarkEnd w:id="0"/>
      <w:r>
        <w:rPr>
          <w:b/>
          <w:color w:val="000000"/>
        </w:rPr>
        <w:t xml:space="preserve">Министерство образования Республики Мордовия </w:t>
      </w:r>
    </w:p>
    <w:p w:rsidR="00787732" w:rsidRDefault="00787732" w:rsidP="00787732">
      <w:pPr>
        <w:spacing w:line="408" w:lineRule="auto"/>
        <w:ind w:left="120"/>
        <w:jc w:val="center"/>
      </w:pPr>
      <w:r>
        <w:rPr>
          <w:b/>
          <w:color w:val="000000"/>
        </w:rPr>
        <w:t>Департамент по социальной политике</w:t>
      </w:r>
      <w:r>
        <w:br/>
      </w:r>
      <w:r>
        <w:rPr>
          <w:b/>
          <w:color w:val="000000"/>
        </w:rPr>
        <w:t xml:space="preserve"> администрации городского округа Саранск</w:t>
      </w:r>
      <w:r>
        <w:br/>
      </w:r>
      <w:r>
        <w:rPr>
          <w:b/>
          <w:color w:val="000000"/>
        </w:rPr>
        <w:t xml:space="preserve"> Управление образования</w:t>
      </w:r>
      <w:bookmarkStart w:id="1" w:name="b160c1bf-440c-4991-9e94-e52aab997657"/>
      <w:bookmarkEnd w:id="1"/>
    </w:p>
    <w:p w:rsidR="00787732" w:rsidRDefault="00787732" w:rsidP="00787732">
      <w:pPr>
        <w:spacing w:line="408" w:lineRule="auto"/>
        <w:ind w:left="120"/>
        <w:jc w:val="center"/>
      </w:pPr>
      <w:r>
        <w:rPr>
          <w:b/>
          <w:color w:val="000000"/>
        </w:rPr>
        <w:t>МОУ «Средняя школа №41»</w:t>
      </w:r>
    </w:p>
    <w:p w:rsidR="00787732" w:rsidRDefault="00787732" w:rsidP="00787732">
      <w:pPr>
        <w:ind w:left="120"/>
        <w:rPr>
          <w:lang w:val="en-US"/>
        </w:rPr>
      </w:pPr>
    </w:p>
    <w:tbl>
      <w:tblPr>
        <w:tblpPr w:leftFromText="180" w:rightFromText="180" w:bottomFromText="200" w:vertAnchor="text" w:horzAnchor="margin" w:tblpXSpec="center" w:tblpY="60"/>
        <w:tblW w:w="0" w:type="auto"/>
        <w:tblLook w:val="04A0"/>
      </w:tblPr>
      <w:tblGrid>
        <w:gridCol w:w="3875"/>
        <w:gridCol w:w="5270"/>
      </w:tblGrid>
      <w:tr w:rsidR="00787732" w:rsidRPr="00787732" w:rsidTr="00787732">
        <w:trPr>
          <w:trHeight w:val="2422"/>
        </w:trPr>
        <w:tc>
          <w:tcPr>
            <w:tcW w:w="3875" w:type="dxa"/>
          </w:tcPr>
          <w:p w:rsidR="00787732" w:rsidRDefault="0078773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РАССМОТРЕНО</w:t>
            </w:r>
          </w:p>
          <w:p w:rsidR="00787732" w:rsidRDefault="0078773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руководителем ШМО</w:t>
            </w:r>
          </w:p>
          <w:p w:rsidR="00787732" w:rsidRDefault="0078773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 </w:t>
            </w:r>
          </w:p>
          <w:p w:rsidR="00787732" w:rsidRDefault="0078773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Курочкиной Н.В.</w:t>
            </w:r>
          </w:p>
          <w:p w:rsidR="00787732" w:rsidRDefault="0078773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№1 </w:t>
            </w:r>
          </w:p>
          <w:p w:rsidR="00787732" w:rsidRDefault="0078773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«28» августа 2024 г.</w:t>
            </w:r>
          </w:p>
          <w:p w:rsidR="00787732" w:rsidRDefault="00787732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270" w:type="dxa"/>
          </w:tcPr>
          <w:p w:rsidR="00787732" w:rsidRDefault="00787732">
            <w:pPr>
              <w:autoSpaceDE w:val="0"/>
              <w:autoSpaceDN w:val="0"/>
              <w:spacing w:after="120" w:line="276" w:lineRule="auto"/>
              <w:ind w:left="113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787732" w:rsidRDefault="00787732">
            <w:pPr>
              <w:autoSpaceDE w:val="0"/>
              <w:autoSpaceDN w:val="0"/>
              <w:spacing w:after="120" w:line="276" w:lineRule="auto"/>
              <w:ind w:left="113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заместителем директора по УВР</w:t>
            </w:r>
          </w:p>
          <w:p w:rsidR="00787732" w:rsidRDefault="00787732">
            <w:pPr>
              <w:autoSpaceDE w:val="0"/>
              <w:autoSpaceDN w:val="0"/>
              <w:spacing w:after="120" w:line="276" w:lineRule="auto"/>
              <w:ind w:left="113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787732" w:rsidRDefault="00787732">
            <w:pPr>
              <w:autoSpaceDE w:val="0"/>
              <w:autoSpaceDN w:val="0"/>
              <w:spacing w:line="276" w:lineRule="auto"/>
              <w:ind w:left="113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Черновой М.В.</w:t>
            </w:r>
          </w:p>
          <w:p w:rsidR="00787732" w:rsidRDefault="00787732">
            <w:pPr>
              <w:autoSpaceDE w:val="0"/>
              <w:autoSpaceDN w:val="0"/>
              <w:spacing w:line="276" w:lineRule="auto"/>
              <w:ind w:left="113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№1 </w:t>
            </w:r>
          </w:p>
          <w:p w:rsidR="00787732" w:rsidRDefault="00787732">
            <w:pPr>
              <w:autoSpaceDE w:val="0"/>
              <w:autoSpaceDN w:val="0"/>
              <w:spacing w:line="276" w:lineRule="auto"/>
              <w:ind w:left="113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«30» августа 2024 г.</w:t>
            </w:r>
          </w:p>
          <w:p w:rsidR="00787732" w:rsidRDefault="00787732">
            <w:pPr>
              <w:autoSpaceDE w:val="0"/>
              <w:autoSpaceDN w:val="0"/>
              <w:spacing w:after="120" w:line="276" w:lineRule="auto"/>
              <w:ind w:left="1139"/>
              <w:jc w:val="both"/>
              <w:rPr>
                <w:color w:val="000000"/>
                <w:lang w:eastAsia="en-US"/>
              </w:rPr>
            </w:pPr>
          </w:p>
        </w:tc>
      </w:tr>
    </w:tbl>
    <w:p w:rsidR="003C5EAF" w:rsidRDefault="003C5EAF" w:rsidP="003C5EAF"/>
    <w:p w:rsidR="003C5EAF" w:rsidRPr="00F61DAF" w:rsidRDefault="003C5EAF" w:rsidP="003C5EAF">
      <w:pPr>
        <w:spacing w:line="360" w:lineRule="auto"/>
        <w:jc w:val="center"/>
      </w:pPr>
    </w:p>
    <w:p w:rsidR="003C5EAF" w:rsidRDefault="003C5EAF" w:rsidP="003C5EAF">
      <w:pPr>
        <w:jc w:val="center"/>
      </w:pPr>
      <w:r>
        <w:t xml:space="preserve">Дополнительная общеобразовательная </w:t>
      </w:r>
    </w:p>
    <w:p w:rsidR="003C5EAF" w:rsidRDefault="003C5EAF" w:rsidP="003C5EAF">
      <w:pPr>
        <w:jc w:val="center"/>
      </w:pPr>
      <w:r>
        <w:t xml:space="preserve">общеразвивающая программа </w:t>
      </w:r>
    </w:p>
    <w:p w:rsidR="003C5EAF" w:rsidRDefault="003C5EAF" w:rsidP="003C5EAF">
      <w:pPr>
        <w:jc w:val="center"/>
      </w:pPr>
      <w:r>
        <w:t xml:space="preserve">дополнительного образования детей </w:t>
      </w:r>
    </w:p>
    <w:p w:rsidR="003C5EAF" w:rsidRDefault="003C5EAF" w:rsidP="003C5EAF">
      <w:pPr>
        <w:jc w:val="center"/>
        <w:rPr>
          <w:b/>
          <w:sz w:val="28"/>
          <w:szCs w:val="28"/>
        </w:rPr>
      </w:pPr>
      <w:r w:rsidRPr="00D77CD8">
        <w:rPr>
          <w:b/>
          <w:sz w:val="52"/>
          <w:szCs w:val="52"/>
        </w:rPr>
        <w:t>«Мир творчества»</w:t>
      </w:r>
      <w:r w:rsidRPr="00D77CD8">
        <w:rPr>
          <w:b/>
          <w:sz w:val="28"/>
          <w:szCs w:val="28"/>
        </w:rPr>
        <w:t xml:space="preserve"> </w:t>
      </w:r>
    </w:p>
    <w:p w:rsidR="003C5EAF" w:rsidRDefault="003C5EAF" w:rsidP="003C5EAF">
      <w:pPr>
        <w:jc w:val="center"/>
      </w:pPr>
    </w:p>
    <w:p w:rsidR="003C5EAF" w:rsidRDefault="003C5EAF" w:rsidP="003C5EAF">
      <w:pPr>
        <w:jc w:val="center"/>
      </w:pPr>
      <w:r>
        <w:t>«Срок реализации программы: 1 год</w:t>
      </w:r>
    </w:p>
    <w:p w:rsidR="003C5EAF" w:rsidRPr="004137EF" w:rsidRDefault="003C5EAF" w:rsidP="003C5EAF">
      <w:pPr>
        <w:jc w:val="center"/>
      </w:pPr>
      <w:r>
        <w:t>13-14 лет</w:t>
      </w:r>
    </w:p>
    <w:p w:rsidR="003C5EAF" w:rsidRDefault="003C5EAF" w:rsidP="003C5EAF">
      <w:pPr>
        <w:jc w:val="center"/>
      </w:pPr>
    </w:p>
    <w:p w:rsidR="003C5EAF" w:rsidRDefault="003C5EAF" w:rsidP="003C5EAF"/>
    <w:p w:rsidR="006C2810" w:rsidRDefault="006C2810" w:rsidP="003C5EAF">
      <w:pPr>
        <w:rPr>
          <w:b/>
          <w:sz w:val="28"/>
          <w:szCs w:val="28"/>
        </w:rPr>
      </w:pPr>
    </w:p>
    <w:p w:rsidR="00787732" w:rsidRDefault="00787732" w:rsidP="003C5EAF">
      <w:pPr>
        <w:rPr>
          <w:b/>
          <w:sz w:val="28"/>
          <w:szCs w:val="28"/>
        </w:rPr>
      </w:pPr>
    </w:p>
    <w:p w:rsidR="00787732" w:rsidRDefault="00787732" w:rsidP="003C5EAF">
      <w:pPr>
        <w:rPr>
          <w:b/>
          <w:sz w:val="28"/>
          <w:szCs w:val="28"/>
        </w:rPr>
      </w:pPr>
    </w:p>
    <w:p w:rsidR="00787732" w:rsidRDefault="00787732" w:rsidP="003C5EAF">
      <w:pPr>
        <w:rPr>
          <w:b/>
          <w:sz w:val="28"/>
          <w:szCs w:val="28"/>
        </w:rPr>
      </w:pPr>
    </w:p>
    <w:p w:rsidR="00787732" w:rsidRDefault="00787732" w:rsidP="003C5EAF">
      <w:pPr>
        <w:rPr>
          <w:b/>
          <w:sz w:val="28"/>
          <w:szCs w:val="28"/>
        </w:rPr>
      </w:pPr>
    </w:p>
    <w:p w:rsidR="00787732" w:rsidRDefault="00787732" w:rsidP="003C5EAF">
      <w:pPr>
        <w:rPr>
          <w:b/>
          <w:sz w:val="28"/>
          <w:szCs w:val="28"/>
        </w:rPr>
      </w:pPr>
    </w:p>
    <w:p w:rsidR="00787732" w:rsidRDefault="00787732" w:rsidP="003C5EAF">
      <w:pPr>
        <w:rPr>
          <w:b/>
          <w:sz w:val="28"/>
          <w:szCs w:val="28"/>
        </w:rPr>
      </w:pPr>
    </w:p>
    <w:p w:rsidR="006C2810" w:rsidRDefault="006C2810" w:rsidP="003C5EAF">
      <w:pPr>
        <w:rPr>
          <w:b/>
          <w:sz w:val="28"/>
          <w:szCs w:val="28"/>
        </w:rPr>
      </w:pPr>
    </w:p>
    <w:p w:rsidR="006C2810" w:rsidRDefault="006C2810" w:rsidP="003C5EAF">
      <w:pPr>
        <w:rPr>
          <w:b/>
          <w:sz w:val="28"/>
          <w:szCs w:val="28"/>
        </w:rPr>
      </w:pPr>
    </w:p>
    <w:p w:rsidR="003C5EAF" w:rsidRDefault="003C5EAF" w:rsidP="003C5EAF">
      <w:pPr>
        <w:rPr>
          <w:sz w:val="28"/>
          <w:szCs w:val="28"/>
        </w:rPr>
      </w:pPr>
    </w:p>
    <w:p w:rsidR="003C5EAF" w:rsidRDefault="003C5EAF" w:rsidP="003C5EAF">
      <w:pPr>
        <w:rPr>
          <w:sz w:val="28"/>
          <w:szCs w:val="28"/>
        </w:rPr>
      </w:pPr>
    </w:p>
    <w:p w:rsidR="003C5EAF" w:rsidRDefault="003C5EAF" w:rsidP="003C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B6A9A" w:rsidRPr="00787732" w:rsidRDefault="00787732" w:rsidP="007B6A9A">
      <w:pPr>
        <w:spacing w:line="360" w:lineRule="auto"/>
        <w:jc w:val="center"/>
        <w:rPr>
          <w:sz w:val="28"/>
          <w:szCs w:val="28"/>
        </w:rPr>
      </w:pPr>
      <w:r w:rsidRPr="00787732">
        <w:rPr>
          <w:sz w:val="28"/>
          <w:szCs w:val="28"/>
        </w:rPr>
        <w:t>2024</w:t>
      </w:r>
    </w:p>
    <w:p w:rsidR="00FB73AB" w:rsidRDefault="00FB73AB" w:rsidP="003C5EAF">
      <w:pPr>
        <w:spacing w:line="360" w:lineRule="auto"/>
        <w:jc w:val="both"/>
        <w:rPr>
          <w:b/>
          <w:sz w:val="28"/>
          <w:szCs w:val="28"/>
        </w:rPr>
      </w:pPr>
    </w:p>
    <w:p w:rsidR="00787732" w:rsidRDefault="00787732" w:rsidP="000E72B6">
      <w:pPr>
        <w:spacing w:line="360" w:lineRule="auto"/>
        <w:jc w:val="center"/>
        <w:rPr>
          <w:b/>
        </w:rPr>
      </w:pPr>
    </w:p>
    <w:p w:rsidR="000E72B6" w:rsidRDefault="000E72B6" w:rsidP="000E72B6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0E72B6" w:rsidRDefault="000E72B6" w:rsidP="000E72B6">
      <w:pPr>
        <w:spacing w:line="360" w:lineRule="auto"/>
        <w:jc w:val="both"/>
      </w:pPr>
      <w:r w:rsidRPr="00A5196F">
        <w:t>Введени</w:t>
      </w:r>
      <w:r>
        <w:t>е                                                                                                                                          стр. 3</w:t>
      </w:r>
    </w:p>
    <w:p w:rsidR="000E72B6" w:rsidRDefault="000E72B6" w:rsidP="000E72B6">
      <w:pPr>
        <w:spacing w:line="360" w:lineRule="auto"/>
        <w:jc w:val="both"/>
      </w:pPr>
    </w:p>
    <w:p w:rsidR="000E72B6" w:rsidRDefault="000E72B6" w:rsidP="000E72B6">
      <w:pPr>
        <w:spacing w:line="360" w:lineRule="auto"/>
        <w:jc w:val="both"/>
      </w:pPr>
      <w:r w:rsidRPr="00A5196F">
        <w:t xml:space="preserve">1. РАЗДЕЛ </w:t>
      </w:r>
      <w:r w:rsidRPr="00A5196F">
        <w:rPr>
          <w:lang w:val="en-US"/>
        </w:rPr>
        <w:t>I</w:t>
      </w:r>
      <w:r w:rsidRPr="00A5196F">
        <w:t xml:space="preserve"> «Комплекс основных характеристик программы»</w:t>
      </w:r>
    </w:p>
    <w:p w:rsidR="000E72B6" w:rsidRDefault="000E72B6" w:rsidP="000E72B6">
      <w:pPr>
        <w:spacing w:line="360" w:lineRule="auto"/>
        <w:jc w:val="both"/>
      </w:pPr>
      <w:r>
        <w:t>1.1. Пояснительная записка                                                                                                           стр. 5</w:t>
      </w:r>
    </w:p>
    <w:p w:rsidR="000E72B6" w:rsidRDefault="000E72B6" w:rsidP="000E72B6">
      <w:pPr>
        <w:spacing w:line="360" w:lineRule="auto"/>
        <w:jc w:val="both"/>
      </w:pPr>
      <w:r>
        <w:t>1.2. Цели и задачи программы                                                                                                      стр. 10</w:t>
      </w:r>
    </w:p>
    <w:p w:rsidR="000E72B6" w:rsidRDefault="000E72B6" w:rsidP="000E72B6">
      <w:pPr>
        <w:spacing w:line="360" w:lineRule="auto"/>
        <w:jc w:val="both"/>
      </w:pPr>
      <w:r>
        <w:t>1.3. Содержание программы                                                                                                         стр. 11</w:t>
      </w:r>
    </w:p>
    <w:p w:rsidR="000E72B6" w:rsidRPr="00A5196F" w:rsidRDefault="000E72B6" w:rsidP="000E72B6">
      <w:pPr>
        <w:spacing w:line="360" w:lineRule="auto"/>
        <w:jc w:val="both"/>
      </w:pPr>
      <w:r>
        <w:t>1.4. Планируемые результаты                                                                                                      стр. 1</w:t>
      </w:r>
      <w:r w:rsidR="00CF47CD">
        <w:t>5</w:t>
      </w:r>
    </w:p>
    <w:p w:rsidR="000E72B6" w:rsidRDefault="000E72B6" w:rsidP="000E72B6">
      <w:pPr>
        <w:spacing w:line="360" w:lineRule="auto"/>
      </w:pPr>
    </w:p>
    <w:p w:rsidR="000E72B6" w:rsidRDefault="000E72B6" w:rsidP="000E72B6">
      <w:pPr>
        <w:spacing w:line="360" w:lineRule="auto"/>
      </w:pPr>
      <w:r w:rsidRPr="00A5196F">
        <w:t>2.</w:t>
      </w:r>
      <w:r w:rsidRPr="00A5196F">
        <w:rPr>
          <w:b/>
        </w:rPr>
        <w:t xml:space="preserve"> </w:t>
      </w:r>
      <w:r w:rsidRPr="00A5196F">
        <w:t xml:space="preserve">РАЗДЕЛ </w:t>
      </w:r>
      <w:r w:rsidRPr="00A5196F">
        <w:rPr>
          <w:lang w:val="en-US"/>
        </w:rPr>
        <w:t>II</w:t>
      </w:r>
      <w:r w:rsidRPr="00A5196F">
        <w:t xml:space="preserve"> «</w:t>
      </w:r>
      <w:r>
        <w:t>К</w:t>
      </w:r>
      <w:r w:rsidRPr="00A5196F">
        <w:t>омплекс организационно-педагогических условий»</w:t>
      </w:r>
    </w:p>
    <w:p w:rsidR="000E72B6" w:rsidRDefault="000E72B6" w:rsidP="000E72B6">
      <w:pPr>
        <w:spacing w:line="360" w:lineRule="auto"/>
      </w:pPr>
      <w:r>
        <w:t>2.1. Календарный учебный график                                                                                              стр. 1</w:t>
      </w:r>
      <w:r w:rsidR="00CF47CD">
        <w:t>7</w:t>
      </w:r>
    </w:p>
    <w:p w:rsidR="000E72B6" w:rsidRDefault="000E72B6" w:rsidP="000E72B6">
      <w:pPr>
        <w:spacing w:line="360" w:lineRule="auto"/>
      </w:pPr>
      <w:r>
        <w:t>2.2. Условия реализации программы                                                                                           стр. 2</w:t>
      </w:r>
      <w:r w:rsidR="00813AF3">
        <w:t>3</w:t>
      </w:r>
    </w:p>
    <w:p w:rsidR="000E72B6" w:rsidRDefault="000E72B6" w:rsidP="000E72B6">
      <w:pPr>
        <w:spacing w:line="360" w:lineRule="auto"/>
      </w:pPr>
      <w:r>
        <w:t>2.3. Формы аттестации                                                                                                                  стр. 2</w:t>
      </w:r>
      <w:r w:rsidR="00813AF3">
        <w:t>4</w:t>
      </w:r>
    </w:p>
    <w:p w:rsidR="000E72B6" w:rsidRDefault="000E72B6" w:rsidP="000E72B6">
      <w:pPr>
        <w:spacing w:line="360" w:lineRule="auto"/>
      </w:pPr>
      <w:r>
        <w:t>2.4. Оценочные материалы                                                                                                           стр. 2</w:t>
      </w:r>
      <w:r w:rsidR="00813AF3">
        <w:t>4</w:t>
      </w:r>
    </w:p>
    <w:p w:rsidR="000E72B6" w:rsidRDefault="000E72B6" w:rsidP="000E72B6">
      <w:pPr>
        <w:spacing w:line="360" w:lineRule="auto"/>
      </w:pPr>
      <w:r>
        <w:t>2.5. Методические материалы                                                                                                      стр. 2</w:t>
      </w:r>
      <w:r w:rsidR="00813AF3">
        <w:t>6</w:t>
      </w:r>
    </w:p>
    <w:p w:rsidR="000E72B6" w:rsidRPr="00375901" w:rsidRDefault="000E72B6" w:rsidP="000E72B6">
      <w:pPr>
        <w:spacing w:line="360" w:lineRule="auto"/>
        <w:rPr>
          <w:b/>
        </w:rPr>
      </w:pPr>
      <w:r>
        <w:t>2.6. Список литературы                                                                                                                 стр. 2</w:t>
      </w:r>
      <w:r w:rsidR="00813AF3">
        <w:t>9</w:t>
      </w:r>
    </w:p>
    <w:p w:rsidR="007B6A9A" w:rsidRDefault="000E72B6" w:rsidP="007B6A9A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ВВЕДЕНИЕ</w:t>
      </w:r>
    </w:p>
    <w:p w:rsidR="000E72B6" w:rsidRDefault="000E72B6" w:rsidP="007B6A9A">
      <w:pPr>
        <w:spacing w:line="360" w:lineRule="auto"/>
        <w:ind w:firstLine="709"/>
        <w:jc w:val="both"/>
      </w:pPr>
    </w:p>
    <w:p w:rsidR="007B6A9A" w:rsidRDefault="007B6A9A" w:rsidP="007B6A9A">
      <w:pPr>
        <w:spacing w:line="360" w:lineRule="auto"/>
        <w:ind w:firstLine="709"/>
        <w:jc w:val="both"/>
      </w:pPr>
      <w:r w:rsidRPr="007B6A9A">
        <w:t>Процесс обучения в школе ставит перед современным педагогом задачи научить учащихся пользоваться знаниями, развивать свои умения и навыки, применять их при решении конкретных</w:t>
      </w:r>
      <w:r>
        <w:t xml:space="preserve"> творческих</w:t>
      </w:r>
      <w:r w:rsidRPr="007B6A9A">
        <w:t xml:space="preserve"> задач, учиться самостоятельно изучать новый материал, ставить цели и предлагать способы их решения</w:t>
      </w:r>
      <w:r>
        <w:t>, раскрывая свой творческий потенциал</w:t>
      </w:r>
      <w:r w:rsidR="005626B3">
        <w:t xml:space="preserve">, развивая </w:t>
      </w:r>
      <w:r w:rsidR="000E72B6">
        <w:t>воображение</w:t>
      </w:r>
      <w:r w:rsidRPr="007B6A9A">
        <w:t xml:space="preserve">. В процессе реализации этих задач у ученика формируется </w:t>
      </w:r>
      <w:r>
        <w:t>кр</w:t>
      </w:r>
      <w:r w:rsidR="000E72B6">
        <w:t>еа</w:t>
      </w:r>
      <w:r>
        <w:t>тивное</w:t>
      </w:r>
      <w:r w:rsidRPr="007B6A9A">
        <w:t xml:space="preserve"> мышление, ценностные ориентации, происходит развитие и саморазвитие личности, личностное становление и самоопределение.</w:t>
      </w:r>
      <w:r w:rsidR="005626B3">
        <w:t xml:space="preserve"> </w:t>
      </w:r>
    </w:p>
    <w:p w:rsidR="005626B3" w:rsidRDefault="005626B3" w:rsidP="000E72B6">
      <w:pPr>
        <w:spacing w:line="360" w:lineRule="auto"/>
        <w:ind w:firstLine="708"/>
        <w:jc w:val="both"/>
      </w:pPr>
      <w:r w:rsidRPr="000E72B6">
        <w:rPr>
          <w:b/>
        </w:rPr>
        <w:t>Кружок по изобразительному искусству</w:t>
      </w:r>
      <w:r w:rsidR="000E72B6">
        <w:t xml:space="preserve"> – </w:t>
      </w:r>
      <w:r w:rsidRPr="00A76FEC">
        <w:t>это один из видов дополнительного образования, являющийся ключом к успешному и всестороннему развитию школьников.</w:t>
      </w:r>
      <w:r>
        <w:t xml:space="preserve"> </w:t>
      </w:r>
      <w:r w:rsidRPr="00A76FEC">
        <w:t xml:space="preserve">В </w:t>
      </w:r>
      <w:r>
        <w:t>кружке изобразительного искусства</w:t>
      </w:r>
      <w:r w:rsidRPr="00A76FEC">
        <w:t xml:space="preserve"> приобретаются знания, есть возможность реализовать свои мечты и интересы, получить опыт творчества и общения</w:t>
      </w:r>
      <w:r>
        <w:t xml:space="preserve"> с миром прекрасного, погрузиться в историю искусства и культуры нашей страны. </w:t>
      </w:r>
      <w:r w:rsidRPr="00A76FEC">
        <w:t>Каждый участник кружка, независимо от своей роли и рода деятельности, не только информационно, но и внутренне приобщается к культуре, обретает ценностные ориентации. Программа занятий в кружке развивает творческую активность, различные виды деятельности способны увлечь школьника, дать не только поток новой информации, но и помочь личностно освоить ее.</w:t>
      </w:r>
    </w:p>
    <w:p w:rsidR="000E72B6" w:rsidRPr="00A87AE1" w:rsidRDefault="000E72B6" w:rsidP="000E72B6">
      <w:pPr>
        <w:spacing w:line="360" w:lineRule="auto"/>
        <w:ind w:firstLine="708"/>
        <w:jc w:val="both"/>
      </w:pPr>
      <w:r w:rsidRPr="00EF06D6">
        <w:rPr>
          <w:b/>
        </w:rPr>
        <w:t>Нормативно-правовым основанием</w:t>
      </w:r>
      <w:r>
        <w:t xml:space="preserve"> проектирования дополнительной общеобразовательной общеразвивающей программы дополнительного образования детей «Мир искусства» являются следующие документы федерального и регионального уровня:</w:t>
      </w:r>
    </w:p>
    <w:p w:rsidR="000E72B6" w:rsidRPr="006463B6" w:rsidRDefault="000E72B6" w:rsidP="000E72B6">
      <w:pPr>
        <w:spacing w:line="360" w:lineRule="auto"/>
        <w:jc w:val="both"/>
        <w:rPr>
          <w:color w:val="A5937A"/>
          <w:szCs w:val="22"/>
          <w:u w:val="single"/>
          <w:bdr w:val="none" w:sz="0" w:space="0" w:color="auto" w:frame="1"/>
        </w:rPr>
      </w:pPr>
      <w:r w:rsidRPr="006463B6">
        <w:rPr>
          <w:szCs w:val="22"/>
        </w:rPr>
        <w:t xml:space="preserve">1. </w:t>
      </w:r>
      <w:r w:rsidRPr="006463B6">
        <w:rPr>
          <w:szCs w:val="22"/>
          <w:lang w:eastAsia="en-US"/>
        </w:rPr>
        <w:t>Федеральный Закон «Об образовании в Российской Федерации» № 273-ФЗ от 26.12.2012 г. с изменениями и дополнениями (ст.10 п. 6, 7; ст. 12 п. 4, 5; ст. 23; ст. 75; ст. 79)</w:t>
      </w:r>
      <w:r w:rsidRPr="006463B6">
        <w:rPr>
          <w:szCs w:val="22"/>
        </w:rPr>
        <w:t xml:space="preserve"> [Электронный ресурс] — </w:t>
      </w:r>
      <w:hyperlink r:id="rId7" w:history="1">
        <w:r w:rsidRPr="006463B6">
          <w:rPr>
            <w:color w:val="0000FF"/>
            <w:szCs w:val="22"/>
            <w:u w:val="single"/>
          </w:rPr>
          <w:t>URL:</w:t>
        </w:r>
        <w:r w:rsidRPr="006463B6">
          <w:rPr>
            <w:color w:val="0000FF"/>
            <w:szCs w:val="22"/>
            <w:u w:val="single"/>
            <w:bdr w:val="none" w:sz="0" w:space="0" w:color="auto" w:frame="1"/>
          </w:rPr>
          <w:t>http://www.consultant.ru/document/cons_doc_LAW_173649/</w:t>
        </w:r>
      </w:hyperlink>
    </w:p>
    <w:p w:rsidR="000E72B6" w:rsidRPr="006463B6" w:rsidRDefault="000E72B6" w:rsidP="000E72B6">
      <w:pPr>
        <w:spacing w:line="360" w:lineRule="auto"/>
        <w:jc w:val="both"/>
        <w:rPr>
          <w:szCs w:val="22"/>
        </w:rPr>
      </w:pPr>
      <w:r w:rsidRPr="006463B6">
        <w:rPr>
          <w:szCs w:val="22"/>
        </w:rPr>
        <w:t xml:space="preserve">2. 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6463B6">
          <w:rPr>
            <w:szCs w:val="22"/>
          </w:rPr>
          <w:t>2014 г</w:t>
        </w:r>
      </w:smartTag>
      <w:r w:rsidRPr="006463B6">
        <w:rPr>
          <w:szCs w:val="22"/>
        </w:rPr>
        <w:t>. № 1726-р. [Электронный ресурс] — URL:</w:t>
      </w:r>
      <w:r>
        <w:rPr>
          <w:szCs w:val="22"/>
        </w:rPr>
        <w:t xml:space="preserve"> </w:t>
      </w:r>
      <w:hyperlink r:id="rId8" w:history="1">
        <w:r w:rsidRPr="006463B6">
          <w:rPr>
            <w:color w:val="A5937A"/>
            <w:szCs w:val="22"/>
            <w:u w:val="single"/>
            <w:bdr w:val="none" w:sz="0" w:space="0" w:color="auto" w:frame="1"/>
          </w:rPr>
          <w:t>http://government.ru/media/files/ipA1NW42XOA.pdf</w:t>
        </w:r>
      </w:hyperlink>
      <w:r w:rsidRPr="006463B6">
        <w:rPr>
          <w:szCs w:val="22"/>
        </w:rPr>
        <w:t> </w:t>
      </w:r>
    </w:p>
    <w:p w:rsidR="000E72B6" w:rsidRPr="006463B6" w:rsidRDefault="000E72B6" w:rsidP="000E72B6">
      <w:pPr>
        <w:spacing w:line="360" w:lineRule="auto"/>
        <w:jc w:val="both"/>
        <w:rPr>
          <w:szCs w:val="22"/>
        </w:rPr>
      </w:pPr>
      <w:r w:rsidRPr="006463B6">
        <w:rPr>
          <w:szCs w:val="22"/>
        </w:rPr>
        <w:t xml:space="preserve">3. 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6463B6">
          <w:rPr>
            <w:szCs w:val="22"/>
          </w:rPr>
          <w:t>2013 г</w:t>
        </w:r>
      </w:smartTag>
      <w:r w:rsidRPr="006463B6">
        <w:rPr>
          <w:szCs w:val="22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 — URL:</w:t>
      </w:r>
      <w:r>
        <w:rPr>
          <w:szCs w:val="22"/>
        </w:rPr>
        <w:t xml:space="preserve"> </w:t>
      </w:r>
      <w:hyperlink r:id="rId9" w:history="1">
        <w:r w:rsidRPr="006463B6">
          <w:rPr>
            <w:color w:val="A5937A"/>
            <w:szCs w:val="22"/>
            <w:u w:val="single"/>
            <w:bdr w:val="none" w:sz="0" w:space="0" w:color="auto" w:frame="1"/>
          </w:rPr>
          <w:t>http://www.rg.ru/2013/12/11/obr-dok.html</w:t>
        </w:r>
      </w:hyperlink>
    </w:p>
    <w:p w:rsidR="000E72B6" w:rsidRPr="006463B6" w:rsidRDefault="000E72B6" w:rsidP="000E72B6">
      <w:pPr>
        <w:spacing w:line="360" w:lineRule="auto"/>
        <w:jc w:val="both"/>
        <w:rPr>
          <w:szCs w:val="22"/>
        </w:rPr>
      </w:pPr>
      <w:r w:rsidRPr="006463B6">
        <w:rPr>
          <w:szCs w:val="22"/>
          <w:bdr w:val="none" w:sz="0" w:space="0" w:color="auto" w:frame="1"/>
        </w:rPr>
        <w:t xml:space="preserve">4. </w:t>
      </w:r>
      <w:r w:rsidRPr="006463B6">
        <w:rPr>
          <w:szCs w:val="22"/>
        </w:rPr>
        <w:t>Методические рекомендации по разработке и реализации программ дополнительного образования «Московский городской педагогический университет»</w:t>
      </w:r>
      <w:r>
        <w:rPr>
          <w:szCs w:val="22"/>
        </w:rPr>
        <w:t xml:space="preserve"> </w:t>
      </w:r>
      <w:r w:rsidRPr="006463B6">
        <w:rPr>
          <w:szCs w:val="22"/>
        </w:rPr>
        <w:t xml:space="preserve">/Составители М.М. Шалашова, Д.А. Махотин и др. – </w:t>
      </w:r>
      <w:bookmarkStart w:id="2" w:name="_ftn4"/>
      <w:r w:rsidRPr="006463B6">
        <w:rPr>
          <w:szCs w:val="22"/>
        </w:rPr>
        <w:t xml:space="preserve">Москва, ГБОУ ВО МПГУ 2016. </w:t>
      </w:r>
      <w:bookmarkEnd w:id="2"/>
    </w:p>
    <w:p w:rsidR="000E72B6" w:rsidRPr="006463B6" w:rsidRDefault="000E72B6" w:rsidP="000E72B6">
      <w:pPr>
        <w:spacing w:line="360" w:lineRule="auto"/>
        <w:jc w:val="both"/>
        <w:rPr>
          <w:lang w:eastAsia="en-US"/>
        </w:rPr>
      </w:pPr>
      <w:r w:rsidRPr="006463B6">
        <w:rPr>
          <w:szCs w:val="22"/>
          <w:bdr w:val="none" w:sz="0" w:space="0" w:color="auto" w:frame="1"/>
        </w:rPr>
        <w:t>5.</w:t>
      </w:r>
      <w:r w:rsidRPr="006463B6">
        <w:rPr>
          <w:color w:val="A5937A"/>
          <w:szCs w:val="22"/>
          <w:bdr w:val="none" w:sz="0" w:space="0" w:color="auto" w:frame="1"/>
        </w:rPr>
        <w:t xml:space="preserve"> </w:t>
      </w:r>
      <w:r w:rsidRPr="006463B6">
        <w:rPr>
          <w:lang w:eastAsia="en-US"/>
        </w:rPr>
        <w:t xml:space="preserve">Письмо Департамента государственной политики в сфере воспитания детей и молодежи от 18.11.2015 г. № 09-3242 «Методические рекомендации по проектированию дополнительных </w:t>
      </w:r>
      <w:r w:rsidRPr="006463B6">
        <w:rPr>
          <w:lang w:eastAsia="en-US"/>
        </w:rPr>
        <w:lastRenderedPageBreak/>
        <w:t>общеразвивающих программ (включая разноуровневые программы)»</w:t>
      </w:r>
      <w:r>
        <w:rPr>
          <w:lang w:eastAsia="en-US"/>
        </w:rPr>
        <w:t xml:space="preserve"> /Составители И.Н. Попова, С.С. Славин.</w:t>
      </w:r>
      <w:r w:rsidRPr="00EF06D6">
        <w:rPr>
          <w:szCs w:val="22"/>
        </w:rPr>
        <w:t xml:space="preserve"> </w:t>
      </w:r>
      <w:r w:rsidRPr="006463B6">
        <w:rPr>
          <w:szCs w:val="22"/>
        </w:rPr>
        <w:t xml:space="preserve"> – </w:t>
      </w:r>
      <w:r>
        <w:rPr>
          <w:szCs w:val="22"/>
        </w:rPr>
        <w:t>Москва, ГБОУ ВО МПГУ 2015</w:t>
      </w:r>
      <w:r w:rsidRPr="006463B6">
        <w:rPr>
          <w:szCs w:val="22"/>
        </w:rPr>
        <w:t>.</w:t>
      </w:r>
    </w:p>
    <w:p w:rsidR="000E72B6" w:rsidRPr="006463B6" w:rsidRDefault="000E72B6" w:rsidP="000E72B6">
      <w:pPr>
        <w:spacing w:line="360" w:lineRule="auto"/>
        <w:jc w:val="both"/>
        <w:rPr>
          <w:lang w:eastAsia="en-US"/>
        </w:rPr>
      </w:pPr>
      <w:r w:rsidRPr="006463B6">
        <w:rPr>
          <w:lang w:eastAsia="en-US"/>
        </w:rPr>
        <w:t>6.  Проект межведомственной программы развития  дополнительного образования  детей  в Российской Федерации до 2020 года.</w:t>
      </w:r>
    </w:p>
    <w:p w:rsidR="000E72B6" w:rsidRPr="006463B6" w:rsidRDefault="000E72B6" w:rsidP="000E72B6">
      <w:pPr>
        <w:spacing w:line="360" w:lineRule="auto"/>
        <w:jc w:val="both"/>
        <w:rPr>
          <w:lang w:eastAsia="en-US"/>
        </w:rPr>
      </w:pPr>
      <w:r w:rsidRPr="006463B6">
        <w:rPr>
          <w:lang w:eastAsia="en-US"/>
        </w:rPr>
        <w:t>7. Приказ Министерства труда и социальной защиты Р</w:t>
      </w:r>
      <w:r>
        <w:rPr>
          <w:lang w:eastAsia="en-US"/>
        </w:rPr>
        <w:t xml:space="preserve">Ф от 8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lang w:eastAsia="en-US"/>
          </w:rPr>
          <w:t>2015 г</w:t>
        </w:r>
      </w:smartTag>
      <w:r>
        <w:rPr>
          <w:lang w:eastAsia="en-US"/>
        </w:rPr>
        <w:t>. № 613н «</w:t>
      </w:r>
      <w:r w:rsidRPr="006463B6">
        <w:rPr>
          <w:lang w:eastAsia="en-US"/>
        </w:rPr>
        <w:t>Об утвержден</w:t>
      </w:r>
      <w:r>
        <w:rPr>
          <w:lang w:eastAsia="en-US"/>
        </w:rPr>
        <w:t>ии профессионального стандарта «</w:t>
      </w:r>
      <w:r w:rsidRPr="006463B6">
        <w:rPr>
          <w:lang w:eastAsia="en-US"/>
        </w:rPr>
        <w:t>Педагог д</w:t>
      </w:r>
      <w:r>
        <w:rPr>
          <w:lang w:eastAsia="en-US"/>
        </w:rPr>
        <w:t>ополнительного детей и взрослых»»</w:t>
      </w:r>
    </w:p>
    <w:p w:rsidR="000E72B6" w:rsidRPr="006463B6" w:rsidRDefault="000E72B6" w:rsidP="000E72B6">
      <w:pPr>
        <w:spacing w:line="360" w:lineRule="auto"/>
        <w:jc w:val="both"/>
        <w:rPr>
          <w:lang w:eastAsia="en-US"/>
        </w:rPr>
      </w:pPr>
      <w:r w:rsidRPr="006463B6">
        <w:rPr>
          <w:lang w:eastAsia="en-US"/>
        </w:rPr>
        <w:t>8. Постановление Правительства РФ от 15.08.2013 г. «Об утверждении Правил оказания платных образовательных услуг».</w:t>
      </w:r>
    </w:p>
    <w:p w:rsidR="000E72B6" w:rsidRPr="006463B6" w:rsidRDefault="000E72B6" w:rsidP="000E72B6">
      <w:pPr>
        <w:spacing w:line="360" w:lineRule="auto"/>
        <w:jc w:val="both"/>
        <w:rPr>
          <w:lang w:eastAsia="en-US"/>
        </w:rPr>
      </w:pPr>
      <w:r w:rsidRPr="006463B6">
        <w:rPr>
          <w:lang w:eastAsia="en-US"/>
        </w:rPr>
        <w:t>9. Приказ Министерства образования и науки РФ от 25.10.2013 г. № 1185 «Об утверждении примерной формы договора об образовании на обучение по дополнительным образовательным программам».</w:t>
      </w:r>
    </w:p>
    <w:p w:rsidR="000E72B6" w:rsidRDefault="000E72B6" w:rsidP="000E72B6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Pr="00932573">
        <w:rPr>
          <w:b/>
        </w:rPr>
        <w:lastRenderedPageBreak/>
        <w:t xml:space="preserve">РАЗДЕЛ </w:t>
      </w:r>
      <w:r w:rsidRPr="00932573">
        <w:rPr>
          <w:b/>
          <w:lang w:val="en-US"/>
        </w:rPr>
        <w:t>I</w:t>
      </w:r>
      <w:r>
        <w:rPr>
          <w:b/>
        </w:rPr>
        <w:t xml:space="preserve"> </w:t>
      </w:r>
    </w:p>
    <w:p w:rsidR="000E72B6" w:rsidRPr="00375901" w:rsidRDefault="000E72B6" w:rsidP="000E72B6">
      <w:pPr>
        <w:spacing w:line="360" w:lineRule="auto"/>
        <w:jc w:val="center"/>
        <w:rPr>
          <w:b/>
        </w:rPr>
      </w:pPr>
      <w:r>
        <w:rPr>
          <w:b/>
        </w:rPr>
        <w:t>КОМПЛЕКС ОСНОВНЫХ ХАРАКТЕРИСТИК ПРОГРАММЫ</w:t>
      </w:r>
    </w:p>
    <w:p w:rsidR="000E72B6" w:rsidRDefault="000E72B6" w:rsidP="000E72B6">
      <w:pPr>
        <w:spacing w:line="360" w:lineRule="auto"/>
        <w:jc w:val="center"/>
        <w:rPr>
          <w:b/>
        </w:rPr>
      </w:pPr>
    </w:p>
    <w:p w:rsidR="000E72B6" w:rsidRDefault="000E72B6" w:rsidP="000E72B6">
      <w:pPr>
        <w:spacing w:line="360" w:lineRule="auto"/>
        <w:jc w:val="center"/>
        <w:rPr>
          <w:b/>
        </w:rPr>
      </w:pPr>
      <w:r>
        <w:rPr>
          <w:b/>
        </w:rPr>
        <w:t xml:space="preserve">1.1. </w:t>
      </w:r>
      <w:r w:rsidRPr="00A76FEC">
        <w:rPr>
          <w:b/>
        </w:rPr>
        <w:t>ПОЯСНИТЕЛЬНАЯ ЗАПИСКА</w:t>
      </w:r>
    </w:p>
    <w:p w:rsidR="000E72B6" w:rsidRDefault="000E72B6" w:rsidP="000E72B6">
      <w:pPr>
        <w:spacing w:line="360" w:lineRule="auto"/>
        <w:jc w:val="center"/>
        <w:rPr>
          <w:b/>
        </w:rPr>
      </w:pPr>
      <w:r w:rsidRPr="0008008F">
        <w:rPr>
          <w:b/>
        </w:rPr>
        <w:t>Направленность</w:t>
      </w:r>
      <w:r>
        <w:rPr>
          <w:b/>
        </w:rPr>
        <w:t xml:space="preserve"> (профиль)</w:t>
      </w:r>
      <w:r w:rsidRPr="0008008F">
        <w:rPr>
          <w:b/>
        </w:rPr>
        <w:t xml:space="preserve"> программы</w:t>
      </w:r>
    </w:p>
    <w:p w:rsidR="000E72B6" w:rsidRDefault="000E72B6" w:rsidP="000E72B6">
      <w:pPr>
        <w:spacing w:line="360" w:lineRule="auto"/>
        <w:jc w:val="center"/>
        <w:rPr>
          <w:b/>
        </w:rPr>
      </w:pPr>
    </w:p>
    <w:p w:rsidR="000E72B6" w:rsidRDefault="000E72B6" w:rsidP="000E72B6">
      <w:pPr>
        <w:spacing w:line="360" w:lineRule="auto"/>
        <w:ind w:firstLine="708"/>
        <w:jc w:val="both"/>
      </w:pPr>
      <w:r>
        <w:t xml:space="preserve">Дополнительная общеобразовательная общеразвивающая программа дополнительного </w:t>
      </w:r>
      <w:r w:rsidR="003C5EAF">
        <w:t>образования детей «Мир творчества</w:t>
      </w:r>
      <w:r>
        <w:t>» отвечает следующим классификационным характеристикам программ дополнительного образования детей:</w:t>
      </w:r>
    </w:p>
    <w:p w:rsidR="000E72B6" w:rsidRDefault="000E72B6" w:rsidP="000E72B6">
      <w:pPr>
        <w:spacing w:line="360" w:lineRule="auto"/>
        <w:jc w:val="both"/>
      </w:pPr>
      <w:r w:rsidRPr="002425C0">
        <w:rPr>
          <w:b/>
        </w:rPr>
        <w:t>- по степени авторства:</w:t>
      </w:r>
      <w:r w:rsidRPr="002425C0">
        <w:t xml:space="preserve"> </w:t>
      </w:r>
      <w:r>
        <w:t>модифицированная программа</w:t>
      </w:r>
      <w:r w:rsidRPr="007C60EE">
        <w:t xml:space="preserve"> </w:t>
      </w:r>
      <w:r w:rsidRPr="00A76FEC">
        <w:t xml:space="preserve">разработана </w:t>
      </w:r>
      <w:r w:rsidR="00CD458A">
        <w:t xml:space="preserve">на основе авторской программы </w:t>
      </w:r>
      <w:r w:rsidR="00CD458A" w:rsidRPr="005626B3">
        <w:t>«АдекАРТ» (школа акварели) М.С.Митрохиной и типовых программ по изобразительному искусству</w:t>
      </w:r>
      <w:r>
        <w:t>;</w:t>
      </w:r>
    </w:p>
    <w:p w:rsidR="000E72B6" w:rsidRDefault="000E72B6" w:rsidP="000E72B6">
      <w:pPr>
        <w:spacing w:line="360" w:lineRule="auto"/>
        <w:jc w:val="both"/>
      </w:pPr>
      <w:r w:rsidRPr="002425C0">
        <w:rPr>
          <w:b/>
        </w:rPr>
        <w:t>- по уровню усвоения:</w:t>
      </w:r>
      <w:r>
        <w:t xml:space="preserve"> общекультурная групповая программа для обучающихся в количе</w:t>
      </w:r>
      <w:r w:rsidR="003C5EAF">
        <w:t>стве 10 - 1</w:t>
      </w:r>
      <w:r>
        <w:t xml:space="preserve">5 человек неоднородного состава с возможным участием обучающихся с ООП, ОВЗ, детей, оказавшихся в трудной жизненной ситуации в возрасте </w:t>
      </w:r>
      <w:r w:rsidR="003C5EAF">
        <w:t>13 до 14 лет (</w:t>
      </w:r>
      <w:r w:rsidR="00CD458A" w:rsidRPr="006A5583">
        <w:t>7 классы)</w:t>
      </w:r>
      <w:r>
        <w:t xml:space="preserve"> сроком обучения до 1 года;</w:t>
      </w:r>
    </w:p>
    <w:p w:rsidR="000E72B6" w:rsidRPr="00311A6A" w:rsidRDefault="000E72B6" w:rsidP="000E72B6">
      <w:pPr>
        <w:spacing w:line="360" w:lineRule="auto"/>
        <w:jc w:val="both"/>
      </w:pPr>
      <w:r w:rsidRPr="00311A6A">
        <w:rPr>
          <w:b/>
        </w:rPr>
        <w:t>- по форме организации содержания и процесса педагогической деятельности:</w:t>
      </w:r>
      <w:r w:rsidRPr="00311A6A">
        <w:t xml:space="preserve"> комплексная программа;</w:t>
      </w:r>
    </w:p>
    <w:p w:rsidR="000E72B6" w:rsidRDefault="000E72B6" w:rsidP="000E72B6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4514">
        <w:rPr>
          <w:rFonts w:ascii="Times New Roman" w:hAnsi="Times New Roman"/>
          <w:b/>
          <w:sz w:val="24"/>
          <w:szCs w:val="24"/>
          <w:lang w:val="ru-RU"/>
        </w:rPr>
        <w:t>- профиль программы:</w:t>
      </w:r>
      <w:r w:rsidRPr="00B54514">
        <w:rPr>
          <w:rFonts w:ascii="Times New Roman" w:hAnsi="Times New Roman"/>
          <w:sz w:val="24"/>
          <w:szCs w:val="24"/>
          <w:lang w:val="ru-RU"/>
        </w:rPr>
        <w:t xml:space="preserve">  программа «</w:t>
      </w:r>
      <w:r w:rsidR="003C5EAF">
        <w:rPr>
          <w:rFonts w:ascii="Times New Roman" w:hAnsi="Times New Roman"/>
          <w:sz w:val="24"/>
          <w:szCs w:val="24"/>
          <w:lang w:val="ru-RU"/>
        </w:rPr>
        <w:t>Мир творчество</w:t>
      </w:r>
      <w:r w:rsidRPr="00B54514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CD458A" w:rsidRPr="00CD458A">
        <w:rPr>
          <w:rFonts w:ascii="Times New Roman" w:hAnsi="Times New Roman"/>
          <w:b/>
          <w:sz w:val="24"/>
          <w:szCs w:val="24"/>
          <w:lang w:val="ru-RU"/>
        </w:rPr>
        <w:t>художественно-эстетической</w:t>
      </w:r>
      <w:r w:rsidR="00CD458A" w:rsidRPr="00CD458A">
        <w:rPr>
          <w:rFonts w:ascii="Times New Roman" w:hAnsi="Times New Roman"/>
          <w:sz w:val="24"/>
          <w:szCs w:val="24"/>
          <w:lang w:val="ru-RU"/>
        </w:rPr>
        <w:t xml:space="preserve"> направленности,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  <w:r w:rsidRPr="00B545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D458A" w:rsidRPr="00B54514" w:rsidRDefault="00CD458A" w:rsidP="000E72B6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458A" w:rsidRDefault="00CD458A" w:rsidP="00CD458A">
      <w:pPr>
        <w:spacing w:line="360" w:lineRule="auto"/>
        <w:jc w:val="center"/>
        <w:rPr>
          <w:b/>
        </w:rPr>
      </w:pPr>
      <w:r>
        <w:rPr>
          <w:b/>
        </w:rPr>
        <w:t>Новизна, актуальность, педагогическая целесообразность программы</w:t>
      </w:r>
    </w:p>
    <w:p w:rsidR="00CD458A" w:rsidRDefault="00CD458A" w:rsidP="00CD458A">
      <w:pPr>
        <w:spacing w:line="360" w:lineRule="auto"/>
        <w:jc w:val="center"/>
        <w:rPr>
          <w:b/>
        </w:rPr>
      </w:pPr>
    </w:p>
    <w:p w:rsidR="005626B3" w:rsidRPr="005626B3" w:rsidRDefault="005626B3" w:rsidP="005626B3">
      <w:pPr>
        <w:pStyle w:val="c11c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5626B3">
        <w:rPr>
          <w:rStyle w:val="c1"/>
          <w:color w:val="000000"/>
        </w:rPr>
        <w:t>Приоритетная цель художественного образования в школе —</w:t>
      </w:r>
      <w:r w:rsidRPr="005626B3">
        <w:rPr>
          <w:rStyle w:val="c2c1"/>
          <w:bCs/>
          <w:color w:val="000000"/>
        </w:rPr>
        <w:t>духовно-нравственное развитие</w:t>
      </w:r>
      <w:r w:rsidRPr="005626B3">
        <w:rPr>
          <w:rStyle w:val="apple-converted-space"/>
          <w:bCs/>
          <w:color w:val="000000"/>
        </w:rPr>
        <w:t> </w:t>
      </w:r>
      <w:r w:rsidR="00CD458A">
        <w:rPr>
          <w:rStyle w:val="c1"/>
          <w:color w:val="000000"/>
        </w:rPr>
        <w:t>ребенка, т. е. формирова</w:t>
      </w:r>
      <w:r w:rsidRPr="005626B3">
        <w:rPr>
          <w:rStyle w:val="c1"/>
          <w:color w:val="000000"/>
        </w:rPr>
        <w:t>ние у него эмоционально-ценностного, эстетического восприятия мира, качеств, отвечающих представ</w:t>
      </w:r>
      <w:r w:rsidR="00CD458A">
        <w:rPr>
          <w:rStyle w:val="c1"/>
          <w:color w:val="000000"/>
        </w:rPr>
        <w:t>лениям об истинной че</w:t>
      </w:r>
      <w:r w:rsidRPr="005626B3">
        <w:rPr>
          <w:rStyle w:val="c1"/>
          <w:color w:val="000000"/>
        </w:rPr>
        <w:t>ловечности, о доброте и культурной полноценности в восприятии мира.</w:t>
      </w:r>
    </w:p>
    <w:p w:rsidR="005626B3" w:rsidRPr="005626B3" w:rsidRDefault="005626B3" w:rsidP="005626B3">
      <w:pPr>
        <w:pStyle w:val="c0c11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5626B3">
        <w:rPr>
          <w:rStyle w:val="c1"/>
          <w:color w:val="000000"/>
        </w:rPr>
        <w:t>Культуросозидающая рол</w:t>
      </w:r>
      <w:r w:rsidR="00CD458A">
        <w:rPr>
          <w:rStyle w:val="c1"/>
          <w:color w:val="000000"/>
        </w:rPr>
        <w:t>ь программы состоит также в вос</w:t>
      </w:r>
      <w:r w:rsidRPr="005626B3">
        <w:rPr>
          <w:rStyle w:val="c1"/>
          <w:color w:val="000000"/>
        </w:rPr>
        <w:t>питании</w:t>
      </w:r>
      <w:r w:rsidRPr="005626B3">
        <w:rPr>
          <w:rStyle w:val="apple-converted-space"/>
          <w:color w:val="000000"/>
        </w:rPr>
        <w:t> </w:t>
      </w:r>
      <w:r w:rsidRPr="005626B3">
        <w:rPr>
          <w:rStyle w:val="c1c2"/>
          <w:bCs/>
          <w:color w:val="000000"/>
        </w:rPr>
        <w:t>гражданственности и патриотизма</w:t>
      </w:r>
      <w:r w:rsidRPr="005626B3">
        <w:rPr>
          <w:rStyle w:val="c1"/>
          <w:color w:val="000000"/>
        </w:rPr>
        <w:t>. Прежде всего ребенок постигает искусство своей Родины, а потом знакомиться с искусством других народов.</w:t>
      </w:r>
    </w:p>
    <w:p w:rsidR="005626B3" w:rsidRPr="005626B3" w:rsidRDefault="005626B3" w:rsidP="005626B3">
      <w:pPr>
        <w:pStyle w:val="c11c0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5626B3">
        <w:rPr>
          <w:rStyle w:val="c1"/>
          <w:color w:val="000000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</w:t>
      </w:r>
      <w:r w:rsidRPr="005626B3">
        <w:rPr>
          <w:rStyle w:val="c1"/>
          <w:color w:val="000000"/>
        </w:rPr>
        <w:lastRenderedPageBreak/>
        <w:t>открывает</w:t>
      </w:r>
      <w:r w:rsidRPr="005626B3">
        <w:rPr>
          <w:rStyle w:val="apple-converted-space"/>
          <w:color w:val="000000"/>
        </w:rPr>
        <w:t> </w:t>
      </w:r>
      <w:r w:rsidRPr="005626B3">
        <w:rPr>
          <w:rStyle w:val="c2c1"/>
          <w:bCs/>
          <w:color w:val="000000"/>
        </w:rPr>
        <w:t>многообразие культур разных народов</w:t>
      </w:r>
      <w:r w:rsidRPr="005626B3">
        <w:rPr>
          <w:rStyle w:val="c1"/>
          <w:color w:val="000000"/>
        </w:rPr>
        <w:t> и ценностные связи, объединяющие всех людей планеты. Природа и жизнь являются базисом формируемого мироотношения.</w:t>
      </w:r>
    </w:p>
    <w:p w:rsidR="005626B3" w:rsidRPr="005626B3" w:rsidRDefault="005626B3" w:rsidP="005626B3">
      <w:pPr>
        <w:pStyle w:val="c11c28c0c39"/>
        <w:spacing w:before="0" w:beforeAutospacing="0" w:after="0" w:afterAutospacing="0" w:line="360" w:lineRule="auto"/>
        <w:ind w:left="4" w:right="10" w:firstLine="720"/>
        <w:jc w:val="both"/>
        <w:rPr>
          <w:color w:val="000000"/>
        </w:rPr>
      </w:pPr>
      <w:r w:rsidRPr="005626B3">
        <w:rPr>
          <w:rStyle w:val="c2c1"/>
          <w:bCs/>
          <w:color w:val="000000"/>
        </w:rPr>
        <w:t>Связи искусства с жизнью человека</w:t>
      </w:r>
      <w:r w:rsidR="00CD458A">
        <w:rPr>
          <w:rStyle w:val="c1"/>
          <w:color w:val="000000"/>
        </w:rPr>
        <w:t>, роль искусства в повсед</w:t>
      </w:r>
      <w:r w:rsidRPr="005626B3">
        <w:rPr>
          <w:rStyle w:val="c1"/>
          <w:color w:val="000000"/>
        </w:rPr>
        <w:t>невном его бытии, в жизни общества, значение искусства в раз витии каждого ребенка — главный смысловой стержень курса</w:t>
      </w:r>
      <w:r w:rsidRPr="005626B3">
        <w:rPr>
          <w:rStyle w:val="c2c1"/>
          <w:bCs/>
          <w:color w:val="000000"/>
        </w:rPr>
        <w:t>.</w:t>
      </w:r>
    </w:p>
    <w:p w:rsidR="005626B3" w:rsidRDefault="005626B3" w:rsidP="005626B3">
      <w:pPr>
        <w:pStyle w:val="c11c0c39c17"/>
        <w:spacing w:before="0" w:beforeAutospacing="0" w:after="0" w:afterAutospacing="0" w:line="360" w:lineRule="auto"/>
        <w:ind w:left="4" w:right="4" w:firstLine="720"/>
        <w:jc w:val="both"/>
        <w:rPr>
          <w:rStyle w:val="c1"/>
          <w:color w:val="000000"/>
        </w:rPr>
      </w:pPr>
      <w:r w:rsidRPr="005626B3">
        <w:rPr>
          <w:rStyle w:val="c1"/>
          <w:color w:val="000000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5626B3">
        <w:rPr>
          <w:rStyle w:val="apple-converted-space"/>
          <w:color w:val="000000"/>
        </w:rPr>
        <w:t> </w:t>
      </w:r>
      <w:r w:rsidRPr="005626B3">
        <w:rPr>
          <w:rStyle w:val="c2c1"/>
          <w:bCs/>
          <w:color w:val="000000"/>
        </w:rPr>
        <w:t>проживание художественного образа</w:t>
      </w:r>
      <w:r w:rsidRPr="005626B3">
        <w:rPr>
          <w:rStyle w:val="c1"/>
          <w:color w:val="00000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5626B3">
        <w:rPr>
          <w:rStyle w:val="c24c1"/>
          <w:i/>
          <w:iCs/>
          <w:color w:val="000000"/>
        </w:rPr>
        <w:t> </w:t>
      </w:r>
      <w:r w:rsidRPr="005626B3">
        <w:rPr>
          <w:rStyle w:val="c1"/>
          <w:color w:val="00000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D458A" w:rsidRDefault="00CD458A" w:rsidP="005626B3">
      <w:pPr>
        <w:pStyle w:val="c11c0c39c17"/>
        <w:spacing w:before="0" w:beforeAutospacing="0" w:after="0" w:afterAutospacing="0" w:line="360" w:lineRule="auto"/>
        <w:ind w:left="4" w:right="4" w:firstLine="720"/>
        <w:jc w:val="both"/>
        <w:rPr>
          <w:rStyle w:val="c1"/>
          <w:color w:val="000000"/>
        </w:rPr>
      </w:pPr>
    </w:p>
    <w:p w:rsidR="00CD458A" w:rsidRDefault="00CD458A" w:rsidP="00CD458A">
      <w:pPr>
        <w:spacing w:line="360" w:lineRule="auto"/>
        <w:jc w:val="center"/>
        <w:rPr>
          <w:b/>
        </w:rPr>
      </w:pPr>
      <w:r>
        <w:rPr>
          <w:b/>
        </w:rPr>
        <w:t>Отличительные особенности программы</w:t>
      </w:r>
    </w:p>
    <w:p w:rsidR="00CD458A" w:rsidRDefault="00CD458A" w:rsidP="00CD458A">
      <w:pPr>
        <w:spacing w:line="360" w:lineRule="auto"/>
        <w:jc w:val="center"/>
        <w:rPr>
          <w:b/>
        </w:rPr>
      </w:pPr>
    </w:p>
    <w:p w:rsidR="00CD458A" w:rsidRPr="005626B3" w:rsidRDefault="00CD458A" w:rsidP="00CD458A">
      <w:pPr>
        <w:pStyle w:val="c11c28c0c39"/>
        <w:spacing w:before="0" w:beforeAutospacing="0" w:after="0" w:afterAutospacing="0" w:line="360" w:lineRule="auto"/>
        <w:ind w:left="4" w:right="10" w:firstLine="720"/>
        <w:jc w:val="both"/>
        <w:rPr>
          <w:color w:val="000000"/>
        </w:rPr>
      </w:pPr>
      <w:r w:rsidRPr="005626B3">
        <w:rPr>
          <w:rStyle w:val="c1"/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D458A" w:rsidRPr="005626B3" w:rsidRDefault="00CD458A" w:rsidP="00CD458A">
      <w:pPr>
        <w:pStyle w:val="c11c0c39c17"/>
        <w:spacing w:before="0" w:beforeAutospacing="0" w:after="0" w:afterAutospacing="0" w:line="360" w:lineRule="auto"/>
        <w:ind w:left="4" w:right="4" w:firstLine="720"/>
        <w:jc w:val="both"/>
        <w:rPr>
          <w:color w:val="000000"/>
        </w:rPr>
      </w:pPr>
      <w:r w:rsidRPr="005626B3">
        <w:rPr>
          <w:rStyle w:val="c1"/>
          <w:color w:val="000000"/>
        </w:rPr>
        <w:t>Одна из главных задач курса — развитие у ребенка</w:t>
      </w:r>
      <w:r w:rsidRPr="005626B3">
        <w:rPr>
          <w:rStyle w:val="apple-converted-space"/>
          <w:color w:val="000000"/>
        </w:rPr>
        <w:t> </w:t>
      </w:r>
      <w:r w:rsidRPr="005626B3">
        <w:rPr>
          <w:rStyle w:val="c2c1"/>
          <w:bCs/>
          <w:color w:val="000000"/>
        </w:rPr>
        <w:t>интереса к внутреннему миру человека</w:t>
      </w:r>
      <w:r w:rsidRPr="005626B3">
        <w:rPr>
          <w:rStyle w:val="c1"/>
          <w:color w:val="000000"/>
        </w:rPr>
        <w:t>, способности углубления в себя, осознания своих внутренних переживаний. Это является залогом развития</w:t>
      </w:r>
      <w:r w:rsidRPr="005626B3">
        <w:rPr>
          <w:rStyle w:val="apple-converted-space"/>
          <w:color w:val="000000"/>
        </w:rPr>
        <w:t> </w:t>
      </w:r>
      <w:r w:rsidRPr="005626B3">
        <w:rPr>
          <w:rStyle w:val="c2c1"/>
          <w:bCs/>
          <w:color w:val="000000"/>
        </w:rPr>
        <w:t>способности сопереживани</w:t>
      </w:r>
      <w:r w:rsidRPr="005626B3">
        <w:rPr>
          <w:rStyle w:val="c1"/>
          <w:color w:val="000000"/>
        </w:rPr>
        <w:t>я через сказки, притчи, ситуации из жизни, литературный и музыкальный ряд.</w:t>
      </w:r>
    </w:p>
    <w:p w:rsidR="00CD458A" w:rsidRDefault="00CD458A" w:rsidP="00CD458A">
      <w:pPr>
        <w:pStyle w:val="c11c0c39c17"/>
        <w:spacing w:before="0" w:beforeAutospacing="0" w:after="0" w:afterAutospacing="0" w:line="360" w:lineRule="auto"/>
        <w:ind w:left="4" w:right="4" w:firstLine="720"/>
        <w:jc w:val="both"/>
        <w:rPr>
          <w:rStyle w:val="c1"/>
          <w:color w:val="000000"/>
        </w:rPr>
      </w:pPr>
      <w:r w:rsidRPr="005626B3">
        <w:rPr>
          <w:rStyle w:val="c1"/>
          <w:color w:val="000000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5626B3">
        <w:rPr>
          <w:rStyle w:val="apple-converted-space"/>
          <w:color w:val="000000"/>
        </w:rPr>
        <w:t> </w:t>
      </w:r>
      <w:r w:rsidRPr="005626B3">
        <w:rPr>
          <w:rStyle w:val="c2c1"/>
          <w:bCs/>
          <w:color w:val="000000"/>
        </w:rPr>
        <w:t>в форме личного</w:t>
      </w:r>
      <w:r w:rsidRPr="005626B3">
        <w:rPr>
          <w:rStyle w:val="c1"/>
          <w:color w:val="000000"/>
        </w:rPr>
        <w:t> </w:t>
      </w:r>
      <w:r w:rsidRPr="005626B3">
        <w:rPr>
          <w:rStyle w:val="c2c1"/>
          <w:bCs/>
          <w:color w:val="000000"/>
        </w:rPr>
        <w:t>творческого опыта.</w:t>
      </w:r>
      <w:r w:rsidRPr="005626B3">
        <w:rPr>
          <w:rStyle w:val="c1"/>
          <w:color w:val="00000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CD458A" w:rsidRPr="00A76FEC" w:rsidRDefault="00CD458A" w:rsidP="00CD458A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Условия, необходимые для решения поставленных задач:</w:t>
      </w:r>
    </w:p>
    <w:p w:rsidR="00CD458A" w:rsidRPr="00A76FEC" w:rsidRDefault="00CD458A" w:rsidP="00CD458A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1. обеспечение материально-технической базой;</w:t>
      </w:r>
    </w:p>
    <w:p w:rsidR="00CD458A" w:rsidRPr="00A76FEC" w:rsidRDefault="00CD458A" w:rsidP="00CD458A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2. посещение </w:t>
      </w:r>
      <w:r>
        <w:rPr>
          <w:rFonts w:ascii="Times New Roman" w:hAnsi="Times New Roman"/>
          <w:sz w:val="24"/>
          <w:szCs w:val="24"/>
        </w:rPr>
        <w:t xml:space="preserve">выставок декоративно-прикладного искусства, изобразительного </w:t>
      </w:r>
      <w:r>
        <w:rPr>
          <w:rFonts w:ascii="Times New Roman" w:hAnsi="Times New Roman"/>
          <w:sz w:val="24"/>
          <w:szCs w:val="24"/>
        </w:rPr>
        <w:lastRenderedPageBreak/>
        <w:t>искусства, общение с интересными людьми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CD458A" w:rsidRDefault="00CD458A" w:rsidP="00CD458A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3. взаимное общение  детей из различных  художественных </w:t>
      </w:r>
      <w:r>
        <w:rPr>
          <w:rFonts w:ascii="Times New Roman" w:hAnsi="Times New Roman"/>
          <w:sz w:val="24"/>
          <w:szCs w:val="24"/>
        </w:rPr>
        <w:t>студий</w:t>
      </w:r>
      <w:r w:rsidRPr="00A76FEC">
        <w:rPr>
          <w:rFonts w:ascii="Times New Roman" w:hAnsi="Times New Roman"/>
          <w:sz w:val="24"/>
          <w:szCs w:val="24"/>
        </w:rPr>
        <w:t xml:space="preserve"> города</w:t>
      </w:r>
      <w:r>
        <w:rPr>
          <w:rFonts w:ascii="Times New Roman" w:hAnsi="Times New Roman"/>
          <w:sz w:val="24"/>
          <w:szCs w:val="24"/>
        </w:rPr>
        <w:t>;</w:t>
      </w:r>
    </w:p>
    <w:p w:rsidR="00CD458A" w:rsidRPr="000F2E9D" w:rsidRDefault="00CD458A" w:rsidP="00CD458A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76F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возможность обмена опытом, через участие в выставках и конкурсах.</w:t>
      </w:r>
    </w:p>
    <w:p w:rsidR="00CD458A" w:rsidRDefault="00CD458A" w:rsidP="00CD458A">
      <w:pPr>
        <w:spacing w:line="360" w:lineRule="auto"/>
        <w:ind w:firstLine="567"/>
        <w:jc w:val="both"/>
      </w:pPr>
      <w:r>
        <w:t>Реализация программы достигается в процессе работы,</w:t>
      </w:r>
      <w:r w:rsidRPr="00A76FEC">
        <w:t xml:space="preserve"> когда у учащихся формируются представления, основанные на культурных традициях предков, и связываются с настоящим. Обращение к классике </w:t>
      </w:r>
      <w:r>
        <w:t xml:space="preserve">изобразительного искусства, древним корням народного творчества </w:t>
      </w:r>
      <w:r w:rsidRPr="00A76FEC">
        <w:t xml:space="preserve">способствует не только интеллектуальному, но прежде всего эмоциональному и нравственному развитию детей, которые учатся осознавать себя во времени. </w:t>
      </w:r>
    </w:p>
    <w:p w:rsidR="00CD458A" w:rsidRPr="000F2E9D" w:rsidRDefault="00CD458A" w:rsidP="00CD458A">
      <w:pPr>
        <w:spacing w:line="360" w:lineRule="auto"/>
        <w:ind w:firstLine="567"/>
        <w:jc w:val="both"/>
      </w:pPr>
      <w:r w:rsidRPr="00A76FEC">
        <w:t xml:space="preserve">Участники кружка становятся помощниками учителей в </w:t>
      </w:r>
      <w:r>
        <w:t>оформлении</w:t>
      </w:r>
      <w:r w:rsidRPr="00A76FEC">
        <w:t xml:space="preserve"> внеклассных мероприятий, концертов, праздников, </w:t>
      </w:r>
      <w:r>
        <w:t>создании агитационных плакатов, стенгазет, а также создателями творческих работ на выставки и конкурсы по ДПИ и изобразительному искусству.</w:t>
      </w:r>
    </w:p>
    <w:p w:rsidR="00CD458A" w:rsidRPr="00481AD8" w:rsidRDefault="00CD458A" w:rsidP="00CD458A">
      <w:pPr>
        <w:spacing w:line="360" w:lineRule="auto"/>
        <w:jc w:val="both"/>
      </w:pPr>
      <w:r w:rsidRPr="00A76FEC">
        <w:t xml:space="preserve">          Метод    обучения  предполагает  создание  особенного  нравственного климата  в  группе,  дети  сами  анализируют  свою  работу  и  работу  своих товарищей,  приучаются  «думать  вслух»,  формулировать,  излагать  свои мысли  в  определённой  последовательности,  выделять  главное  и  отличать второстепенное, овладевают навыками  </w:t>
      </w:r>
      <w:r>
        <w:t>художественного творчества, изучают основы изобразительной грамоты, познают мир ДПИ и учатся применять свои знания на практике</w:t>
      </w:r>
      <w:r w:rsidRPr="00A76FEC">
        <w:t>.  Программа  строится  на  при</w:t>
      </w:r>
      <w:r>
        <w:t>нципе добровольного участия по изучению художественного творчества и созданию работ в техниках ДПИ, рисунка и живописи</w:t>
      </w:r>
      <w:r w:rsidRPr="00A76FEC">
        <w:t>,  в  которой  реализуются  все  задачи  и установки.</w:t>
      </w:r>
    </w:p>
    <w:p w:rsidR="005D4E2C" w:rsidRDefault="005D4E2C" w:rsidP="00CD458A">
      <w:pPr>
        <w:spacing w:line="360" w:lineRule="auto"/>
        <w:jc w:val="center"/>
        <w:rPr>
          <w:b/>
        </w:rPr>
      </w:pPr>
    </w:p>
    <w:p w:rsidR="00CD458A" w:rsidRDefault="00CD458A" w:rsidP="00CD458A">
      <w:pPr>
        <w:spacing w:line="360" w:lineRule="auto"/>
        <w:jc w:val="center"/>
        <w:rPr>
          <w:b/>
        </w:rPr>
      </w:pPr>
      <w:r>
        <w:rPr>
          <w:b/>
        </w:rPr>
        <w:t>Адресат программы</w:t>
      </w:r>
    </w:p>
    <w:p w:rsidR="005D4E2C" w:rsidRDefault="005D4E2C" w:rsidP="00CD458A">
      <w:pPr>
        <w:spacing w:line="360" w:lineRule="auto"/>
        <w:jc w:val="center"/>
        <w:rPr>
          <w:b/>
        </w:rPr>
      </w:pPr>
    </w:p>
    <w:p w:rsidR="00CD458A" w:rsidRDefault="004F2D42" w:rsidP="003C5EAF">
      <w:pPr>
        <w:spacing w:line="360" w:lineRule="auto"/>
        <w:ind w:firstLine="567"/>
        <w:jc w:val="both"/>
      </w:pPr>
      <w:r w:rsidRPr="00A76FEC">
        <w:t>Рабочая программа  составлена  в соответствии с требованиями Федерального государственного образовательного стандарта общего образования второго поколения с учётом запросов родителей и интересов школьников, ориентирована на обучающих</w:t>
      </w:r>
      <w:r>
        <w:t>ся среднего и старшего звена (10-18</w:t>
      </w:r>
      <w:r w:rsidRPr="00A76FEC">
        <w:t xml:space="preserve"> лет) и может быть реализована в работе педагога как с отдельно взятым классом, так и с группой обучающихся из разных классов. </w:t>
      </w:r>
      <w:r>
        <w:t>Программа адресована для обучающ</w:t>
      </w:r>
      <w:r w:rsidR="003C5EAF">
        <w:t>ихся среднего школьного звена (6</w:t>
      </w:r>
      <w:r>
        <w:t xml:space="preserve"> – 7 классы) неоднородного постоянного или переменного состава</w:t>
      </w:r>
      <w:r w:rsidRPr="00247DAE">
        <w:t xml:space="preserve"> </w:t>
      </w:r>
      <w:r>
        <w:t>с возможным участием обучающихся с ООП, ОВЗ, детей, оказавшихся в трудной жизненной ситуации.</w:t>
      </w:r>
    </w:p>
    <w:p w:rsidR="004F2D42" w:rsidRPr="006A5583" w:rsidRDefault="004F2D42" w:rsidP="004F2D42">
      <w:pPr>
        <w:pStyle w:val="a8"/>
        <w:spacing w:line="360" w:lineRule="auto"/>
        <w:ind w:firstLine="567"/>
        <w:jc w:val="both"/>
      </w:pPr>
      <w:r w:rsidRPr="006A5583"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:rsidR="004F2D42" w:rsidRPr="00B06CEC" w:rsidRDefault="004F2D42" w:rsidP="004F2D42">
      <w:pPr>
        <w:pStyle w:val="5"/>
        <w:spacing w:before="0" w:after="0" w:line="360" w:lineRule="auto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B06CEC">
        <w:rPr>
          <w:rFonts w:ascii="Times New Roman" w:hAnsi="Times New Roman"/>
          <w:b w:val="0"/>
          <w:i w:val="0"/>
          <w:sz w:val="24"/>
          <w:szCs w:val="24"/>
        </w:rPr>
        <w:t xml:space="preserve">Одно из главных условий успеха обучения и развития творчества обучающихся – это </w:t>
      </w:r>
      <w:r w:rsidRPr="00B06CEC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4F2D42" w:rsidRDefault="004F2D42" w:rsidP="004F2D42">
      <w:pPr>
        <w:spacing w:line="360" w:lineRule="auto"/>
        <w:ind w:firstLine="567"/>
        <w:jc w:val="both"/>
      </w:pPr>
      <w:r w:rsidRPr="00A76FEC">
        <w:t xml:space="preserve">Программа  предусматривает  получение  теоретических  знаний  и практических  навыков.  </w:t>
      </w:r>
    </w:p>
    <w:p w:rsidR="004F2D42" w:rsidRPr="00481AD8" w:rsidRDefault="004F2D42" w:rsidP="004F2D42">
      <w:pPr>
        <w:spacing w:line="360" w:lineRule="auto"/>
        <w:ind w:firstLine="567"/>
        <w:jc w:val="both"/>
      </w:pPr>
    </w:p>
    <w:p w:rsidR="004F2D42" w:rsidRDefault="004F2D42" w:rsidP="004F2D42">
      <w:pPr>
        <w:spacing w:line="360" w:lineRule="auto"/>
        <w:jc w:val="center"/>
        <w:rPr>
          <w:b/>
        </w:rPr>
      </w:pPr>
      <w:r>
        <w:rPr>
          <w:b/>
        </w:rPr>
        <w:t>Объем и срок реализации программы</w:t>
      </w:r>
    </w:p>
    <w:p w:rsidR="004F2D42" w:rsidRDefault="004F2D42" w:rsidP="00CD458A">
      <w:pPr>
        <w:spacing w:line="360" w:lineRule="auto"/>
        <w:ind w:firstLine="567"/>
        <w:jc w:val="both"/>
      </w:pPr>
    </w:p>
    <w:p w:rsidR="004F2D42" w:rsidRPr="00A76FEC" w:rsidRDefault="004F2D42" w:rsidP="004F2D42">
      <w:pPr>
        <w:spacing w:line="360" w:lineRule="auto"/>
        <w:ind w:firstLine="708"/>
        <w:contextualSpacing/>
        <w:jc w:val="both"/>
      </w:pPr>
      <w:r w:rsidRPr="00A76FEC">
        <w:t>Программа рассчитана на один год</w:t>
      </w:r>
      <w:r>
        <w:t xml:space="preserve">: </w:t>
      </w:r>
      <w:r w:rsidR="003C5EAF">
        <w:t>36</w:t>
      </w:r>
      <w:r w:rsidRPr="00A76FEC">
        <w:t xml:space="preserve"> недели (</w:t>
      </w:r>
      <w:r w:rsidR="003C5EAF">
        <w:t>72</w:t>
      </w:r>
      <w:r w:rsidRPr="00A76FEC">
        <w:t xml:space="preserve"> час</w:t>
      </w:r>
      <w:r>
        <w:t>а</w:t>
      </w:r>
      <w:r w:rsidRPr="00A76FEC">
        <w:t xml:space="preserve">) по </w:t>
      </w:r>
      <w:r w:rsidR="003C5EAF">
        <w:t>2</w:t>
      </w:r>
      <w:r w:rsidRPr="00A76FEC">
        <w:t xml:space="preserve"> час</w:t>
      </w:r>
      <w:r>
        <w:t>у</w:t>
      </w:r>
      <w:r w:rsidRPr="00A76FEC">
        <w:t xml:space="preserve"> в неделю. Д</w:t>
      </w:r>
      <w:r>
        <w:t xml:space="preserve">ень </w:t>
      </w:r>
      <w:r w:rsidRPr="00A76FEC">
        <w:t xml:space="preserve">занятий: </w:t>
      </w:r>
      <w:r w:rsidR="003C5EAF">
        <w:t>вторник и четверг.</w:t>
      </w:r>
    </w:p>
    <w:p w:rsidR="004F2D42" w:rsidRPr="00481AD8" w:rsidRDefault="004F2D42" w:rsidP="004F2D42">
      <w:pPr>
        <w:spacing w:line="360" w:lineRule="auto"/>
        <w:contextualSpacing/>
        <w:jc w:val="both"/>
      </w:pPr>
      <w:r>
        <w:t xml:space="preserve">       Программа</w:t>
      </w:r>
      <w:r w:rsidRPr="00A76FEC">
        <w:t xml:space="preserve"> ориентирует всех участников творческого процесса на создание условий для активизации творческих способностей</w:t>
      </w:r>
      <w:r>
        <w:t>, раскрытие внутреннего потенциала, формирование мышления и пространственного воображения.</w:t>
      </w:r>
      <w:r w:rsidRPr="00A76FEC">
        <w:t xml:space="preserve"> Активная творческая деятельность учащихся направлена прежде всего на развитие мышления, воображения и </w:t>
      </w:r>
      <w:r>
        <w:t xml:space="preserve">умения выразить свои мысли с помощью средств изобразительности. </w:t>
      </w:r>
      <w:r w:rsidRPr="00A76FEC">
        <w:t xml:space="preserve"> Использование этой программы позволяет стимулировать способность детей к о</w:t>
      </w:r>
      <w:r w:rsidRPr="00A76FEC">
        <w:t>б</w:t>
      </w:r>
      <w:r w:rsidRPr="00A76FEC">
        <w:t xml:space="preserve">разному и свободному восприятию окружающего мира, которое расширяет и обогащает их кругозор, учит общению с окружающими средствами </w:t>
      </w:r>
      <w:r>
        <w:t>изобразительного и декоративно-прикладного искусства</w:t>
      </w:r>
      <w:r w:rsidRPr="00A76FEC">
        <w:t>.</w:t>
      </w:r>
    </w:p>
    <w:p w:rsidR="004F2D42" w:rsidRDefault="004F2D42" w:rsidP="004F2D42">
      <w:pPr>
        <w:spacing w:line="360" w:lineRule="auto"/>
        <w:jc w:val="center"/>
        <w:rPr>
          <w:b/>
        </w:rPr>
      </w:pPr>
    </w:p>
    <w:p w:rsidR="004F2D42" w:rsidRDefault="004F2D42" w:rsidP="004F2D42">
      <w:pPr>
        <w:spacing w:line="360" w:lineRule="auto"/>
        <w:jc w:val="center"/>
        <w:rPr>
          <w:b/>
        </w:rPr>
      </w:pPr>
      <w:r>
        <w:rPr>
          <w:b/>
        </w:rPr>
        <w:t>Формы обучения</w:t>
      </w:r>
    </w:p>
    <w:p w:rsidR="004F2D42" w:rsidRDefault="004F2D42" w:rsidP="004F2D42">
      <w:pPr>
        <w:spacing w:line="360" w:lineRule="auto"/>
        <w:jc w:val="center"/>
        <w:rPr>
          <w:b/>
        </w:rPr>
      </w:pPr>
    </w:p>
    <w:p w:rsidR="004F2D42" w:rsidRDefault="004F2D42" w:rsidP="004F2D42">
      <w:pPr>
        <w:spacing w:line="360" w:lineRule="auto"/>
        <w:ind w:firstLine="708"/>
        <w:contextualSpacing/>
        <w:jc w:val="both"/>
      </w:pPr>
      <w:r w:rsidRPr="00A76FEC">
        <w:t xml:space="preserve">Форма занятий:  </w:t>
      </w:r>
      <w:r>
        <w:t>изучение основ и истории искусства, практическая работа над созданием рисунков, и предметов прикладного искусства,  участие в выставках, посещение музеев.</w:t>
      </w:r>
    </w:p>
    <w:p w:rsidR="004F2D42" w:rsidRDefault="004F2D42" w:rsidP="004F2D42">
      <w:pPr>
        <w:spacing w:line="360" w:lineRule="auto"/>
        <w:contextualSpacing/>
        <w:jc w:val="center"/>
        <w:rPr>
          <w:b/>
        </w:rPr>
      </w:pPr>
    </w:p>
    <w:p w:rsidR="004F2D42" w:rsidRDefault="004F2D42" w:rsidP="004F2D42">
      <w:pPr>
        <w:spacing w:line="360" w:lineRule="auto"/>
        <w:contextualSpacing/>
        <w:jc w:val="center"/>
        <w:rPr>
          <w:b/>
        </w:rPr>
      </w:pPr>
      <w:r w:rsidRPr="0094457B">
        <w:rPr>
          <w:b/>
        </w:rPr>
        <w:t>Особенности организации образовательного процесса</w:t>
      </w:r>
    </w:p>
    <w:p w:rsidR="004F2D42" w:rsidRPr="0094457B" w:rsidRDefault="004F2D42" w:rsidP="004F2D42">
      <w:pPr>
        <w:spacing w:line="360" w:lineRule="auto"/>
        <w:contextualSpacing/>
        <w:jc w:val="center"/>
        <w:rPr>
          <w:b/>
        </w:rPr>
      </w:pPr>
    </w:p>
    <w:p w:rsidR="004F2D42" w:rsidRDefault="004F2D42" w:rsidP="004F2D42">
      <w:pPr>
        <w:spacing w:line="360" w:lineRule="auto"/>
        <w:ind w:firstLine="708"/>
        <w:contextualSpacing/>
        <w:jc w:val="both"/>
      </w:pPr>
      <w:r>
        <w:t xml:space="preserve">Программа ориентирована как на традиционные формы обучения сформированных в группы учащихся: лекции, практические занятия; так и на организацию образовательного </w:t>
      </w:r>
      <w:r>
        <w:lastRenderedPageBreak/>
        <w:t xml:space="preserve">процесса на основе сетевого взаимодействия и на основе реализации модульного подхода. </w:t>
      </w:r>
    </w:p>
    <w:p w:rsidR="005D4E2C" w:rsidRDefault="005D4E2C" w:rsidP="004F2D42">
      <w:pPr>
        <w:spacing w:line="360" w:lineRule="auto"/>
        <w:contextualSpacing/>
        <w:jc w:val="center"/>
        <w:rPr>
          <w:b/>
        </w:rPr>
      </w:pPr>
    </w:p>
    <w:p w:rsidR="004F2D42" w:rsidRPr="00EE793A" w:rsidRDefault="004F2D42" w:rsidP="004F2D42">
      <w:pPr>
        <w:spacing w:line="360" w:lineRule="auto"/>
        <w:contextualSpacing/>
        <w:jc w:val="center"/>
        <w:rPr>
          <w:b/>
        </w:rPr>
      </w:pPr>
      <w:r w:rsidRPr="00EE793A">
        <w:rPr>
          <w:b/>
        </w:rPr>
        <w:t>Режим занятий, периодичность и продолжительность занятий</w:t>
      </w:r>
    </w:p>
    <w:p w:rsidR="004F2D42" w:rsidRPr="00A76FEC" w:rsidRDefault="004F2D42" w:rsidP="004F2D42">
      <w:pPr>
        <w:spacing w:line="360" w:lineRule="auto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79"/>
      </w:tblGrid>
      <w:tr w:rsidR="004F2D42" w:rsidTr="00BC3D11"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Учебные недели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Каникулы</w:t>
            </w:r>
          </w:p>
        </w:tc>
      </w:tr>
      <w:tr w:rsidR="004F2D42" w:rsidTr="00BC3D11">
        <w:tc>
          <w:tcPr>
            <w:tcW w:w="3379" w:type="dxa"/>
          </w:tcPr>
          <w:p w:rsidR="004F2D42" w:rsidRPr="00101D2D" w:rsidRDefault="004F2D42" w:rsidP="00BC3D11">
            <w:pPr>
              <w:spacing w:line="360" w:lineRule="auto"/>
              <w:contextualSpacing/>
              <w:jc w:val="center"/>
            </w:pPr>
            <w:r w:rsidRPr="007422D0"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15 недель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1 неделя</w:t>
            </w:r>
          </w:p>
        </w:tc>
      </w:tr>
      <w:tr w:rsidR="004F2D42" w:rsidTr="00BC3D11">
        <w:tc>
          <w:tcPr>
            <w:tcW w:w="3379" w:type="dxa"/>
          </w:tcPr>
          <w:p w:rsidR="004F2D42" w:rsidRPr="00101D2D" w:rsidRDefault="004F2D42" w:rsidP="00BC3D11">
            <w:pPr>
              <w:spacing w:line="360" w:lineRule="auto"/>
              <w:contextualSpacing/>
              <w:jc w:val="center"/>
            </w:pPr>
            <w:r w:rsidRPr="007422D0"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17 недель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3 недели</w:t>
            </w:r>
          </w:p>
        </w:tc>
      </w:tr>
      <w:tr w:rsidR="004F2D42" w:rsidTr="00BC3D11"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Всего: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32 недели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4 недели</w:t>
            </w:r>
          </w:p>
        </w:tc>
      </w:tr>
      <w:tr w:rsidR="004F2D42" w:rsidTr="00BC3D11"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Итого: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36 учебных недель</w:t>
            </w:r>
          </w:p>
        </w:tc>
        <w:tc>
          <w:tcPr>
            <w:tcW w:w="33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</w:p>
        </w:tc>
      </w:tr>
    </w:tbl>
    <w:p w:rsidR="004F2D42" w:rsidRDefault="004F2D42" w:rsidP="004F2D42">
      <w:pPr>
        <w:spacing w:line="360" w:lineRule="auto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1879"/>
        <w:gridCol w:w="1875"/>
        <w:gridCol w:w="1912"/>
        <w:gridCol w:w="2007"/>
      </w:tblGrid>
      <w:tr w:rsidR="004F2D42" w:rsidTr="004F2D42">
        <w:trPr>
          <w:jc w:val="center"/>
        </w:trPr>
        <w:tc>
          <w:tcPr>
            <w:tcW w:w="1898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Кол-во часов в неделю</w:t>
            </w:r>
          </w:p>
        </w:tc>
        <w:tc>
          <w:tcPr>
            <w:tcW w:w="1879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Кол-во часов в месяц</w:t>
            </w:r>
          </w:p>
        </w:tc>
        <w:tc>
          <w:tcPr>
            <w:tcW w:w="1875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Кол-во часов в год</w:t>
            </w:r>
          </w:p>
        </w:tc>
        <w:tc>
          <w:tcPr>
            <w:tcW w:w="1912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Учебная работа</w:t>
            </w:r>
          </w:p>
        </w:tc>
        <w:tc>
          <w:tcPr>
            <w:tcW w:w="2007" w:type="dxa"/>
          </w:tcPr>
          <w:p w:rsidR="004F2D42" w:rsidRDefault="004F2D42" w:rsidP="00BC3D11">
            <w:pPr>
              <w:spacing w:line="360" w:lineRule="auto"/>
              <w:contextualSpacing/>
              <w:jc w:val="center"/>
            </w:pPr>
            <w:r>
              <w:t>Воспитательная работа</w:t>
            </w:r>
          </w:p>
        </w:tc>
      </w:tr>
      <w:tr w:rsidR="004F2D42" w:rsidTr="004F2D42">
        <w:trPr>
          <w:jc w:val="center"/>
        </w:trPr>
        <w:tc>
          <w:tcPr>
            <w:tcW w:w="1898" w:type="dxa"/>
          </w:tcPr>
          <w:p w:rsidR="004F2D42" w:rsidRDefault="003C5EAF" w:rsidP="00BC3D11">
            <w:pPr>
              <w:spacing w:line="360" w:lineRule="auto"/>
              <w:contextualSpacing/>
              <w:jc w:val="center"/>
            </w:pPr>
            <w:r>
              <w:t>4</w:t>
            </w:r>
            <w:r w:rsidR="004F2D42">
              <w:t xml:space="preserve"> часа</w:t>
            </w:r>
          </w:p>
        </w:tc>
        <w:tc>
          <w:tcPr>
            <w:tcW w:w="1879" w:type="dxa"/>
          </w:tcPr>
          <w:p w:rsidR="004F2D42" w:rsidRDefault="003C5EAF" w:rsidP="00BC3D11">
            <w:pPr>
              <w:spacing w:line="360" w:lineRule="auto"/>
              <w:contextualSpacing/>
              <w:jc w:val="center"/>
            </w:pPr>
            <w:r>
              <w:t>16</w:t>
            </w:r>
            <w:r w:rsidR="004F2D42">
              <w:t>часов</w:t>
            </w:r>
          </w:p>
        </w:tc>
        <w:tc>
          <w:tcPr>
            <w:tcW w:w="1875" w:type="dxa"/>
          </w:tcPr>
          <w:p w:rsidR="004F2D42" w:rsidRDefault="003C5EAF" w:rsidP="00BC3D11">
            <w:pPr>
              <w:spacing w:line="360" w:lineRule="auto"/>
              <w:contextualSpacing/>
              <w:jc w:val="center"/>
            </w:pPr>
            <w:r>
              <w:t>144</w:t>
            </w:r>
            <w:r w:rsidR="004F2D42">
              <w:t xml:space="preserve"> часов</w:t>
            </w:r>
          </w:p>
        </w:tc>
        <w:tc>
          <w:tcPr>
            <w:tcW w:w="1912" w:type="dxa"/>
          </w:tcPr>
          <w:p w:rsidR="004F2D42" w:rsidRDefault="003C5EAF" w:rsidP="00BC3D11">
            <w:pPr>
              <w:spacing w:line="360" w:lineRule="auto"/>
              <w:contextualSpacing/>
              <w:jc w:val="center"/>
            </w:pPr>
            <w:r>
              <w:t>128</w:t>
            </w:r>
            <w:r w:rsidR="004F2D42">
              <w:t>часов</w:t>
            </w:r>
          </w:p>
        </w:tc>
        <w:tc>
          <w:tcPr>
            <w:tcW w:w="2007" w:type="dxa"/>
          </w:tcPr>
          <w:p w:rsidR="004F2D42" w:rsidRDefault="003C5EAF" w:rsidP="003C5EAF">
            <w:pPr>
              <w:spacing w:line="360" w:lineRule="auto"/>
              <w:contextualSpacing/>
              <w:jc w:val="center"/>
            </w:pPr>
            <w:r>
              <w:t xml:space="preserve">16 </w:t>
            </w:r>
            <w:r w:rsidR="004F2D42">
              <w:t>часов</w:t>
            </w:r>
          </w:p>
        </w:tc>
      </w:tr>
    </w:tbl>
    <w:p w:rsidR="004F2D42" w:rsidRDefault="004F2D42" w:rsidP="004F2D42">
      <w:pPr>
        <w:spacing w:line="360" w:lineRule="auto"/>
        <w:jc w:val="center"/>
        <w:rPr>
          <w:b/>
        </w:rPr>
      </w:pPr>
    </w:p>
    <w:p w:rsidR="004F2D42" w:rsidRPr="006A5583" w:rsidRDefault="004F2D42" w:rsidP="00CD458A">
      <w:pPr>
        <w:spacing w:line="360" w:lineRule="auto"/>
        <w:ind w:firstLine="567"/>
        <w:jc w:val="both"/>
      </w:pPr>
    </w:p>
    <w:p w:rsidR="004F2D42" w:rsidRPr="00292B67" w:rsidRDefault="004F2D42" w:rsidP="004F2D42">
      <w:pPr>
        <w:jc w:val="center"/>
        <w:rPr>
          <w:b/>
        </w:rPr>
      </w:pPr>
      <w:r>
        <w:rPr>
          <w:b/>
        </w:rPr>
        <w:t>Р</w:t>
      </w:r>
      <w:r w:rsidRPr="00A741B5">
        <w:rPr>
          <w:b/>
        </w:rPr>
        <w:t xml:space="preserve">асписание занятий </w:t>
      </w:r>
      <w:r w:rsidR="003C5EAF">
        <w:rPr>
          <w:b/>
        </w:rPr>
        <w:t>«Мир творчеств</w:t>
      </w:r>
      <w:r>
        <w:rPr>
          <w:b/>
        </w:rPr>
        <w:t>а»</w:t>
      </w:r>
    </w:p>
    <w:p w:rsidR="00CD458A" w:rsidRDefault="00CD458A" w:rsidP="00CD458A">
      <w:pPr>
        <w:pStyle w:val="c11c0c39c17"/>
        <w:spacing w:before="0" w:beforeAutospacing="0" w:after="0" w:afterAutospacing="0" w:line="360" w:lineRule="auto"/>
        <w:ind w:left="4" w:right="4" w:hanging="4"/>
        <w:jc w:val="both"/>
        <w:rPr>
          <w:color w:val="000000"/>
        </w:rPr>
      </w:pPr>
    </w:p>
    <w:tbl>
      <w:tblPr>
        <w:tblpPr w:leftFromText="180" w:rightFromText="180" w:vertAnchor="text" w:tblpX="41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0"/>
        <w:gridCol w:w="3141"/>
        <w:gridCol w:w="816"/>
        <w:gridCol w:w="1776"/>
        <w:gridCol w:w="2245"/>
      </w:tblGrid>
      <w:tr w:rsidR="004F2D42" w:rsidRPr="002952AF" w:rsidTr="00BC3D11">
        <w:tc>
          <w:tcPr>
            <w:tcW w:w="2120" w:type="dxa"/>
          </w:tcPr>
          <w:p w:rsidR="004F2D42" w:rsidRPr="004F2D42" w:rsidRDefault="004F2D42" w:rsidP="00BC3D11">
            <w:pPr>
              <w:spacing w:after="200" w:line="276" w:lineRule="auto"/>
              <w:jc w:val="center"/>
              <w:rPr>
                <w:rFonts w:eastAsia="@MS Mincho"/>
              </w:rPr>
            </w:pPr>
            <w:r w:rsidRPr="004F2D42">
              <w:rPr>
                <w:rFonts w:eastAsia="@MS Mincho"/>
              </w:rPr>
              <w:t>ФИО педагога</w:t>
            </w:r>
          </w:p>
        </w:tc>
        <w:tc>
          <w:tcPr>
            <w:tcW w:w="3141" w:type="dxa"/>
          </w:tcPr>
          <w:p w:rsidR="004F2D42" w:rsidRPr="004F2D42" w:rsidRDefault="004F2D42" w:rsidP="00BC3D11">
            <w:pPr>
              <w:spacing w:after="200" w:line="276" w:lineRule="auto"/>
              <w:jc w:val="center"/>
              <w:rPr>
                <w:rFonts w:eastAsia="@MS Mincho"/>
              </w:rPr>
            </w:pPr>
            <w:r w:rsidRPr="004F2D42">
              <w:rPr>
                <w:rFonts w:eastAsia="@MS Mincho"/>
              </w:rPr>
              <w:t>Название курса дополнительного образования</w:t>
            </w:r>
          </w:p>
        </w:tc>
        <w:tc>
          <w:tcPr>
            <w:tcW w:w="0" w:type="auto"/>
          </w:tcPr>
          <w:p w:rsidR="004F2D42" w:rsidRPr="004F2D42" w:rsidRDefault="004F2D42" w:rsidP="00BC3D11">
            <w:pPr>
              <w:spacing w:after="200" w:line="276" w:lineRule="auto"/>
              <w:jc w:val="center"/>
              <w:rPr>
                <w:rFonts w:eastAsia="@MS Mincho"/>
              </w:rPr>
            </w:pPr>
            <w:r w:rsidRPr="004F2D42">
              <w:rPr>
                <w:rFonts w:eastAsia="@MS Mincho"/>
              </w:rPr>
              <w:t xml:space="preserve">Класс </w:t>
            </w:r>
          </w:p>
        </w:tc>
        <w:tc>
          <w:tcPr>
            <w:tcW w:w="0" w:type="auto"/>
          </w:tcPr>
          <w:p w:rsidR="004F2D42" w:rsidRPr="004F2D42" w:rsidRDefault="004F2D42" w:rsidP="00BC3D11">
            <w:pPr>
              <w:spacing w:after="200" w:line="276" w:lineRule="auto"/>
              <w:jc w:val="center"/>
              <w:rPr>
                <w:rFonts w:eastAsia="@MS Mincho"/>
              </w:rPr>
            </w:pPr>
            <w:r w:rsidRPr="004F2D42">
              <w:rPr>
                <w:rFonts w:eastAsia="@MS Mincho"/>
              </w:rPr>
              <w:t>Время проведения</w:t>
            </w:r>
          </w:p>
        </w:tc>
        <w:tc>
          <w:tcPr>
            <w:tcW w:w="2245" w:type="dxa"/>
          </w:tcPr>
          <w:p w:rsidR="004F2D42" w:rsidRPr="004F2D42" w:rsidRDefault="004F2D42" w:rsidP="00BC3D11">
            <w:pPr>
              <w:spacing w:after="200" w:line="276" w:lineRule="auto"/>
              <w:jc w:val="center"/>
              <w:rPr>
                <w:rFonts w:eastAsia="@MS Mincho"/>
              </w:rPr>
            </w:pPr>
            <w:r w:rsidRPr="004F2D42">
              <w:rPr>
                <w:rFonts w:eastAsia="@MS Mincho"/>
              </w:rPr>
              <w:t xml:space="preserve">Кабинет </w:t>
            </w:r>
          </w:p>
        </w:tc>
      </w:tr>
      <w:tr w:rsidR="004F2D42" w:rsidRPr="002952AF" w:rsidTr="00BC3D11">
        <w:tc>
          <w:tcPr>
            <w:tcW w:w="10098" w:type="dxa"/>
            <w:gridSpan w:val="5"/>
          </w:tcPr>
          <w:p w:rsidR="004F2D42" w:rsidRPr="004F2D42" w:rsidRDefault="003C5EAF" w:rsidP="00BC3D11">
            <w:pPr>
              <w:spacing w:after="200" w:line="276" w:lineRule="auto"/>
              <w:jc w:val="center"/>
              <w:rPr>
                <w:rFonts w:eastAsia="@MS Mincho"/>
              </w:rPr>
            </w:pPr>
            <w:r>
              <w:rPr>
                <w:rFonts w:eastAsia="@MS Mincho"/>
              </w:rPr>
              <w:t xml:space="preserve">Вторник </w:t>
            </w:r>
          </w:p>
        </w:tc>
      </w:tr>
      <w:tr w:rsidR="004F2D42" w:rsidRPr="002952AF" w:rsidTr="00BC3D11">
        <w:tc>
          <w:tcPr>
            <w:tcW w:w="2120" w:type="dxa"/>
          </w:tcPr>
          <w:p w:rsidR="004F2D42" w:rsidRPr="002952AF" w:rsidRDefault="003C5EAF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Курочкина Н.В</w:t>
            </w:r>
          </w:p>
        </w:tc>
        <w:tc>
          <w:tcPr>
            <w:tcW w:w="3141" w:type="dxa"/>
          </w:tcPr>
          <w:p w:rsidR="004F2D42" w:rsidRPr="002952AF" w:rsidRDefault="003C5EAF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«Мир творчества</w:t>
            </w:r>
            <w:r w:rsidR="004F2D42" w:rsidRPr="002952AF">
              <w:rPr>
                <w:rFonts w:eastAsia="@MS Mincho"/>
              </w:rPr>
              <w:t>»</w:t>
            </w:r>
          </w:p>
        </w:tc>
        <w:tc>
          <w:tcPr>
            <w:tcW w:w="0" w:type="auto"/>
          </w:tcPr>
          <w:p w:rsidR="004F2D42" w:rsidRPr="002952AF" w:rsidRDefault="004F2D42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 w:rsidRPr="002952AF">
              <w:rPr>
                <w:rFonts w:eastAsia="@MS Mincho"/>
              </w:rPr>
              <w:t>7</w:t>
            </w:r>
          </w:p>
        </w:tc>
        <w:tc>
          <w:tcPr>
            <w:tcW w:w="0" w:type="auto"/>
          </w:tcPr>
          <w:p w:rsidR="004F2D42" w:rsidRPr="002952AF" w:rsidRDefault="003C5EAF" w:rsidP="00BC3D11">
            <w:pPr>
              <w:spacing w:after="200" w:line="276" w:lineRule="auto"/>
              <w:rPr>
                <w:rFonts w:eastAsia="@MS Mincho"/>
              </w:rPr>
            </w:pPr>
            <w:r w:rsidRPr="003C5EAF">
              <w:rPr>
                <w:rFonts w:eastAsia="@MS Mincho"/>
              </w:rPr>
              <w:t>14:30-16:00</w:t>
            </w:r>
          </w:p>
        </w:tc>
        <w:tc>
          <w:tcPr>
            <w:tcW w:w="2245" w:type="dxa"/>
          </w:tcPr>
          <w:p w:rsidR="004F2D42" w:rsidRPr="002952AF" w:rsidRDefault="003C5EAF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ИЗО</w:t>
            </w:r>
          </w:p>
        </w:tc>
      </w:tr>
      <w:tr w:rsidR="003C5EAF" w:rsidRPr="002952AF" w:rsidTr="004B5DA6">
        <w:tc>
          <w:tcPr>
            <w:tcW w:w="10098" w:type="dxa"/>
            <w:gridSpan w:val="5"/>
          </w:tcPr>
          <w:p w:rsidR="003C5EAF" w:rsidRDefault="003C5EAF" w:rsidP="003C5EAF">
            <w:pPr>
              <w:spacing w:after="200" w:line="276" w:lineRule="auto"/>
              <w:jc w:val="center"/>
              <w:rPr>
                <w:rFonts w:eastAsia="@MS Mincho"/>
              </w:rPr>
            </w:pPr>
            <w:r>
              <w:rPr>
                <w:rFonts w:eastAsia="@MS Mincho"/>
              </w:rPr>
              <w:t>Четверг</w:t>
            </w:r>
          </w:p>
        </w:tc>
      </w:tr>
      <w:tr w:rsidR="003C5EAF" w:rsidRPr="002952AF" w:rsidTr="00BC3D11">
        <w:tc>
          <w:tcPr>
            <w:tcW w:w="2120" w:type="dxa"/>
          </w:tcPr>
          <w:p w:rsidR="003C5EAF" w:rsidRDefault="00C95FBB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Курочкина Н.В</w:t>
            </w:r>
          </w:p>
        </w:tc>
        <w:tc>
          <w:tcPr>
            <w:tcW w:w="3141" w:type="dxa"/>
          </w:tcPr>
          <w:p w:rsidR="003C5EAF" w:rsidRDefault="00C95FBB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«Мир творчества</w:t>
            </w:r>
            <w:r w:rsidRPr="002952AF">
              <w:rPr>
                <w:rFonts w:eastAsia="@MS Mincho"/>
              </w:rPr>
              <w:t>»</w:t>
            </w:r>
          </w:p>
        </w:tc>
        <w:tc>
          <w:tcPr>
            <w:tcW w:w="0" w:type="auto"/>
          </w:tcPr>
          <w:p w:rsidR="003C5EAF" w:rsidRPr="002952AF" w:rsidRDefault="00C95FBB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7</w:t>
            </w:r>
          </w:p>
        </w:tc>
        <w:tc>
          <w:tcPr>
            <w:tcW w:w="0" w:type="auto"/>
          </w:tcPr>
          <w:p w:rsidR="003C5EAF" w:rsidRPr="003C5EAF" w:rsidRDefault="00C95FBB" w:rsidP="00C95FBB">
            <w:pPr>
              <w:spacing w:after="200" w:line="276" w:lineRule="auto"/>
              <w:rPr>
                <w:rFonts w:eastAsia="@MS Mincho"/>
              </w:rPr>
            </w:pPr>
            <w:r w:rsidRPr="003C5EAF">
              <w:rPr>
                <w:rFonts w:eastAsia="@MS Mincho"/>
              </w:rPr>
              <w:t>14:30-16:00</w:t>
            </w:r>
          </w:p>
        </w:tc>
        <w:tc>
          <w:tcPr>
            <w:tcW w:w="2245" w:type="dxa"/>
          </w:tcPr>
          <w:p w:rsidR="003C5EAF" w:rsidRDefault="00C95FBB" w:rsidP="00BC3D11">
            <w:pPr>
              <w:spacing w:after="200" w:line="276" w:lineRule="auto"/>
              <w:jc w:val="both"/>
              <w:rPr>
                <w:rFonts w:eastAsia="@MS Mincho"/>
              </w:rPr>
            </w:pPr>
            <w:r>
              <w:rPr>
                <w:rFonts w:eastAsia="@MS Mincho"/>
              </w:rPr>
              <w:t>ИЗО</w:t>
            </w:r>
          </w:p>
        </w:tc>
      </w:tr>
    </w:tbl>
    <w:p w:rsidR="004F2D42" w:rsidRDefault="004F2D42" w:rsidP="005626B3">
      <w:pPr>
        <w:spacing w:line="360" w:lineRule="auto"/>
        <w:jc w:val="center"/>
        <w:rPr>
          <w:b/>
        </w:rPr>
      </w:pPr>
    </w:p>
    <w:p w:rsidR="004F2D42" w:rsidRDefault="004F2D42" w:rsidP="004F2D42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1.2. ЦЕЛЬ И ЗАДАЧИ ПРОГРАММЫ</w:t>
      </w:r>
    </w:p>
    <w:p w:rsidR="004F2D42" w:rsidRDefault="004F2D42" w:rsidP="004F2D42">
      <w:pPr>
        <w:spacing w:line="360" w:lineRule="auto"/>
        <w:jc w:val="center"/>
        <w:rPr>
          <w:b/>
        </w:rPr>
      </w:pPr>
    </w:p>
    <w:p w:rsidR="00FB73AB" w:rsidRPr="00B06CEC" w:rsidRDefault="005626B3" w:rsidP="005626B3">
      <w:pPr>
        <w:spacing w:line="360" w:lineRule="auto"/>
        <w:ind w:firstLine="709"/>
        <w:jc w:val="both"/>
      </w:pPr>
      <w:r w:rsidRPr="00A76FEC">
        <w:t xml:space="preserve"> </w:t>
      </w:r>
      <w:r w:rsidR="00FB73AB" w:rsidRPr="00B06CEC">
        <w:t xml:space="preserve">Цель </w:t>
      </w:r>
      <w:r w:rsidR="007545D3">
        <w:t>дополнительного образования детей</w:t>
      </w:r>
      <w:r>
        <w:t xml:space="preserve"> по изобразительному искусству</w:t>
      </w:r>
      <w:r w:rsidR="00FB73AB" w:rsidRPr="00B06CEC">
        <w:t xml:space="preserve"> – формирование гармонично развитой личности ребенка, его интереса к творчеству своего народа, а также приобщение к сохранению и возрождению национальной культуры.</w:t>
      </w:r>
    </w:p>
    <w:p w:rsidR="00FB73AB" w:rsidRPr="00B06CEC" w:rsidRDefault="00FB73AB" w:rsidP="002A27D6">
      <w:pPr>
        <w:pStyle w:val="HTML"/>
        <w:tabs>
          <w:tab w:val="clear" w:pos="916"/>
          <w:tab w:val="left" w:pos="720"/>
        </w:tabs>
        <w:spacing w:line="360" w:lineRule="auto"/>
        <w:ind w:right="1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Из этой цели вытекают задачи:</w:t>
      </w:r>
    </w:p>
    <w:p w:rsidR="00FB73AB" w:rsidRPr="00B06CEC" w:rsidRDefault="00FB73AB" w:rsidP="002A27D6">
      <w:pPr>
        <w:pStyle w:val="HTML"/>
        <w:numPr>
          <w:ilvl w:val="0"/>
          <w:numId w:val="10"/>
        </w:numPr>
        <w:spacing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раскрыть в процессе обучения нравственно-эстетическое отношение к природе, обществу;</w:t>
      </w:r>
    </w:p>
    <w:p w:rsidR="00FB73AB" w:rsidRPr="00B06CEC" w:rsidRDefault="00FB73AB" w:rsidP="002A27D6">
      <w:pPr>
        <w:pStyle w:val="HTML"/>
        <w:numPr>
          <w:ilvl w:val="0"/>
          <w:numId w:val="10"/>
        </w:numPr>
        <w:spacing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воспитать чувство эмоциональной отзывчивости к окружающей действительности через понимание отношения к ней наших предков;</w:t>
      </w:r>
    </w:p>
    <w:p w:rsidR="00FB73AB" w:rsidRPr="00B06CEC" w:rsidRDefault="00FB73AB" w:rsidP="002A27D6">
      <w:pPr>
        <w:pStyle w:val="HTML"/>
        <w:numPr>
          <w:ilvl w:val="0"/>
          <w:numId w:val="10"/>
        </w:numPr>
        <w:spacing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воспитать уважение к разным национальным культурам и интерес к родной культуре;</w:t>
      </w:r>
    </w:p>
    <w:p w:rsidR="00FB73AB" w:rsidRPr="00B06CEC" w:rsidRDefault="00FB73AB" w:rsidP="002A27D6">
      <w:pPr>
        <w:pStyle w:val="HTML"/>
        <w:numPr>
          <w:ilvl w:val="0"/>
          <w:numId w:val="10"/>
        </w:numPr>
        <w:spacing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развить творческую активность ребенка;</w:t>
      </w:r>
    </w:p>
    <w:p w:rsidR="00FB73AB" w:rsidRPr="00B06CEC" w:rsidRDefault="00FB73AB" w:rsidP="002A27D6">
      <w:pPr>
        <w:pStyle w:val="HTML"/>
        <w:numPr>
          <w:ilvl w:val="0"/>
          <w:numId w:val="10"/>
        </w:numPr>
        <w:spacing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научить художественным навыкам и приемам декоративно-прикладной деятельности, изобразительной деятельности;</w:t>
      </w:r>
    </w:p>
    <w:p w:rsidR="00FB73AB" w:rsidRPr="00B06CEC" w:rsidRDefault="00FB73AB" w:rsidP="002A27D6">
      <w:pPr>
        <w:pStyle w:val="HTML"/>
        <w:numPr>
          <w:ilvl w:val="0"/>
          <w:numId w:val="10"/>
        </w:numPr>
        <w:spacing w:line="360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B06CEC">
        <w:rPr>
          <w:rFonts w:ascii="Times New Roman" w:hAnsi="Times New Roman" w:cs="Times New Roman"/>
          <w:sz w:val="24"/>
          <w:szCs w:val="24"/>
        </w:rPr>
        <w:t>сформировать знания об окружающем мире через приобщение ребенка к миру искусства и к среде обитания человека.</w:t>
      </w:r>
    </w:p>
    <w:p w:rsidR="00FB73AB" w:rsidRPr="00B06CEC" w:rsidRDefault="007545D3" w:rsidP="00611178">
      <w:pPr>
        <w:spacing w:line="360" w:lineRule="auto"/>
        <w:ind w:firstLine="720"/>
        <w:jc w:val="both"/>
      </w:pPr>
      <w:r>
        <w:t xml:space="preserve">Курс дополнительного образования детей </w:t>
      </w:r>
      <w:r w:rsidR="00FB73AB" w:rsidRPr="00B06CEC">
        <w:t>«</w:t>
      </w:r>
      <w:r>
        <w:t>М</w:t>
      </w:r>
      <w:r w:rsidR="00D04D18" w:rsidRPr="00B06CEC">
        <w:t>ир искусства</w:t>
      </w:r>
      <w:r w:rsidR="00FB73AB" w:rsidRPr="00B06CEC">
        <w:t>» включаются занятия по изучению народных промыслов (роспись по дереву</w:t>
      </w:r>
      <w:r w:rsidR="00C17E86" w:rsidRPr="00B06CEC">
        <w:t>)</w:t>
      </w:r>
      <w:r w:rsidR="00FB73AB" w:rsidRPr="00B06CEC">
        <w:t>, работа с бумагой, природными материалами</w:t>
      </w:r>
      <w:r w:rsidR="00C17E86" w:rsidRPr="00B06CEC">
        <w:t>, рисование пейзажей, портретов, изучение плакатного искусства</w:t>
      </w:r>
      <w:r>
        <w:t xml:space="preserve"> и нетрадиционных техник рисования</w:t>
      </w:r>
      <w:r w:rsidR="00FB73AB" w:rsidRPr="00B06CEC">
        <w:t>.</w:t>
      </w:r>
    </w:p>
    <w:p w:rsidR="004F2D42" w:rsidRDefault="004F2D42" w:rsidP="004F2D42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1.3. СОДЕРЖАНИЕ ПРОГРАММЫ</w:t>
      </w:r>
    </w:p>
    <w:p w:rsidR="004F2D42" w:rsidRDefault="004F2D42" w:rsidP="004F2D42">
      <w:pPr>
        <w:spacing w:line="360" w:lineRule="auto"/>
        <w:jc w:val="center"/>
        <w:rPr>
          <w:b/>
        </w:rPr>
      </w:pPr>
      <w:r>
        <w:rPr>
          <w:b/>
        </w:rPr>
        <w:t>Учебно-тематический план программы «</w:t>
      </w:r>
      <w:r w:rsidR="00611178">
        <w:rPr>
          <w:b/>
        </w:rPr>
        <w:t>Мир искусства</w:t>
      </w:r>
      <w:r>
        <w:rPr>
          <w:b/>
        </w:rPr>
        <w:t>»</w:t>
      </w:r>
    </w:p>
    <w:p w:rsidR="00611178" w:rsidRPr="000F1A54" w:rsidRDefault="00611178" w:rsidP="004F2D42">
      <w:pPr>
        <w:spacing w:line="360" w:lineRule="auto"/>
        <w:jc w:val="center"/>
        <w:rPr>
          <w:b/>
        </w:rPr>
      </w:pPr>
    </w:p>
    <w:tbl>
      <w:tblPr>
        <w:tblStyle w:val="a3"/>
        <w:tblW w:w="9674" w:type="dxa"/>
        <w:jc w:val="center"/>
        <w:tblLayout w:type="fixed"/>
        <w:tblLook w:val="01E0"/>
      </w:tblPr>
      <w:tblGrid>
        <w:gridCol w:w="648"/>
        <w:gridCol w:w="5709"/>
        <w:gridCol w:w="900"/>
        <w:gridCol w:w="1131"/>
        <w:gridCol w:w="1286"/>
      </w:tblGrid>
      <w:tr w:rsidR="00611178" w:rsidRPr="00F86E98" w:rsidTr="00F86E98">
        <w:trPr>
          <w:trHeight w:val="301"/>
          <w:jc w:val="center"/>
        </w:trPr>
        <w:tc>
          <w:tcPr>
            <w:tcW w:w="648" w:type="dxa"/>
            <w:vMerge w:val="restart"/>
          </w:tcPr>
          <w:p w:rsidR="00611178" w:rsidRPr="00F86E98" w:rsidRDefault="00611178" w:rsidP="00BC3D11">
            <w:pPr>
              <w:jc w:val="center"/>
            </w:pPr>
            <w:r w:rsidRPr="00F86E98">
              <w:t>№</w:t>
            </w:r>
          </w:p>
          <w:p w:rsidR="00611178" w:rsidRPr="00F86E98" w:rsidRDefault="00611178" w:rsidP="00BC3D11">
            <w:pPr>
              <w:jc w:val="center"/>
            </w:pPr>
            <w:r w:rsidRPr="00F86E98">
              <w:t>п/п</w:t>
            </w:r>
          </w:p>
        </w:tc>
        <w:tc>
          <w:tcPr>
            <w:tcW w:w="5709" w:type="dxa"/>
            <w:vMerge w:val="restart"/>
          </w:tcPr>
          <w:p w:rsidR="00611178" w:rsidRPr="00F86E98" w:rsidRDefault="00611178" w:rsidP="00BC3D11">
            <w:pPr>
              <w:jc w:val="center"/>
            </w:pPr>
            <w:r w:rsidRPr="00F86E98">
              <w:t xml:space="preserve">Наименование разделов </w:t>
            </w:r>
          </w:p>
        </w:tc>
        <w:tc>
          <w:tcPr>
            <w:tcW w:w="900" w:type="dxa"/>
            <w:vMerge w:val="restart"/>
          </w:tcPr>
          <w:p w:rsidR="00611178" w:rsidRPr="00F86E98" w:rsidRDefault="00611178" w:rsidP="00BC3D11">
            <w:pPr>
              <w:jc w:val="center"/>
            </w:pPr>
            <w:r w:rsidRPr="00F86E98">
              <w:t>Всего часов</w:t>
            </w:r>
          </w:p>
        </w:tc>
        <w:tc>
          <w:tcPr>
            <w:tcW w:w="2417" w:type="dxa"/>
            <w:gridSpan w:val="2"/>
          </w:tcPr>
          <w:p w:rsidR="00611178" w:rsidRPr="00F86E98" w:rsidRDefault="00611178" w:rsidP="00BC3D11">
            <w:pPr>
              <w:jc w:val="center"/>
            </w:pPr>
            <w:r w:rsidRPr="00F86E98">
              <w:t>Количество часов</w:t>
            </w:r>
          </w:p>
        </w:tc>
      </w:tr>
      <w:tr w:rsidR="00611178" w:rsidRPr="00F86E98" w:rsidTr="00F86E98">
        <w:trPr>
          <w:trHeight w:val="156"/>
          <w:jc w:val="center"/>
        </w:trPr>
        <w:tc>
          <w:tcPr>
            <w:tcW w:w="648" w:type="dxa"/>
            <w:vMerge/>
          </w:tcPr>
          <w:p w:rsidR="00611178" w:rsidRPr="00F86E98" w:rsidRDefault="00611178" w:rsidP="00BC3D11">
            <w:pPr>
              <w:jc w:val="center"/>
            </w:pPr>
          </w:p>
        </w:tc>
        <w:tc>
          <w:tcPr>
            <w:tcW w:w="5709" w:type="dxa"/>
            <w:vMerge/>
          </w:tcPr>
          <w:p w:rsidR="00611178" w:rsidRPr="00F86E98" w:rsidRDefault="00611178" w:rsidP="00BC3D11">
            <w:pPr>
              <w:jc w:val="center"/>
            </w:pPr>
          </w:p>
        </w:tc>
        <w:tc>
          <w:tcPr>
            <w:tcW w:w="900" w:type="dxa"/>
            <w:vMerge/>
          </w:tcPr>
          <w:p w:rsidR="00611178" w:rsidRPr="00F86E98" w:rsidRDefault="00611178" w:rsidP="00BC3D11">
            <w:pPr>
              <w:jc w:val="center"/>
            </w:pPr>
          </w:p>
        </w:tc>
        <w:tc>
          <w:tcPr>
            <w:tcW w:w="1131" w:type="dxa"/>
          </w:tcPr>
          <w:p w:rsidR="00611178" w:rsidRPr="00F86E98" w:rsidRDefault="00611178" w:rsidP="00BC3D11">
            <w:pPr>
              <w:jc w:val="center"/>
            </w:pPr>
            <w:r w:rsidRPr="00F86E98">
              <w:t>теория</w:t>
            </w:r>
          </w:p>
        </w:tc>
        <w:tc>
          <w:tcPr>
            <w:tcW w:w="1286" w:type="dxa"/>
          </w:tcPr>
          <w:p w:rsidR="00611178" w:rsidRPr="00F86E98" w:rsidRDefault="00611178" w:rsidP="00BC3D11">
            <w:pPr>
              <w:jc w:val="center"/>
            </w:pPr>
            <w:r w:rsidRPr="00F86E98">
              <w:t>практика</w:t>
            </w:r>
          </w:p>
        </w:tc>
      </w:tr>
      <w:tr w:rsidR="00611178" w:rsidRPr="008026AF" w:rsidTr="00F86E98">
        <w:trPr>
          <w:trHeight w:val="240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  <w:r w:rsidRPr="008026AF">
              <w:t>1</w:t>
            </w:r>
          </w:p>
        </w:tc>
        <w:tc>
          <w:tcPr>
            <w:tcW w:w="5709" w:type="dxa"/>
          </w:tcPr>
          <w:p w:rsidR="00EC67B3" w:rsidRPr="00037FCA" w:rsidRDefault="00611178" w:rsidP="00BC3D11">
            <w:r>
              <w:t>Декоративно-прикладное искусство</w:t>
            </w:r>
          </w:p>
        </w:tc>
        <w:tc>
          <w:tcPr>
            <w:tcW w:w="900" w:type="dxa"/>
          </w:tcPr>
          <w:p w:rsidR="00611178" w:rsidRPr="008026AF" w:rsidRDefault="00C95FBB" w:rsidP="00BC3D11">
            <w:pPr>
              <w:jc w:val="center"/>
            </w:pPr>
            <w:r>
              <w:t>20</w:t>
            </w:r>
          </w:p>
        </w:tc>
        <w:tc>
          <w:tcPr>
            <w:tcW w:w="1131" w:type="dxa"/>
          </w:tcPr>
          <w:p w:rsidR="00611178" w:rsidRPr="008026AF" w:rsidRDefault="00C95FBB" w:rsidP="00BC3D11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611178" w:rsidRPr="008026AF" w:rsidRDefault="00C95FBB" w:rsidP="00BC3D11">
            <w:pPr>
              <w:jc w:val="center"/>
            </w:pPr>
            <w:r>
              <w:t>18</w:t>
            </w:r>
          </w:p>
        </w:tc>
      </w:tr>
      <w:tr w:rsidR="00A65C0B" w:rsidRPr="008026AF" w:rsidTr="00F86E98">
        <w:trPr>
          <w:trHeight w:val="840"/>
          <w:jc w:val="center"/>
        </w:trPr>
        <w:tc>
          <w:tcPr>
            <w:tcW w:w="648" w:type="dxa"/>
          </w:tcPr>
          <w:p w:rsidR="00A65C0B" w:rsidRPr="008026AF" w:rsidRDefault="00A65C0B" w:rsidP="00BC3D11">
            <w:pPr>
              <w:jc w:val="center"/>
            </w:pPr>
            <w:r>
              <w:t>1.1</w:t>
            </w:r>
          </w:p>
        </w:tc>
        <w:tc>
          <w:tcPr>
            <w:tcW w:w="5709" w:type="dxa"/>
          </w:tcPr>
          <w:p w:rsidR="00A65C0B" w:rsidRDefault="00A65C0B" w:rsidP="00EC67B3">
            <w:r>
              <w:t>Инструктаж по ТБ при работе с инструментами и материалом. Знакомство с инструментами и приспособлениями для работы на кружке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A65C0B" w:rsidRDefault="00A65C0B" w:rsidP="00BC3D11">
            <w:pPr>
              <w:jc w:val="center"/>
            </w:pPr>
          </w:p>
        </w:tc>
      </w:tr>
      <w:tr w:rsidR="00A65C0B" w:rsidRPr="008026AF" w:rsidTr="00F86E98">
        <w:trPr>
          <w:trHeight w:val="1063"/>
          <w:jc w:val="center"/>
        </w:trPr>
        <w:tc>
          <w:tcPr>
            <w:tcW w:w="648" w:type="dxa"/>
          </w:tcPr>
          <w:p w:rsidR="00A65C0B" w:rsidRPr="008026AF" w:rsidRDefault="00A65C0B" w:rsidP="00BC3D11">
            <w:pPr>
              <w:jc w:val="center"/>
            </w:pPr>
            <w:r>
              <w:t>1.2</w:t>
            </w:r>
          </w:p>
        </w:tc>
        <w:tc>
          <w:tcPr>
            <w:tcW w:w="5709" w:type="dxa"/>
          </w:tcPr>
          <w:p w:rsidR="00A65C0B" w:rsidRDefault="00A65C0B" w:rsidP="00EC67B3">
            <w:r>
              <w:t>Особенности создания композиции из природных материалов (хранение и обработка природного материала, составление букетов, открыток, создание декоративных панно)</w:t>
            </w:r>
          </w:p>
          <w:p w:rsidR="00A65C0B" w:rsidRDefault="00A65C0B" w:rsidP="00EC67B3"/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390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1.3</w:t>
            </w:r>
          </w:p>
        </w:tc>
        <w:tc>
          <w:tcPr>
            <w:tcW w:w="5709" w:type="dxa"/>
          </w:tcPr>
          <w:p w:rsidR="00A65C0B" w:rsidRDefault="00A65C0B" w:rsidP="00EC67B3">
            <w:r>
              <w:t>Открытка в технике аппликация из природного материала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555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1.4</w:t>
            </w:r>
          </w:p>
        </w:tc>
        <w:tc>
          <w:tcPr>
            <w:tcW w:w="5709" w:type="dxa"/>
          </w:tcPr>
          <w:p w:rsidR="00A65C0B" w:rsidRDefault="00A65C0B" w:rsidP="00EC67B3">
            <w:r>
              <w:t>Коллективное панно из сухого природного материала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900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1.5</w:t>
            </w:r>
          </w:p>
        </w:tc>
        <w:tc>
          <w:tcPr>
            <w:tcW w:w="5709" w:type="dxa"/>
          </w:tcPr>
          <w:p w:rsidR="00A65C0B" w:rsidRDefault="00A65C0B" w:rsidP="00EC67B3">
            <w:r>
              <w:t>Основы бумагопластики (разновидность бумаги и ее особенности, инструменты для работы с бумагой, основы аппликации, квиллинга)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525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1.6</w:t>
            </w:r>
          </w:p>
        </w:tc>
        <w:tc>
          <w:tcPr>
            <w:tcW w:w="5709" w:type="dxa"/>
          </w:tcPr>
          <w:p w:rsidR="00A65C0B" w:rsidRDefault="00A65C0B" w:rsidP="00EC67B3">
            <w:r>
              <w:t>Тематическая аппликация из цветной бумаги и картона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315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1.7</w:t>
            </w:r>
          </w:p>
        </w:tc>
        <w:tc>
          <w:tcPr>
            <w:tcW w:w="5709" w:type="dxa"/>
          </w:tcPr>
          <w:p w:rsidR="00A65C0B" w:rsidRDefault="00A65C0B" w:rsidP="00EC67B3">
            <w:r>
              <w:t>Открытки и подделки в технике квиллинг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1065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1.8</w:t>
            </w:r>
          </w:p>
        </w:tc>
        <w:tc>
          <w:tcPr>
            <w:tcW w:w="5709" w:type="dxa"/>
          </w:tcPr>
          <w:p w:rsidR="00A65C0B" w:rsidRDefault="00A65C0B" w:rsidP="00EC67B3">
            <w:r>
              <w:t>История и развитие росписи по дереву (городецкая, хохломская, урало-сибирская, полхов-майдан, мезенская и т.д.). Роспись деревянных заготовок (доски, игрушки, шкатулки ит.д.)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510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1.9</w:t>
            </w:r>
          </w:p>
        </w:tc>
        <w:tc>
          <w:tcPr>
            <w:tcW w:w="5709" w:type="dxa"/>
          </w:tcPr>
          <w:p w:rsidR="00A65C0B" w:rsidRDefault="00A65C0B" w:rsidP="00EC67B3">
            <w:r>
              <w:t>Роспись по стеклу. Особенности витражного искусства (история развития, материалы и техники)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A65C0B" w:rsidRPr="008026AF" w:rsidTr="00F86E98">
        <w:trPr>
          <w:trHeight w:val="998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1.10</w:t>
            </w:r>
          </w:p>
        </w:tc>
        <w:tc>
          <w:tcPr>
            <w:tcW w:w="5709" w:type="dxa"/>
          </w:tcPr>
          <w:p w:rsidR="00A65C0B" w:rsidRDefault="00A65C0B" w:rsidP="00BC3D11">
            <w:r>
              <w:t xml:space="preserve">Батик – роспись по ткани (разнообразие техник и способов обработки ткани красками). Роспись по ткани в технике свободная роспись (на основе крахмального или солевого состава) 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2</w:t>
            </w:r>
          </w:p>
        </w:tc>
      </w:tr>
      <w:tr w:rsidR="00611178" w:rsidRPr="008026AF" w:rsidTr="00F86E98">
        <w:trPr>
          <w:trHeight w:val="315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  <w:r>
              <w:t>2</w:t>
            </w:r>
          </w:p>
        </w:tc>
        <w:tc>
          <w:tcPr>
            <w:tcW w:w="5709" w:type="dxa"/>
          </w:tcPr>
          <w:p w:rsidR="00EC67B3" w:rsidRPr="00037FCA" w:rsidRDefault="00611178" w:rsidP="00BC3D11">
            <w:r>
              <w:t>Плакатное искусство</w:t>
            </w:r>
          </w:p>
        </w:tc>
        <w:tc>
          <w:tcPr>
            <w:tcW w:w="900" w:type="dxa"/>
          </w:tcPr>
          <w:p w:rsidR="00611178" w:rsidRPr="008026AF" w:rsidRDefault="00C95FBB" w:rsidP="00BC3D11">
            <w:pPr>
              <w:jc w:val="center"/>
            </w:pPr>
            <w:r>
              <w:t>8</w:t>
            </w:r>
          </w:p>
        </w:tc>
        <w:tc>
          <w:tcPr>
            <w:tcW w:w="1131" w:type="dxa"/>
          </w:tcPr>
          <w:p w:rsidR="00611178" w:rsidRPr="008026AF" w:rsidRDefault="00C95FBB" w:rsidP="00BC3D11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611178" w:rsidRPr="008026AF" w:rsidRDefault="00C95FBB" w:rsidP="00BC3D11">
            <w:pPr>
              <w:jc w:val="center"/>
            </w:pPr>
            <w:r>
              <w:t>4</w:t>
            </w:r>
          </w:p>
        </w:tc>
      </w:tr>
      <w:tr w:rsidR="00A65C0B" w:rsidRPr="008026AF" w:rsidTr="00F86E98">
        <w:trPr>
          <w:trHeight w:val="345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2.1</w:t>
            </w:r>
          </w:p>
        </w:tc>
        <w:tc>
          <w:tcPr>
            <w:tcW w:w="5709" w:type="dxa"/>
          </w:tcPr>
          <w:p w:rsidR="00A65C0B" w:rsidRDefault="00A65C0B" w:rsidP="00EC67B3">
            <w:r w:rsidRPr="00037FCA">
              <w:t>Плакатное искусство</w:t>
            </w:r>
            <w:r>
              <w:t>: отличительные особенности и история развития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C95FBB" w:rsidP="00BC3D11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A65C0B" w:rsidRDefault="00A65C0B" w:rsidP="00BC3D11">
            <w:pPr>
              <w:jc w:val="center"/>
            </w:pPr>
          </w:p>
        </w:tc>
      </w:tr>
      <w:tr w:rsidR="00A65C0B" w:rsidRPr="008026AF" w:rsidTr="00F86E98">
        <w:trPr>
          <w:trHeight w:val="295"/>
          <w:jc w:val="center"/>
        </w:trPr>
        <w:tc>
          <w:tcPr>
            <w:tcW w:w="648" w:type="dxa"/>
          </w:tcPr>
          <w:p w:rsidR="00A65C0B" w:rsidRDefault="00A65C0B" w:rsidP="00BC3D11">
            <w:pPr>
              <w:jc w:val="center"/>
            </w:pPr>
            <w:r>
              <w:t>2.2</w:t>
            </w:r>
          </w:p>
        </w:tc>
        <w:tc>
          <w:tcPr>
            <w:tcW w:w="5709" w:type="dxa"/>
          </w:tcPr>
          <w:p w:rsidR="00A65C0B" w:rsidRDefault="00A65C0B" w:rsidP="00EC67B3">
            <w:r>
              <w:t>Коллективные праздничные стенгазеты</w:t>
            </w:r>
          </w:p>
        </w:tc>
        <w:tc>
          <w:tcPr>
            <w:tcW w:w="900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131" w:type="dxa"/>
          </w:tcPr>
          <w:p w:rsidR="00A65C0B" w:rsidRDefault="00A65C0B" w:rsidP="00BC3D11">
            <w:pPr>
              <w:jc w:val="center"/>
            </w:pPr>
          </w:p>
        </w:tc>
        <w:tc>
          <w:tcPr>
            <w:tcW w:w="1286" w:type="dxa"/>
          </w:tcPr>
          <w:p w:rsidR="00A65C0B" w:rsidRDefault="00C95FBB" w:rsidP="00BC3D11">
            <w:pPr>
              <w:jc w:val="center"/>
            </w:pPr>
            <w:r>
              <w:t>4</w:t>
            </w:r>
          </w:p>
        </w:tc>
      </w:tr>
      <w:tr w:rsidR="00611178" w:rsidRPr="008026AF" w:rsidTr="00F86E98">
        <w:trPr>
          <w:trHeight w:val="180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  <w:r>
              <w:t>3</w:t>
            </w:r>
          </w:p>
        </w:tc>
        <w:tc>
          <w:tcPr>
            <w:tcW w:w="5709" w:type="dxa"/>
          </w:tcPr>
          <w:p w:rsidR="00A65C0B" w:rsidRPr="00037FCA" w:rsidRDefault="00611178" w:rsidP="00BC3D11">
            <w:r w:rsidRPr="00037FCA">
              <w:t>Основы рисунка и живописи</w:t>
            </w:r>
            <w:r>
              <w:t>.</w:t>
            </w:r>
          </w:p>
        </w:tc>
        <w:tc>
          <w:tcPr>
            <w:tcW w:w="900" w:type="dxa"/>
          </w:tcPr>
          <w:p w:rsidR="00611178" w:rsidRPr="008026AF" w:rsidRDefault="00C95FBB" w:rsidP="00BC3D11">
            <w:pPr>
              <w:jc w:val="center"/>
            </w:pPr>
            <w:r>
              <w:t>16</w:t>
            </w:r>
          </w:p>
        </w:tc>
        <w:tc>
          <w:tcPr>
            <w:tcW w:w="1131" w:type="dxa"/>
          </w:tcPr>
          <w:p w:rsidR="00611178" w:rsidRPr="008026AF" w:rsidRDefault="00C95FBB" w:rsidP="00BC3D11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611178" w:rsidRPr="008026AF" w:rsidRDefault="00C95FBB" w:rsidP="00BC3D11">
            <w:pPr>
              <w:jc w:val="center"/>
            </w:pPr>
            <w:r>
              <w:t>12</w:t>
            </w:r>
          </w:p>
        </w:tc>
      </w:tr>
      <w:tr w:rsidR="00F86E98" w:rsidRPr="008026AF" w:rsidTr="00F86E98">
        <w:trPr>
          <w:trHeight w:val="43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3.1</w:t>
            </w:r>
          </w:p>
        </w:tc>
        <w:tc>
          <w:tcPr>
            <w:tcW w:w="5709" w:type="dxa"/>
          </w:tcPr>
          <w:p w:rsidR="00F86E98" w:rsidRPr="00037FCA" w:rsidRDefault="00F86E98" w:rsidP="00A65C0B">
            <w:r w:rsidRPr="00037FCA">
              <w:t>Основы рисунка и живописи: линейна</w:t>
            </w:r>
            <w:r>
              <w:t>я и световоздушная перспектива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F86E98" w:rsidRDefault="00F86E98" w:rsidP="00BC3D11">
            <w:pPr>
              <w:jc w:val="center"/>
            </w:pPr>
          </w:p>
        </w:tc>
      </w:tr>
      <w:tr w:rsidR="00F86E98" w:rsidRPr="008026AF" w:rsidTr="00F86E98">
        <w:trPr>
          <w:trHeight w:val="240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3.2</w:t>
            </w:r>
          </w:p>
        </w:tc>
        <w:tc>
          <w:tcPr>
            <w:tcW w:w="5709" w:type="dxa"/>
          </w:tcPr>
          <w:p w:rsidR="00F86E98" w:rsidRDefault="00F86E98" w:rsidP="00A65C0B">
            <w:r>
              <w:t>О</w:t>
            </w:r>
            <w:r w:rsidRPr="00037FCA">
              <w:t>сновы цветоведения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F86E98" w:rsidRDefault="00F86E98" w:rsidP="00BC3D11">
            <w:pPr>
              <w:jc w:val="center"/>
            </w:pPr>
          </w:p>
        </w:tc>
      </w:tr>
      <w:tr w:rsidR="00F86E98" w:rsidRPr="008026AF" w:rsidTr="00F86E98">
        <w:trPr>
          <w:trHeight w:val="13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3.3.</w:t>
            </w:r>
          </w:p>
        </w:tc>
        <w:tc>
          <w:tcPr>
            <w:tcW w:w="5709" w:type="dxa"/>
          </w:tcPr>
          <w:p w:rsidR="00F86E98" w:rsidRDefault="00F86E98" w:rsidP="00A65C0B">
            <w:r>
              <w:t>Натюрморт в живописи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4</w:t>
            </w:r>
          </w:p>
        </w:tc>
      </w:tr>
      <w:tr w:rsidR="00F86E98" w:rsidRPr="008026AF" w:rsidTr="00F86E98">
        <w:trPr>
          <w:trHeight w:val="210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3.4.</w:t>
            </w:r>
          </w:p>
        </w:tc>
        <w:tc>
          <w:tcPr>
            <w:tcW w:w="5709" w:type="dxa"/>
          </w:tcPr>
          <w:p w:rsidR="00F86E98" w:rsidRDefault="00F86E98" w:rsidP="00A65C0B">
            <w:r>
              <w:t>Пейзаж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4</w:t>
            </w:r>
          </w:p>
        </w:tc>
      </w:tr>
      <w:tr w:rsidR="00F86E98" w:rsidRPr="008026AF" w:rsidTr="00F86E98">
        <w:trPr>
          <w:trHeight w:val="249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3.5.</w:t>
            </w:r>
          </w:p>
        </w:tc>
        <w:tc>
          <w:tcPr>
            <w:tcW w:w="5709" w:type="dxa"/>
          </w:tcPr>
          <w:p w:rsidR="00F86E98" w:rsidRDefault="00F86E98" w:rsidP="00BC3D11">
            <w:r>
              <w:t>Портрет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4</w:t>
            </w:r>
          </w:p>
        </w:tc>
      </w:tr>
      <w:tr w:rsidR="00611178" w:rsidRPr="008026AF" w:rsidTr="00F86E98">
        <w:trPr>
          <w:trHeight w:val="225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  <w:r>
              <w:t>4</w:t>
            </w:r>
          </w:p>
        </w:tc>
        <w:tc>
          <w:tcPr>
            <w:tcW w:w="5709" w:type="dxa"/>
          </w:tcPr>
          <w:p w:rsidR="00A65C0B" w:rsidRPr="00037FCA" w:rsidRDefault="00611178" w:rsidP="00BC3D11">
            <w:r w:rsidRPr="00037FCA">
              <w:t>Нетрадиционные техники рисования</w:t>
            </w:r>
          </w:p>
        </w:tc>
        <w:tc>
          <w:tcPr>
            <w:tcW w:w="900" w:type="dxa"/>
          </w:tcPr>
          <w:p w:rsidR="00611178" w:rsidRPr="008026AF" w:rsidRDefault="00C95FBB" w:rsidP="00BC3D11">
            <w:pPr>
              <w:jc w:val="center"/>
            </w:pPr>
            <w:r>
              <w:t>8</w:t>
            </w:r>
          </w:p>
        </w:tc>
        <w:tc>
          <w:tcPr>
            <w:tcW w:w="1131" w:type="dxa"/>
          </w:tcPr>
          <w:p w:rsidR="00611178" w:rsidRPr="008026AF" w:rsidRDefault="00C95FBB" w:rsidP="00BC3D11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611178" w:rsidRPr="008026AF" w:rsidRDefault="00C95FBB" w:rsidP="00BC3D11">
            <w:pPr>
              <w:jc w:val="center"/>
            </w:pPr>
            <w:r>
              <w:t>6</w:t>
            </w:r>
          </w:p>
        </w:tc>
      </w:tr>
      <w:tr w:rsidR="00F86E98" w:rsidRPr="008026AF" w:rsidTr="00F86E98">
        <w:trPr>
          <w:trHeight w:val="405"/>
          <w:jc w:val="center"/>
        </w:trPr>
        <w:tc>
          <w:tcPr>
            <w:tcW w:w="648" w:type="dxa"/>
          </w:tcPr>
          <w:p w:rsidR="000F5FA5" w:rsidRDefault="00F86E98" w:rsidP="00BC3D11">
            <w:pPr>
              <w:jc w:val="center"/>
            </w:pPr>
            <w:r>
              <w:t>4.1</w:t>
            </w:r>
          </w:p>
          <w:p w:rsidR="000F5FA5" w:rsidRDefault="000F5FA5" w:rsidP="00BC3D11">
            <w:pPr>
              <w:jc w:val="center"/>
            </w:pPr>
          </w:p>
          <w:p w:rsidR="00F86E98" w:rsidRDefault="000F5FA5" w:rsidP="00BC3D11">
            <w:pPr>
              <w:jc w:val="center"/>
            </w:pPr>
            <w:r>
              <w:t>4.2</w:t>
            </w:r>
          </w:p>
        </w:tc>
        <w:tc>
          <w:tcPr>
            <w:tcW w:w="5709" w:type="dxa"/>
          </w:tcPr>
          <w:p w:rsidR="000F5FA5" w:rsidRDefault="00F86E98" w:rsidP="00A65C0B">
            <w:r w:rsidRPr="00037FCA">
              <w:t xml:space="preserve">Нетрадиционные техники рисования </w:t>
            </w:r>
            <w:r>
              <w:t>(история развития и современность)</w:t>
            </w:r>
            <w:r w:rsidR="000F5FA5">
              <w:t xml:space="preserve"> </w:t>
            </w:r>
          </w:p>
          <w:p w:rsidR="00F86E98" w:rsidRPr="00037FCA" w:rsidRDefault="000F5FA5" w:rsidP="00A65C0B">
            <w:r>
              <w:t>Пейзаж в технике пуантилизм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F86E98" w:rsidRDefault="00F86E98" w:rsidP="00BC3D11">
            <w:pPr>
              <w:jc w:val="center"/>
            </w:pPr>
          </w:p>
        </w:tc>
      </w:tr>
      <w:tr w:rsidR="00F86E98" w:rsidRPr="008026AF" w:rsidTr="00F86E98">
        <w:trPr>
          <w:trHeight w:val="31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4.3</w:t>
            </w:r>
          </w:p>
        </w:tc>
        <w:tc>
          <w:tcPr>
            <w:tcW w:w="5709" w:type="dxa"/>
          </w:tcPr>
          <w:p w:rsidR="00F86E98" w:rsidRDefault="00F86E98" w:rsidP="00A65C0B">
            <w:r>
              <w:t>Поздравительные открытки в технике ниткография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</w:tr>
      <w:tr w:rsidR="00F86E98" w:rsidRPr="008026AF" w:rsidTr="00F86E98">
        <w:trPr>
          <w:trHeight w:val="22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5709" w:type="dxa"/>
          </w:tcPr>
          <w:p w:rsidR="00F86E98" w:rsidRDefault="00F86E98" w:rsidP="00A65C0B">
            <w:r>
              <w:t>Портрет в технике фроттаж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</w:tr>
      <w:tr w:rsidR="00F86E98" w:rsidRPr="008026AF" w:rsidTr="00F86E98">
        <w:trPr>
          <w:trHeight w:val="61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4.5.</w:t>
            </w:r>
          </w:p>
        </w:tc>
        <w:tc>
          <w:tcPr>
            <w:tcW w:w="5709" w:type="dxa"/>
          </w:tcPr>
          <w:p w:rsidR="00F86E98" w:rsidRDefault="00F86E98" w:rsidP="00A65C0B">
            <w:r>
              <w:t>Монотипия (тематическая картина)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</w:tr>
      <w:tr w:rsidR="00611178" w:rsidRPr="008026AF" w:rsidTr="00F86E98">
        <w:trPr>
          <w:trHeight w:val="210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  <w:r>
              <w:t>5</w:t>
            </w:r>
          </w:p>
        </w:tc>
        <w:tc>
          <w:tcPr>
            <w:tcW w:w="5709" w:type="dxa"/>
          </w:tcPr>
          <w:p w:rsidR="00A65C0B" w:rsidRPr="00037FCA" w:rsidRDefault="00611178" w:rsidP="00BC3D11">
            <w:r w:rsidRPr="00037FCA">
              <w:t xml:space="preserve"> </w:t>
            </w:r>
            <w:r>
              <w:t>Пленер</w:t>
            </w:r>
          </w:p>
        </w:tc>
        <w:tc>
          <w:tcPr>
            <w:tcW w:w="900" w:type="dxa"/>
          </w:tcPr>
          <w:p w:rsidR="00611178" w:rsidRPr="008026AF" w:rsidRDefault="00C95FBB" w:rsidP="00BC3D11">
            <w:pPr>
              <w:jc w:val="center"/>
            </w:pPr>
            <w:r>
              <w:t>8</w:t>
            </w:r>
          </w:p>
        </w:tc>
        <w:tc>
          <w:tcPr>
            <w:tcW w:w="1131" w:type="dxa"/>
          </w:tcPr>
          <w:p w:rsidR="00611178" w:rsidRPr="008026AF" w:rsidRDefault="00611178" w:rsidP="00BC3D11">
            <w:pPr>
              <w:jc w:val="center"/>
            </w:pPr>
          </w:p>
        </w:tc>
        <w:tc>
          <w:tcPr>
            <w:tcW w:w="1286" w:type="dxa"/>
          </w:tcPr>
          <w:p w:rsidR="00611178" w:rsidRPr="008026AF" w:rsidRDefault="00C95FBB" w:rsidP="00BC3D11">
            <w:pPr>
              <w:jc w:val="center"/>
            </w:pPr>
            <w:r>
              <w:t>8</w:t>
            </w:r>
          </w:p>
        </w:tc>
      </w:tr>
      <w:tr w:rsidR="00F86E98" w:rsidRPr="008026AF" w:rsidTr="00F86E98">
        <w:trPr>
          <w:trHeight w:val="28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5.1</w:t>
            </w:r>
          </w:p>
        </w:tc>
        <w:tc>
          <w:tcPr>
            <w:tcW w:w="5709" w:type="dxa"/>
          </w:tcPr>
          <w:p w:rsidR="00F86E98" w:rsidRPr="00037FCA" w:rsidRDefault="00F86E98" w:rsidP="00A65C0B">
            <w:r>
              <w:t>Особенности рисования на свежем воздухе.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</w:tr>
      <w:tr w:rsidR="00F86E98" w:rsidRPr="008026AF" w:rsidTr="00F86E98">
        <w:trPr>
          <w:trHeight w:val="16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5.2</w:t>
            </w:r>
          </w:p>
        </w:tc>
        <w:tc>
          <w:tcPr>
            <w:tcW w:w="5709" w:type="dxa"/>
          </w:tcPr>
          <w:p w:rsidR="00F86E98" w:rsidRDefault="00F86E98" w:rsidP="00A65C0B">
            <w:r>
              <w:t>Рисование пейзажа с натуры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4</w:t>
            </w:r>
          </w:p>
        </w:tc>
      </w:tr>
      <w:tr w:rsidR="00F86E98" w:rsidRPr="008026AF" w:rsidTr="00F86E98">
        <w:trPr>
          <w:trHeight w:val="40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5.3</w:t>
            </w:r>
          </w:p>
        </w:tc>
        <w:tc>
          <w:tcPr>
            <w:tcW w:w="5709" w:type="dxa"/>
          </w:tcPr>
          <w:p w:rsidR="00F86E98" w:rsidRDefault="00F86E98" w:rsidP="00A65C0B">
            <w:r>
              <w:t>Рисование городского пейзажа с натуры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4</w:t>
            </w:r>
          </w:p>
        </w:tc>
      </w:tr>
      <w:tr w:rsidR="00611178" w:rsidRPr="008026AF" w:rsidTr="00F86E98">
        <w:trPr>
          <w:trHeight w:val="195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  <w:r>
              <w:t>6</w:t>
            </w:r>
          </w:p>
        </w:tc>
        <w:tc>
          <w:tcPr>
            <w:tcW w:w="5709" w:type="dxa"/>
          </w:tcPr>
          <w:p w:rsidR="00A65C0B" w:rsidRPr="00037FCA" w:rsidRDefault="00611178" w:rsidP="00BC3D11">
            <w:r>
              <w:t>Участие в конкурсах и выставках</w:t>
            </w:r>
          </w:p>
        </w:tc>
        <w:tc>
          <w:tcPr>
            <w:tcW w:w="900" w:type="dxa"/>
          </w:tcPr>
          <w:p w:rsidR="00611178" w:rsidRPr="008026AF" w:rsidRDefault="00C95FBB" w:rsidP="00BC3D11">
            <w:pPr>
              <w:jc w:val="center"/>
            </w:pPr>
            <w:r>
              <w:t>16</w:t>
            </w:r>
          </w:p>
        </w:tc>
        <w:tc>
          <w:tcPr>
            <w:tcW w:w="1131" w:type="dxa"/>
          </w:tcPr>
          <w:p w:rsidR="00611178" w:rsidRPr="008026AF" w:rsidRDefault="00611178" w:rsidP="00BC3D11">
            <w:pPr>
              <w:jc w:val="center"/>
            </w:pPr>
          </w:p>
        </w:tc>
        <w:tc>
          <w:tcPr>
            <w:tcW w:w="1286" w:type="dxa"/>
          </w:tcPr>
          <w:p w:rsidR="00611178" w:rsidRPr="008026AF" w:rsidRDefault="00C95FBB" w:rsidP="00BC3D11">
            <w:pPr>
              <w:jc w:val="center"/>
            </w:pPr>
            <w:r>
              <w:t>16</w:t>
            </w:r>
          </w:p>
        </w:tc>
      </w:tr>
      <w:tr w:rsidR="00F86E98" w:rsidRPr="008026AF" w:rsidTr="00F86E98">
        <w:trPr>
          <w:trHeight w:val="345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6.1</w:t>
            </w:r>
          </w:p>
        </w:tc>
        <w:tc>
          <w:tcPr>
            <w:tcW w:w="5709" w:type="dxa"/>
          </w:tcPr>
          <w:p w:rsidR="00F86E98" w:rsidRDefault="00F86E98" w:rsidP="00A65C0B">
            <w:r>
              <w:t>Оформление работ для конкурсов и выставок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6</w:t>
            </w:r>
          </w:p>
        </w:tc>
      </w:tr>
      <w:tr w:rsidR="00F86E98" w:rsidRPr="008026AF" w:rsidTr="00F86E98">
        <w:trPr>
          <w:trHeight w:val="720"/>
          <w:jc w:val="center"/>
        </w:trPr>
        <w:tc>
          <w:tcPr>
            <w:tcW w:w="648" w:type="dxa"/>
          </w:tcPr>
          <w:p w:rsidR="00F86E98" w:rsidRDefault="00F86E98" w:rsidP="00BC3D11">
            <w:pPr>
              <w:jc w:val="center"/>
            </w:pPr>
            <w:r>
              <w:t>6.2.</w:t>
            </w:r>
          </w:p>
        </w:tc>
        <w:tc>
          <w:tcPr>
            <w:tcW w:w="5709" w:type="dxa"/>
          </w:tcPr>
          <w:p w:rsidR="00F86E98" w:rsidRDefault="00F86E98" w:rsidP="00A65C0B">
            <w:r>
              <w:t>Итоговое занятие. Анализ учебной и творческой  деятельности за год</w:t>
            </w:r>
          </w:p>
        </w:tc>
        <w:tc>
          <w:tcPr>
            <w:tcW w:w="900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131" w:type="dxa"/>
          </w:tcPr>
          <w:p w:rsidR="00F86E98" w:rsidRPr="008026AF" w:rsidRDefault="00F86E98" w:rsidP="00BC3D11">
            <w:pPr>
              <w:jc w:val="center"/>
            </w:pPr>
          </w:p>
        </w:tc>
        <w:tc>
          <w:tcPr>
            <w:tcW w:w="1286" w:type="dxa"/>
          </w:tcPr>
          <w:p w:rsidR="00F86E98" w:rsidRDefault="00C95FBB" w:rsidP="00BC3D11">
            <w:pPr>
              <w:jc w:val="center"/>
            </w:pPr>
            <w:r>
              <w:t>2</w:t>
            </w:r>
          </w:p>
        </w:tc>
      </w:tr>
      <w:tr w:rsidR="00611178" w:rsidRPr="001F7F63" w:rsidTr="00F86E98">
        <w:trPr>
          <w:trHeight w:val="210"/>
          <w:jc w:val="center"/>
        </w:trPr>
        <w:tc>
          <w:tcPr>
            <w:tcW w:w="648" w:type="dxa"/>
          </w:tcPr>
          <w:p w:rsidR="00611178" w:rsidRPr="008026AF" w:rsidRDefault="00611178" w:rsidP="00BC3D11">
            <w:pPr>
              <w:jc w:val="center"/>
            </w:pPr>
          </w:p>
        </w:tc>
        <w:tc>
          <w:tcPr>
            <w:tcW w:w="5709" w:type="dxa"/>
          </w:tcPr>
          <w:p w:rsidR="00611178" w:rsidRPr="001F7F63" w:rsidRDefault="00611178" w:rsidP="00BC3D11">
            <w:pPr>
              <w:jc w:val="right"/>
            </w:pPr>
            <w:r w:rsidRPr="001F7F63">
              <w:t>Итого:</w:t>
            </w:r>
          </w:p>
        </w:tc>
        <w:tc>
          <w:tcPr>
            <w:tcW w:w="900" w:type="dxa"/>
          </w:tcPr>
          <w:p w:rsidR="00611178" w:rsidRPr="001F7F63" w:rsidRDefault="00C95FBB" w:rsidP="00BC3D11">
            <w:pPr>
              <w:jc w:val="center"/>
            </w:pPr>
            <w:r>
              <w:t>144</w:t>
            </w:r>
          </w:p>
        </w:tc>
        <w:tc>
          <w:tcPr>
            <w:tcW w:w="1131" w:type="dxa"/>
          </w:tcPr>
          <w:p w:rsidR="00611178" w:rsidRPr="001F7F63" w:rsidRDefault="00C95FBB" w:rsidP="00BC3D11">
            <w:pPr>
              <w:jc w:val="center"/>
            </w:pPr>
            <w:r>
              <w:t>36</w:t>
            </w:r>
          </w:p>
        </w:tc>
        <w:tc>
          <w:tcPr>
            <w:tcW w:w="1286" w:type="dxa"/>
          </w:tcPr>
          <w:p w:rsidR="00611178" w:rsidRPr="001F7F63" w:rsidRDefault="00C95FBB" w:rsidP="00BC3D11">
            <w:pPr>
              <w:jc w:val="center"/>
            </w:pPr>
            <w:r>
              <w:t>106</w:t>
            </w:r>
          </w:p>
        </w:tc>
      </w:tr>
    </w:tbl>
    <w:p w:rsidR="00611178" w:rsidRDefault="00611178" w:rsidP="00611178">
      <w:pPr>
        <w:spacing w:line="360" w:lineRule="auto"/>
        <w:jc w:val="center"/>
        <w:rPr>
          <w:b/>
        </w:rPr>
      </w:pPr>
    </w:p>
    <w:p w:rsidR="00611178" w:rsidRDefault="00611178" w:rsidP="00611178">
      <w:pPr>
        <w:spacing w:line="360" w:lineRule="auto"/>
        <w:jc w:val="center"/>
        <w:rPr>
          <w:b/>
        </w:rPr>
      </w:pPr>
      <w:r>
        <w:rPr>
          <w:b/>
        </w:rPr>
        <w:t>Содержание учебного плана</w:t>
      </w:r>
    </w:p>
    <w:p w:rsidR="004563A5" w:rsidRDefault="004563A5" w:rsidP="00611178">
      <w:pPr>
        <w:spacing w:line="360" w:lineRule="auto"/>
        <w:jc w:val="center"/>
        <w:rPr>
          <w:b/>
        </w:rPr>
      </w:pPr>
    </w:p>
    <w:tbl>
      <w:tblPr>
        <w:tblStyle w:val="a3"/>
        <w:tblW w:w="9674" w:type="dxa"/>
        <w:jc w:val="center"/>
        <w:tblLayout w:type="fixed"/>
        <w:tblLook w:val="01E0"/>
      </w:tblPr>
      <w:tblGrid>
        <w:gridCol w:w="864"/>
        <w:gridCol w:w="3693"/>
        <w:gridCol w:w="5117"/>
      </w:tblGrid>
      <w:tr w:rsidR="004563A5" w:rsidRPr="00F86E98" w:rsidTr="004563A5">
        <w:trPr>
          <w:trHeight w:val="301"/>
          <w:jc w:val="center"/>
        </w:trPr>
        <w:tc>
          <w:tcPr>
            <w:tcW w:w="864" w:type="dxa"/>
            <w:vMerge w:val="restart"/>
          </w:tcPr>
          <w:p w:rsidR="004563A5" w:rsidRPr="00F86E98" w:rsidRDefault="004563A5" w:rsidP="00CF47CD">
            <w:pPr>
              <w:jc w:val="center"/>
            </w:pPr>
            <w:r w:rsidRPr="00F86E98">
              <w:t>№</w:t>
            </w:r>
          </w:p>
          <w:p w:rsidR="004563A5" w:rsidRPr="00F86E98" w:rsidRDefault="004563A5" w:rsidP="00CF47CD">
            <w:pPr>
              <w:jc w:val="center"/>
            </w:pPr>
            <w:r w:rsidRPr="00F86E98">
              <w:t>п/п</w:t>
            </w:r>
          </w:p>
        </w:tc>
        <w:tc>
          <w:tcPr>
            <w:tcW w:w="3693" w:type="dxa"/>
            <w:vMerge w:val="restart"/>
          </w:tcPr>
          <w:p w:rsidR="004563A5" w:rsidRPr="00F86E98" w:rsidRDefault="004563A5" w:rsidP="00CF47CD">
            <w:pPr>
              <w:jc w:val="center"/>
            </w:pPr>
            <w:r w:rsidRPr="00F86E98">
              <w:t xml:space="preserve">Наименование разделов </w:t>
            </w:r>
          </w:p>
        </w:tc>
        <w:tc>
          <w:tcPr>
            <w:tcW w:w="5117" w:type="dxa"/>
            <w:vMerge w:val="restart"/>
          </w:tcPr>
          <w:p w:rsidR="004563A5" w:rsidRPr="00F86E98" w:rsidRDefault="004563A5" w:rsidP="00CF47CD">
            <w:pPr>
              <w:jc w:val="center"/>
            </w:pPr>
            <w:r w:rsidRPr="00A76FEC">
              <w:t>Краткое описание направленности занятий</w:t>
            </w:r>
          </w:p>
        </w:tc>
      </w:tr>
      <w:tr w:rsidR="004563A5" w:rsidRPr="00F86E98" w:rsidTr="004563A5">
        <w:trPr>
          <w:trHeight w:val="276"/>
          <w:jc w:val="center"/>
        </w:trPr>
        <w:tc>
          <w:tcPr>
            <w:tcW w:w="864" w:type="dxa"/>
            <w:vMerge/>
          </w:tcPr>
          <w:p w:rsidR="004563A5" w:rsidRPr="00F86E98" w:rsidRDefault="004563A5" w:rsidP="00CF47CD">
            <w:pPr>
              <w:jc w:val="center"/>
            </w:pPr>
          </w:p>
        </w:tc>
        <w:tc>
          <w:tcPr>
            <w:tcW w:w="3693" w:type="dxa"/>
            <w:vMerge/>
          </w:tcPr>
          <w:p w:rsidR="004563A5" w:rsidRPr="00F86E98" w:rsidRDefault="004563A5" w:rsidP="00CF47CD">
            <w:pPr>
              <w:jc w:val="center"/>
            </w:pPr>
          </w:p>
        </w:tc>
        <w:tc>
          <w:tcPr>
            <w:tcW w:w="5117" w:type="dxa"/>
            <w:vMerge/>
          </w:tcPr>
          <w:p w:rsidR="004563A5" w:rsidRPr="00F86E98" w:rsidRDefault="004563A5" w:rsidP="00CF47CD">
            <w:pPr>
              <w:jc w:val="center"/>
            </w:pPr>
          </w:p>
        </w:tc>
      </w:tr>
      <w:tr w:rsidR="004563A5" w:rsidTr="004563A5">
        <w:trPr>
          <w:trHeight w:val="840"/>
          <w:jc w:val="center"/>
        </w:trPr>
        <w:tc>
          <w:tcPr>
            <w:tcW w:w="864" w:type="dxa"/>
          </w:tcPr>
          <w:p w:rsidR="004563A5" w:rsidRPr="008026AF" w:rsidRDefault="004563A5" w:rsidP="00CF47CD">
            <w:pPr>
              <w:jc w:val="center"/>
            </w:pPr>
            <w:r>
              <w:t>1.1</w:t>
            </w:r>
          </w:p>
        </w:tc>
        <w:tc>
          <w:tcPr>
            <w:tcW w:w="3693" w:type="dxa"/>
          </w:tcPr>
          <w:p w:rsidR="004563A5" w:rsidRDefault="004563A5" w:rsidP="00CF47CD">
            <w:r>
              <w:t>Инструктаж по ТБ при работе с инструментами и материал</w:t>
            </w:r>
            <w:r w:rsidR="00693FC3">
              <w:t>ами</w:t>
            </w:r>
            <w:r>
              <w:t>. Знакомство с инструментами и приспособлениями для работы на кружке</w:t>
            </w:r>
          </w:p>
        </w:tc>
        <w:tc>
          <w:tcPr>
            <w:tcW w:w="5117" w:type="dxa"/>
          </w:tcPr>
          <w:p w:rsidR="004563A5" w:rsidRDefault="00693FC3" w:rsidP="004563A5">
            <w:r>
              <w:t xml:space="preserve">Инструктаж по ТБ при работе с инструментами и материалами. Правила оказания первой помощи при парезах. </w:t>
            </w:r>
          </w:p>
          <w:p w:rsidR="00693FC3" w:rsidRDefault="00693FC3" w:rsidP="004563A5">
            <w:r>
              <w:t>Инструменты и приспособления для рисования: карандаши разной мягкости и твердости, краски, кисти, палитра, этюдник, мольберт, планшет, коврик для резки, макетный нож, ножницы, клей</w:t>
            </w:r>
          </w:p>
        </w:tc>
      </w:tr>
      <w:tr w:rsidR="004563A5" w:rsidTr="004563A5">
        <w:trPr>
          <w:trHeight w:val="1063"/>
          <w:jc w:val="center"/>
        </w:trPr>
        <w:tc>
          <w:tcPr>
            <w:tcW w:w="864" w:type="dxa"/>
          </w:tcPr>
          <w:p w:rsidR="004563A5" w:rsidRPr="008026AF" w:rsidRDefault="004563A5" w:rsidP="00CF47CD">
            <w:pPr>
              <w:jc w:val="center"/>
            </w:pPr>
            <w:r>
              <w:t>1.2</w:t>
            </w:r>
          </w:p>
        </w:tc>
        <w:tc>
          <w:tcPr>
            <w:tcW w:w="3693" w:type="dxa"/>
          </w:tcPr>
          <w:p w:rsidR="004563A5" w:rsidRDefault="004563A5" w:rsidP="00CF47CD">
            <w:r>
              <w:t>Особенности создания композиции из природных материалов (хранение и обработка природного материала, составление букетов, открыток, создание декоративных панно)</w:t>
            </w:r>
          </w:p>
          <w:p w:rsidR="004563A5" w:rsidRDefault="004563A5" w:rsidP="00CF47CD"/>
        </w:tc>
        <w:tc>
          <w:tcPr>
            <w:tcW w:w="5117" w:type="dxa"/>
          </w:tcPr>
          <w:p w:rsidR="004563A5" w:rsidRDefault="006618C6" w:rsidP="004563A5">
            <w:r>
              <w:t>Японское искусство ошибана. Подготовка и хранение сухих природных материалов. Основы композиционного построения из природных материалов. Способы создания объемной и плоской композиции. Искусство составления экибаны, топиария</w:t>
            </w:r>
          </w:p>
        </w:tc>
      </w:tr>
      <w:tr w:rsidR="004563A5" w:rsidTr="004563A5">
        <w:trPr>
          <w:trHeight w:val="390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1.3</w:t>
            </w:r>
          </w:p>
        </w:tc>
        <w:tc>
          <w:tcPr>
            <w:tcW w:w="3693" w:type="dxa"/>
          </w:tcPr>
          <w:p w:rsidR="004563A5" w:rsidRDefault="004563A5" w:rsidP="00CF47CD">
            <w:r>
              <w:t>Открытка в технике аппликация из природного материала</w:t>
            </w:r>
          </w:p>
        </w:tc>
        <w:tc>
          <w:tcPr>
            <w:tcW w:w="5117" w:type="dxa"/>
          </w:tcPr>
          <w:p w:rsidR="004563A5" w:rsidRDefault="006618C6" w:rsidP="004563A5">
            <w:r>
              <w:t>Понятие аппликация. Золотое сечение. Основы композиции в открытке. Разработка поздравительной открытки из природных материалов</w:t>
            </w:r>
          </w:p>
        </w:tc>
      </w:tr>
      <w:tr w:rsidR="004563A5" w:rsidTr="004563A5">
        <w:trPr>
          <w:trHeight w:val="55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1.4</w:t>
            </w:r>
          </w:p>
        </w:tc>
        <w:tc>
          <w:tcPr>
            <w:tcW w:w="3693" w:type="dxa"/>
          </w:tcPr>
          <w:p w:rsidR="004563A5" w:rsidRDefault="004563A5" w:rsidP="00CF47CD">
            <w:r>
              <w:t>Коллективное панно из сухого природного материала</w:t>
            </w:r>
          </w:p>
        </w:tc>
        <w:tc>
          <w:tcPr>
            <w:tcW w:w="5117" w:type="dxa"/>
          </w:tcPr>
          <w:p w:rsidR="004563A5" w:rsidRDefault="00C35B13" w:rsidP="004563A5">
            <w:r>
              <w:t>Д</w:t>
            </w:r>
            <w:r w:rsidR="006618C6">
              <w:t>екоративное панно. С</w:t>
            </w:r>
            <w:r>
              <w:t>южет картины. Композиционный центр. Панно в технике аппликации из сухих природных материалов «Осень»</w:t>
            </w:r>
          </w:p>
        </w:tc>
      </w:tr>
      <w:tr w:rsidR="004563A5" w:rsidTr="004563A5">
        <w:trPr>
          <w:trHeight w:val="900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1.5</w:t>
            </w:r>
          </w:p>
        </w:tc>
        <w:tc>
          <w:tcPr>
            <w:tcW w:w="3693" w:type="dxa"/>
          </w:tcPr>
          <w:p w:rsidR="004563A5" w:rsidRDefault="004563A5" w:rsidP="00CF47CD">
            <w:r>
              <w:t>Основы бумагопластики (разновидность бумаги и ее особенности, инструменты для работы с бумагой, основы аппликации, квиллинга)</w:t>
            </w:r>
          </w:p>
        </w:tc>
        <w:tc>
          <w:tcPr>
            <w:tcW w:w="5117" w:type="dxa"/>
          </w:tcPr>
          <w:p w:rsidR="004563A5" w:rsidRDefault="00C35B13" w:rsidP="004563A5">
            <w:r>
              <w:t>Бумагопластика. Разновидность бумаги, история и развитие бумажного производства. Китайское искусство работы с бумагой – оригами, киригами, европейское искусство – квиллинг.</w:t>
            </w:r>
          </w:p>
        </w:tc>
      </w:tr>
      <w:tr w:rsidR="004563A5" w:rsidTr="004563A5">
        <w:trPr>
          <w:trHeight w:val="52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1.6</w:t>
            </w:r>
          </w:p>
        </w:tc>
        <w:tc>
          <w:tcPr>
            <w:tcW w:w="3693" w:type="dxa"/>
          </w:tcPr>
          <w:p w:rsidR="004563A5" w:rsidRDefault="004563A5" w:rsidP="00CF47CD">
            <w:r>
              <w:t>Тематическая аппликация из цветной бумаги и картона</w:t>
            </w:r>
          </w:p>
        </w:tc>
        <w:tc>
          <w:tcPr>
            <w:tcW w:w="5117" w:type="dxa"/>
          </w:tcPr>
          <w:p w:rsidR="004563A5" w:rsidRDefault="00C35B13" w:rsidP="004563A5">
            <w:r>
              <w:t>Основы аппликации. Объемная аппликация. Тема и сюжет картины. Аппликация на тему «Любимый мультфильм»</w:t>
            </w:r>
          </w:p>
        </w:tc>
      </w:tr>
      <w:tr w:rsidR="004563A5" w:rsidTr="004563A5">
        <w:trPr>
          <w:trHeight w:val="31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lastRenderedPageBreak/>
              <w:t>1.7</w:t>
            </w:r>
          </w:p>
        </w:tc>
        <w:tc>
          <w:tcPr>
            <w:tcW w:w="3693" w:type="dxa"/>
          </w:tcPr>
          <w:p w:rsidR="004563A5" w:rsidRDefault="004563A5" w:rsidP="00CF47CD">
            <w:r>
              <w:t>Открытки и подделки в технике квиллинг</w:t>
            </w:r>
          </w:p>
        </w:tc>
        <w:tc>
          <w:tcPr>
            <w:tcW w:w="5117" w:type="dxa"/>
          </w:tcPr>
          <w:p w:rsidR="004563A5" w:rsidRDefault="00C35B13" w:rsidP="004563A5">
            <w:r>
              <w:t>Основы квиллинга. Способы и приемы работы с бумагой  в технике квиллинг. Открытки ко дню матери</w:t>
            </w:r>
          </w:p>
        </w:tc>
      </w:tr>
      <w:tr w:rsidR="004563A5" w:rsidTr="004563A5">
        <w:trPr>
          <w:trHeight w:val="106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1.8</w:t>
            </w:r>
          </w:p>
        </w:tc>
        <w:tc>
          <w:tcPr>
            <w:tcW w:w="3693" w:type="dxa"/>
          </w:tcPr>
          <w:p w:rsidR="004563A5" w:rsidRDefault="004563A5" w:rsidP="00CF47CD">
            <w:r>
              <w:t>История и развитие росписи по дереву (городецкая, хохломская, урало-сибирская, полхов-майдан, мезенская и т.д.). Роспись деревянных заготовок (доски, игрушки, шкатулки ит.д.)</w:t>
            </w:r>
          </w:p>
        </w:tc>
        <w:tc>
          <w:tcPr>
            <w:tcW w:w="5117" w:type="dxa"/>
          </w:tcPr>
          <w:p w:rsidR="004563A5" w:rsidRDefault="00C35B13" w:rsidP="004563A5">
            <w:r>
              <w:t>Орнамент. Композиция в круг, квадрат, линейная композиция. Основные приемы росписи по дереву. Отличительные черты городецкой, хохломской, урало-сибирской, мезенской росписи, полхов-майдан. Роспись изделия из дерева</w:t>
            </w:r>
          </w:p>
        </w:tc>
      </w:tr>
      <w:tr w:rsidR="004563A5" w:rsidTr="004563A5">
        <w:trPr>
          <w:trHeight w:val="510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1.9</w:t>
            </w:r>
          </w:p>
        </w:tc>
        <w:tc>
          <w:tcPr>
            <w:tcW w:w="3693" w:type="dxa"/>
          </w:tcPr>
          <w:p w:rsidR="004563A5" w:rsidRDefault="004563A5" w:rsidP="00CF47CD">
            <w:r>
              <w:t>Роспись по стеклу. Особенности витражного искусства (история развития, материалы и техники)</w:t>
            </w:r>
          </w:p>
        </w:tc>
        <w:tc>
          <w:tcPr>
            <w:tcW w:w="5117" w:type="dxa"/>
          </w:tcPr>
          <w:p w:rsidR="004563A5" w:rsidRDefault="00EA1E46" w:rsidP="004563A5">
            <w:r>
              <w:t>Особенности обработки стекла. История развития витражного искусства. Роспись стеклянного предмета (кружка, тарелка или картина по стеклу на выбор)</w:t>
            </w:r>
          </w:p>
        </w:tc>
      </w:tr>
      <w:tr w:rsidR="004563A5" w:rsidTr="004563A5">
        <w:trPr>
          <w:trHeight w:val="998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1.10</w:t>
            </w:r>
          </w:p>
        </w:tc>
        <w:tc>
          <w:tcPr>
            <w:tcW w:w="3693" w:type="dxa"/>
          </w:tcPr>
          <w:p w:rsidR="004563A5" w:rsidRDefault="004563A5" w:rsidP="00CF47CD">
            <w:r>
              <w:t xml:space="preserve">Батик – роспись по ткани (разнообразие техник и способов обработки ткани красками). Роспись по ткани в технике свободная роспись (на основе крахмального или солевого состава) </w:t>
            </w:r>
          </w:p>
        </w:tc>
        <w:tc>
          <w:tcPr>
            <w:tcW w:w="5117" w:type="dxa"/>
          </w:tcPr>
          <w:p w:rsidR="004563A5" w:rsidRDefault="00EA1E46" w:rsidP="004563A5">
            <w:r>
              <w:t xml:space="preserve">Особенности зарождения и развития искусства окрашивания ткани. Роспись по ткани. Холодный батик. Резервный батик и свободная роспись. </w:t>
            </w:r>
          </w:p>
          <w:p w:rsidR="00EA1E46" w:rsidRDefault="00EA1E46" w:rsidP="004563A5">
            <w:r>
              <w:t>Декоративное панно в технике свободная роспись «Цветы памяти»</w:t>
            </w:r>
          </w:p>
        </w:tc>
      </w:tr>
      <w:tr w:rsidR="004563A5" w:rsidTr="004563A5">
        <w:trPr>
          <w:trHeight w:val="34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2.1</w:t>
            </w:r>
          </w:p>
        </w:tc>
        <w:tc>
          <w:tcPr>
            <w:tcW w:w="3693" w:type="dxa"/>
          </w:tcPr>
          <w:p w:rsidR="004563A5" w:rsidRDefault="004563A5" w:rsidP="00CF47CD">
            <w:r w:rsidRPr="00037FCA">
              <w:t>Плакатное искусство</w:t>
            </w:r>
            <w:r>
              <w:t>: отличительные особенности и история развития</w:t>
            </w:r>
          </w:p>
        </w:tc>
        <w:tc>
          <w:tcPr>
            <w:tcW w:w="5117" w:type="dxa"/>
          </w:tcPr>
          <w:p w:rsidR="004563A5" w:rsidRDefault="00EA1E46" w:rsidP="004563A5">
            <w:r>
              <w:t>История развития русского плакатного искусства. Отличительные черты советского плаката. Шрифт и его значение в плакатном искусстве.</w:t>
            </w:r>
          </w:p>
        </w:tc>
      </w:tr>
      <w:tr w:rsidR="004563A5" w:rsidTr="004563A5">
        <w:trPr>
          <w:trHeight w:val="29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2.2</w:t>
            </w:r>
          </w:p>
        </w:tc>
        <w:tc>
          <w:tcPr>
            <w:tcW w:w="3693" w:type="dxa"/>
          </w:tcPr>
          <w:p w:rsidR="004563A5" w:rsidRDefault="004563A5" w:rsidP="00CF47CD">
            <w:r>
              <w:t>Коллективные праздничные стенгазеты</w:t>
            </w:r>
          </w:p>
        </w:tc>
        <w:tc>
          <w:tcPr>
            <w:tcW w:w="5117" w:type="dxa"/>
          </w:tcPr>
          <w:p w:rsidR="004563A5" w:rsidRDefault="00EA1E46" w:rsidP="004563A5">
            <w:r>
              <w:t>Плакат и стенгазета. Поздравительная стенгазета к новому году.</w:t>
            </w:r>
          </w:p>
        </w:tc>
      </w:tr>
      <w:tr w:rsidR="004563A5" w:rsidRPr="008026AF" w:rsidTr="004563A5">
        <w:trPr>
          <w:trHeight w:val="43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3.1</w:t>
            </w:r>
          </w:p>
        </w:tc>
        <w:tc>
          <w:tcPr>
            <w:tcW w:w="3693" w:type="dxa"/>
          </w:tcPr>
          <w:p w:rsidR="004563A5" w:rsidRPr="00037FCA" w:rsidRDefault="004563A5" w:rsidP="00CF47CD">
            <w:r w:rsidRPr="00037FCA">
              <w:t>Основы рисунка и живописи: линейна</w:t>
            </w:r>
            <w:r>
              <w:t>я и световоздушная перспектива</w:t>
            </w:r>
          </w:p>
        </w:tc>
        <w:tc>
          <w:tcPr>
            <w:tcW w:w="5117" w:type="dxa"/>
          </w:tcPr>
          <w:p w:rsidR="004563A5" w:rsidRPr="008026AF" w:rsidRDefault="00C226D7" w:rsidP="004563A5">
            <w:r>
              <w:t>Основные законы перспективы. Угловая и фронтальная перспектива. Линия горизонта. Точка схода</w:t>
            </w:r>
          </w:p>
        </w:tc>
      </w:tr>
      <w:tr w:rsidR="004563A5" w:rsidRPr="008026AF" w:rsidTr="004563A5">
        <w:trPr>
          <w:trHeight w:val="240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3.2</w:t>
            </w:r>
          </w:p>
        </w:tc>
        <w:tc>
          <w:tcPr>
            <w:tcW w:w="3693" w:type="dxa"/>
          </w:tcPr>
          <w:p w:rsidR="004563A5" w:rsidRDefault="004563A5" w:rsidP="00CF47CD">
            <w:r>
              <w:t>О</w:t>
            </w:r>
            <w:r w:rsidRPr="00037FCA">
              <w:t>сновы цветоведения</w:t>
            </w:r>
          </w:p>
        </w:tc>
        <w:tc>
          <w:tcPr>
            <w:tcW w:w="5117" w:type="dxa"/>
          </w:tcPr>
          <w:p w:rsidR="004563A5" w:rsidRPr="008026AF" w:rsidRDefault="00C226D7" w:rsidP="004563A5">
            <w:r>
              <w:t>Цвет. Основные и дополнительные цвета Цветовой круг. Теплые и холодные цвета. Акварель. гуашь</w:t>
            </w:r>
          </w:p>
        </w:tc>
      </w:tr>
      <w:tr w:rsidR="004563A5" w:rsidRPr="008026AF" w:rsidTr="004563A5">
        <w:trPr>
          <w:trHeight w:val="13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3.3.</w:t>
            </w:r>
          </w:p>
        </w:tc>
        <w:tc>
          <w:tcPr>
            <w:tcW w:w="3693" w:type="dxa"/>
          </w:tcPr>
          <w:p w:rsidR="004563A5" w:rsidRDefault="004563A5" w:rsidP="00CF47CD">
            <w:r>
              <w:t>Натюрморт в живописи</w:t>
            </w:r>
          </w:p>
        </w:tc>
        <w:tc>
          <w:tcPr>
            <w:tcW w:w="5117" w:type="dxa"/>
          </w:tcPr>
          <w:p w:rsidR="004563A5" w:rsidRPr="008026AF" w:rsidRDefault="00C226D7" w:rsidP="004563A5">
            <w:r>
              <w:t>Живопись. Натюрморт. Декоративный натюрморт гуашью</w:t>
            </w:r>
          </w:p>
        </w:tc>
      </w:tr>
      <w:tr w:rsidR="004563A5" w:rsidRPr="008026AF" w:rsidTr="004563A5">
        <w:trPr>
          <w:trHeight w:val="210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3.4.</w:t>
            </w:r>
          </w:p>
        </w:tc>
        <w:tc>
          <w:tcPr>
            <w:tcW w:w="3693" w:type="dxa"/>
          </w:tcPr>
          <w:p w:rsidR="004563A5" w:rsidRDefault="004563A5" w:rsidP="00CF47CD">
            <w:r>
              <w:t>Пейзаж</w:t>
            </w:r>
          </w:p>
        </w:tc>
        <w:tc>
          <w:tcPr>
            <w:tcW w:w="5117" w:type="dxa"/>
          </w:tcPr>
          <w:p w:rsidR="004563A5" w:rsidRPr="008026AF" w:rsidRDefault="00C226D7" w:rsidP="004563A5">
            <w:r>
              <w:t>Пейзаж. Городской пейзаж. Пейзаж акварелью  «Родной край»</w:t>
            </w:r>
          </w:p>
        </w:tc>
      </w:tr>
      <w:tr w:rsidR="004563A5" w:rsidRPr="008026AF" w:rsidTr="004563A5">
        <w:trPr>
          <w:trHeight w:val="249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3.5.</w:t>
            </w:r>
          </w:p>
        </w:tc>
        <w:tc>
          <w:tcPr>
            <w:tcW w:w="3693" w:type="dxa"/>
          </w:tcPr>
          <w:p w:rsidR="004563A5" w:rsidRDefault="004563A5" w:rsidP="00CF47CD">
            <w:r>
              <w:t>Портрет</w:t>
            </w:r>
          </w:p>
        </w:tc>
        <w:tc>
          <w:tcPr>
            <w:tcW w:w="5117" w:type="dxa"/>
          </w:tcPr>
          <w:p w:rsidR="004563A5" w:rsidRPr="008026AF" w:rsidRDefault="00C226D7" w:rsidP="004563A5">
            <w:r>
              <w:t>Изображение человека. Особенности рисования портрета анфас, профиль. Пропорции лица человека. Автопортрет</w:t>
            </w:r>
          </w:p>
        </w:tc>
      </w:tr>
      <w:tr w:rsidR="004563A5" w:rsidRPr="008026AF" w:rsidTr="004563A5">
        <w:trPr>
          <w:trHeight w:val="40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4.1</w:t>
            </w:r>
          </w:p>
          <w:p w:rsidR="004563A5" w:rsidRDefault="004563A5" w:rsidP="00CF47CD">
            <w:pPr>
              <w:jc w:val="center"/>
            </w:pPr>
          </w:p>
          <w:p w:rsidR="004563A5" w:rsidRDefault="004563A5" w:rsidP="00CF47CD">
            <w:pPr>
              <w:jc w:val="center"/>
            </w:pPr>
            <w:r>
              <w:t>4.2</w:t>
            </w:r>
          </w:p>
        </w:tc>
        <w:tc>
          <w:tcPr>
            <w:tcW w:w="3693" w:type="dxa"/>
          </w:tcPr>
          <w:p w:rsidR="004563A5" w:rsidRDefault="004563A5" w:rsidP="00CF47CD">
            <w:r w:rsidRPr="00037FCA">
              <w:t xml:space="preserve">Нетрадиционные техники рисования </w:t>
            </w:r>
            <w:r>
              <w:t xml:space="preserve">(история развития и современность) </w:t>
            </w:r>
          </w:p>
          <w:p w:rsidR="004563A5" w:rsidRPr="00037FCA" w:rsidRDefault="004563A5" w:rsidP="00CF47CD">
            <w:r>
              <w:t>Пейзаж в технике пуантилизм</w:t>
            </w:r>
          </w:p>
        </w:tc>
        <w:tc>
          <w:tcPr>
            <w:tcW w:w="5117" w:type="dxa"/>
          </w:tcPr>
          <w:p w:rsidR="004563A5" w:rsidRDefault="00C226D7" w:rsidP="004563A5">
            <w:r>
              <w:t xml:space="preserve">Пуантилизм, ниткография, фроттаж, монотипия как способ самовыражения. </w:t>
            </w:r>
          </w:p>
          <w:p w:rsidR="00C226D7" w:rsidRPr="008026AF" w:rsidRDefault="00C226D7" w:rsidP="004563A5">
            <w:r>
              <w:t>Зимний ночной пейзаж в технике пуантилизм</w:t>
            </w:r>
          </w:p>
        </w:tc>
      </w:tr>
      <w:tr w:rsidR="004563A5" w:rsidRPr="008026AF" w:rsidTr="004563A5">
        <w:trPr>
          <w:trHeight w:val="31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4.3</w:t>
            </w:r>
          </w:p>
        </w:tc>
        <w:tc>
          <w:tcPr>
            <w:tcW w:w="3693" w:type="dxa"/>
          </w:tcPr>
          <w:p w:rsidR="004563A5" w:rsidRDefault="004563A5" w:rsidP="00CF47CD">
            <w:r>
              <w:t>Поздравительные открытки в технике ниткография</w:t>
            </w:r>
          </w:p>
        </w:tc>
        <w:tc>
          <w:tcPr>
            <w:tcW w:w="5117" w:type="dxa"/>
          </w:tcPr>
          <w:p w:rsidR="004563A5" w:rsidRPr="008026AF" w:rsidRDefault="00FE65B4" w:rsidP="004563A5">
            <w:r>
              <w:t>Ниткография – техника нетрадиционного рисования, отличительные особенности. Способы сложения нитей. Праздничная открытка «Розы»</w:t>
            </w:r>
          </w:p>
        </w:tc>
      </w:tr>
      <w:tr w:rsidR="004563A5" w:rsidRPr="008026AF" w:rsidTr="004563A5">
        <w:trPr>
          <w:trHeight w:val="22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4.4.</w:t>
            </w:r>
          </w:p>
        </w:tc>
        <w:tc>
          <w:tcPr>
            <w:tcW w:w="3693" w:type="dxa"/>
          </w:tcPr>
          <w:p w:rsidR="004563A5" w:rsidRDefault="004563A5" w:rsidP="00CF47CD">
            <w:r>
              <w:t>Портрет в технике фроттаж</w:t>
            </w:r>
          </w:p>
        </w:tc>
        <w:tc>
          <w:tcPr>
            <w:tcW w:w="5117" w:type="dxa"/>
          </w:tcPr>
          <w:p w:rsidR="004563A5" w:rsidRPr="008026AF" w:rsidRDefault="00FE65B4" w:rsidP="004563A5">
            <w:r>
              <w:t xml:space="preserve">Портрет. Технология выполнения фроттажа. Цельный фроттаж, аппликация </w:t>
            </w:r>
          </w:p>
        </w:tc>
      </w:tr>
      <w:tr w:rsidR="004563A5" w:rsidRPr="008026AF" w:rsidTr="004563A5">
        <w:trPr>
          <w:trHeight w:val="61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4.5.</w:t>
            </w:r>
          </w:p>
        </w:tc>
        <w:tc>
          <w:tcPr>
            <w:tcW w:w="3693" w:type="dxa"/>
          </w:tcPr>
          <w:p w:rsidR="004563A5" w:rsidRDefault="004563A5" w:rsidP="00CF47CD">
            <w:r>
              <w:t>Монотипия (тематическая картина)</w:t>
            </w:r>
          </w:p>
        </w:tc>
        <w:tc>
          <w:tcPr>
            <w:tcW w:w="5117" w:type="dxa"/>
          </w:tcPr>
          <w:p w:rsidR="004563A5" w:rsidRPr="008026AF" w:rsidRDefault="00FE65B4" w:rsidP="004563A5">
            <w:r>
              <w:t>Монотипия на стекле гуашью. Тематическая картина «Портрет Весны»</w:t>
            </w:r>
          </w:p>
        </w:tc>
      </w:tr>
      <w:tr w:rsidR="004563A5" w:rsidRPr="008026AF" w:rsidTr="004563A5">
        <w:trPr>
          <w:trHeight w:val="28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lastRenderedPageBreak/>
              <w:t>5.1</w:t>
            </w:r>
          </w:p>
        </w:tc>
        <w:tc>
          <w:tcPr>
            <w:tcW w:w="3693" w:type="dxa"/>
          </w:tcPr>
          <w:p w:rsidR="004563A5" w:rsidRPr="00037FCA" w:rsidRDefault="004563A5" w:rsidP="00CF47CD">
            <w:r>
              <w:t>Особенности рисования на свежем воздухе.</w:t>
            </w:r>
          </w:p>
        </w:tc>
        <w:tc>
          <w:tcPr>
            <w:tcW w:w="5117" w:type="dxa"/>
          </w:tcPr>
          <w:p w:rsidR="004563A5" w:rsidRPr="008026AF" w:rsidRDefault="00FE65B4" w:rsidP="004563A5">
            <w:r>
              <w:t>Пленэр. Особенности передачи световоздушной среды. Эскиз, набросок</w:t>
            </w:r>
          </w:p>
        </w:tc>
      </w:tr>
      <w:tr w:rsidR="004563A5" w:rsidRPr="008026AF" w:rsidTr="004563A5">
        <w:trPr>
          <w:trHeight w:val="16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5.2</w:t>
            </w:r>
          </w:p>
        </w:tc>
        <w:tc>
          <w:tcPr>
            <w:tcW w:w="3693" w:type="dxa"/>
          </w:tcPr>
          <w:p w:rsidR="004563A5" w:rsidRDefault="004563A5" w:rsidP="00CF47CD">
            <w:r>
              <w:t>Рисование пейзажа с натуры</w:t>
            </w:r>
          </w:p>
        </w:tc>
        <w:tc>
          <w:tcPr>
            <w:tcW w:w="5117" w:type="dxa"/>
          </w:tcPr>
          <w:p w:rsidR="004563A5" w:rsidRPr="008026AF" w:rsidRDefault="00FE65B4" w:rsidP="004563A5">
            <w:r>
              <w:t>Пейзаж. Рисование с натуры. Использование видоискателя. Пейзаж с натуры «Липовая гора»</w:t>
            </w:r>
          </w:p>
        </w:tc>
      </w:tr>
      <w:tr w:rsidR="004563A5" w:rsidRPr="008026AF" w:rsidTr="004563A5">
        <w:trPr>
          <w:trHeight w:val="40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5.3</w:t>
            </w:r>
          </w:p>
        </w:tc>
        <w:tc>
          <w:tcPr>
            <w:tcW w:w="3693" w:type="dxa"/>
          </w:tcPr>
          <w:p w:rsidR="004563A5" w:rsidRDefault="004563A5" w:rsidP="00CF47CD">
            <w:r>
              <w:t>Рисование городского пейзажа с натуры</w:t>
            </w:r>
          </w:p>
        </w:tc>
        <w:tc>
          <w:tcPr>
            <w:tcW w:w="5117" w:type="dxa"/>
          </w:tcPr>
          <w:p w:rsidR="004563A5" w:rsidRPr="008026AF" w:rsidRDefault="00FE65B4" w:rsidP="004563A5">
            <w:r>
              <w:t>Особенности городского пейзажа. Городской пейзаж «Моя улица, мой дом»</w:t>
            </w:r>
          </w:p>
        </w:tc>
      </w:tr>
      <w:tr w:rsidR="004563A5" w:rsidRPr="008026AF" w:rsidTr="004563A5">
        <w:trPr>
          <w:trHeight w:val="345"/>
          <w:jc w:val="center"/>
        </w:trPr>
        <w:tc>
          <w:tcPr>
            <w:tcW w:w="864" w:type="dxa"/>
          </w:tcPr>
          <w:p w:rsidR="004563A5" w:rsidRDefault="004563A5" w:rsidP="00CF47CD">
            <w:pPr>
              <w:jc w:val="center"/>
            </w:pPr>
            <w:r>
              <w:t>6.1</w:t>
            </w:r>
          </w:p>
        </w:tc>
        <w:tc>
          <w:tcPr>
            <w:tcW w:w="3693" w:type="dxa"/>
          </w:tcPr>
          <w:p w:rsidR="004563A5" w:rsidRDefault="004563A5" w:rsidP="00CF47CD">
            <w:r>
              <w:t>Оформление работ для конкурсов и выставок</w:t>
            </w:r>
          </w:p>
        </w:tc>
        <w:tc>
          <w:tcPr>
            <w:tcW w:w="5117" w:type="dxa"/>
          </w:tcPr>
          <w:p w:rsidR="004563A5" w:rsidRPr="008026AF" w:rsidRDefault="00CF47CD" w:rsidP="004563A5">
            <w:r>
              <w:t>Основы оформительского искусства. Оформление рисунков в паспорту, под стекло. Оформление выставок и работ на конкурсы</w:t>
            </w:r>
          </w:p>
        </w:tc>
      </w:tr>
      <w:tr w:rsidR="00CF47CD" w:rsidRPr="008026AF" w:rsidTr="004563A5">
        <w:trPr>
          <w:trHeight w:val="405"/>
          <w:jc w:val="center"/>
        </w:trPr>
        <w:tc>
          <w:tcPr>
            <w:tcW w:w="864" w:type="dxa"/>
          </w:tcPr>
          <w:p w:rsidR="00CF47CD" w:rsidRDefault="00CF47CD" w:rsidP="00CF47CD">
            <w:pPr>
              <w:jc w:val="center"/>
            </w:pPr>
            <w:r>
              <w:t>6.2.</w:t>
            </w:r>
          </w:p>
        </w:tc>
        <w:tc>
          <w:tcPr>
            <w:tcW w:w="3693" w:type="dxa"/>
          </w:tcPr>
          <w:p w:rsidR="00CF47CD" w:rsidRDefault="00CF47CD" w:rsidP="00CF47CD">
            <w:r>
              <w:t>Итоговое занятие. Анализ учебной и творческой  деятельности за год</w:t>
            </w:r>
          </w:p>
        </w:tc>
        <w:tc>
          <w:tcPr>
            <w:tcW w:w="5117" w:type="dxa"/>
          </w:tcPr>
          <w:p w:rsidR="00CF47CD" w:rsidRPr="00A76FEC" w:rsidRDefault="00CF47CD" w:rsidP="00CF47CD">
            <w:pPr>
              <w:spacing w:line="360" w:lineRule="auto"/>
            </w:pPr>
            <w:r>
              <w:t>Анализ проделанной работы за учебный год: чему научились, что нового изучили, азы каких профессий постигли, какие сложности были в работе, над чем следует поработать в новом году.</w:t>
            </w:r>
          </w:p>
        </w:tc>
      </w:tr>
    </w:tbl>
    <w:p w:rsidR="00611178" w:rsidRDefault="00611178" w:rsidP="00611178">
      <w:pPr>
        <w:spacing w:line="360" w:lineRule="auto"/>
        <w:jc w:val="center"/>
        <w:rPr>
          <w:b/>
        </w:rPr>
      </w:pPr>
    </w:p>
    <w:p w:rsidR="004563A5" w:rsidRPr="00A76FEC" w:rsidRDefault="004563A5" w:rsidP="00611178">
      <w:pPr>
        <w:spacing w:line="360" w:lineRule="auto"/>
        <w:jc w:val="center"/>
        <w:rPr>
          <w:b/>
        </w:rPr>
      </w:pPr>
    </w:p>
    <w:p w:rsidR="00611178" w:rsidRDefault="00611178" w:rsidP="008303C0">
      <w:pPr>
        <w:spacing w:line="360" w:lineRule="auto"/>
        <w:jc w:val="center"/>
        <w:rPr>
          <w:b/>
        </w:rPr>
      </w:pPr>
    </w:p>
    <w:p w:rsidR="00611178" w:rsidRDefault="00611178" w:rsidP="00611178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1.4. ПЛАНИРУЕМЫЕ РЕЗУЛЬТАТЫ И СПОСОБЫ ОПРЕДЕЛЕНИЯ ИХ РЕЗУЛЬТАТИВНОСТИ</w:t>
      </w:r>
    </w:p>
    <w:p w:rsidR="004F2D42" w:rsidRDefault="004F2D42" w:rsidP="008303C0">
      <w:pPr>
        <w:spacing w:line="360" w:lineRule="auto"/>
        <w:jc w:val="center"/>
        <w:rPr>
          <w:b/>
        </w:rPr>
      </w:pPr>
    </w:p>
    <w:p w:rsidR="008303C0" w:rsidRPr="008303C0" w:rsidRDefault="008303C0" w:rsidP="008303C0">
      <w:pPr>
        <w:ind w:left="75" w:firstLine="633"/>
        <w:jc w:val="both"/>
      </w:pPr>
      <w:r w:rsidRPr="008303C0">
        <w:t xml:space="preserve">Учащиеся по окончании курса </w:t>
      </w:r>
      <w:r w:rsidRPr="00611178">
        <w:rPr>
          <w:b/>
        </w:rPr>
        <w:t>будут знать</w:t>
      </w:r>
      <w:r w:rsidRPr="008303C0">
        <w:t>:</w:t>
      </w:r>
    </w:p>
    <w:p w:rsidR="008303C0" w:rsidRPr="008303C0" w:rsidRDefault="008303C0" w:rsidP="008303C0">
      <w:pPr>
        <w:ind w:left="75" w:firstLine="633"/>
        <w:jc w:val="both"/>
      </w:pPr>
    </w:p>
    <w:p w:rsidR="008303C0" w:rsidRPr="008303C0" w:rsidRDefault="008303C0" w:rsidP="008303C0">
      <w:pPr>
        <w:spacing w:line="360" w:lineRule="auto"/>
        <w:jc w:val="both"/>
      </w:pPr>
      <w:r w:rsidRPr="008303C0">
        <w:t>о месте и значении изобразительных искусств в культуре: в жизни общества и жизни человека;</w:t>
      </w:r>
    </w:p>
    <w:p w:rsidR="008303C0" w:rsidRPr="008303C0" w:rsidRDefault="008303C0" w:rsidP="008303C0">
      <w:pPr>
        <w:spacing w:line="360" w:lineRule="auto"/>
        <w:jc w:val="both"/>
      </w:pPr>
      <w:r w:rsidRPr="008303C0">
        <w:t>иметь представления о множественности образных языков изображения; о взаимосвязи реальной действительности и её художественного изображения в искусстве, её претворении в художественный образ; основные виды и жанры изобразительных искусств; основные средства художественной выразительности в изобразительном искусстве: линия, пятно, тон, цвет, форма, перспектива; о ритмической организации изображения и богатстве выразительных возможностей; о разных художественных материалах, художественных техниках и их значении в создании художественного образа.</w:t>
      </w:r>
    </w:p>
    <w:p w:rsidR="008303C0" w:rsidRPr="008303C0" w:rsidRDefault="008303C0" w:rsidP="008303C0">
      <w:pPr>
        <w:ind w:left="720"/>
        <w:rPr>
          <w:i/>
        </w:rPr>
      </w:pPr>
      <w:r w:rsidRPr="008303C0">
        <w:t xml:space="preserve">Учащиеся </w:t>
      </w:r>
      <w:r w:rsidRPr="00611178">
        <w:rPr>
          <w:b/>
        </w:rPr>
        <w:t>должны уметь</w:t>
      </w:r>
      <w:r w:rsidRPr="008303C0">
        <w:rPr>
          <w:i/>
        </w:rPr>
        <w:t>:</w:t>
      </w:r>
    </w:p>
    <w:p w:rsidR="008303C0" w:rsidRPr="008303C0" w:rsidRDefault="008303C0" w:rsidP="008303C0">
      <w:pPr>
        <w:ind w:left="360"/>
        <w:rPr>
          <w:i/>
        </w:rPr>
      </w:pPr>
    </w:p>
    <w:p w:rsidR="008303C0" w:rsidRPr="008303C0" w:rsidRDefault="008303C0" w:rsidP="008303C0">
      <w:pPr>
        <w:pStyle w:val="a8"/>
        <w:spacing w:after="0" w:line="360" w:lineRule="auto"/>
        <w:ind w:firstLine="0"/>
        <w:jc w:val="both"/>
      </w:pPr>
      <w:r w:rsidRPr="008303C0">
        <w:t>пользоваться красками (гуашь и акварель), несколькими графическими материалами (карандаш, пастель, фломастеры), обладать первичными навыками конструктивного изображения животных, растений, человека; владеть первичными навыками плоского и объёмного изображения предметов, а также группы предметов; иметь опыт творческой композиционной работы в разных материалах с натуры, по памяти и по воображению.</w:t>
      </w:r>
    </w:p>
    <w:p w:rsidR="008303C0" w:rsidRPr="008303C0" w:rsidRDefault="008303C0" w:rsidP="008303C0">
      <w:pPr>
        <w:pStyle w:val="a8"/>
        <w:spacing w:after="0" w:line="360" w:lineRule="auto"/>
        <w:ind w:firstLine="567"/>
        <w:jc w:val="both"/>
      </w:pPr>
      <w:r w:rsidRPr="008303C0">
        <w:t>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ребёнок.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Ожидаемые метапредметные результаты обучения:</w:t>
      </w:r>
    </w:p>
    <w:p w:rsidR="008303C0" w:rsidRPr="00A76FEC" w:rsidRDefault="008303C0" w:rsidP="00611178">
      <w:pPr>
        <w:spacing w:line="360" w:lineRule="auto"/>
        <w:ind w:firstLine="708"/>
        <w:contextualSpacing/>
        <w:jc w:val="both"/>
      </w:pPr>
      <w:r w:rsidRPr="00A76FEC">
        <w:t xml:space="preserve">В результате реализации программы у обучающихся будут сформированы УУД. </w:t>
      </w:r>
    </w:p>
    <w:p w:rsidR="008303C0" w:rsidRPr="00611178" w:rsidRDefault="008303C0" w:rsidP="008303C0">
      <w:pPr>
        <w:spacing w:line="360" w:lineRule="auto"/>
        <w:contextualSpacing/>
        <w:jc w:val="both"/>
        <w:rPr>
          <w:b/>
        </w:rPr>
      </w:pPr>
      <w:r w:rsidRPr="00611178">
        <w:rPr>
          <w:b/>
        </w:rPr>
        <w:t xml:space="preserve">Личностные УУД: 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потребность сотрудничества со сверстниками,  доброжелательное отношение к сверстникам 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этические чувства, эстетические потребности, ценности и чувства на основе опыта </w:t>
      </w:r>
      <w:r>
        <w:t>работы в различных техниках и приемах изобразительного искусства</w:t>
      </w:r>
      <w:r w:rsidRPr="00A76FEC">
        <w:t>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осознание значимости занятий </w:t>
      </w:r>
      <w:r>
        <w:t>художественной</w:t>
      </w:r>
      <w:r w:rsidRPr="00A76FEC">
        <w:t xml:space="preserve"> дея</w:t>
      </w:r>
      <w:r>
        <w:t>тельности для личного развития.</w:t>
      </w:r>
    </w:p>
    <w:p w:rsidR="008303C0" w:rsidRPr="00611178" w:rsidRDefault="008303C0" w:rsidP="008303C0">
      <w:pPr>
        <w:spacing w:line="360" w:lineRule="auto"/>
        <w:contextualSpacing/>
        <w:jc w:val="both"/>
        <w:rPr>
          <w:b/>
        </w:rPr>
      </w:pPr>
      <w:r w:rsidRPr="00611178">
        <w:rPr>
          <w:b/>
        </w:rPr>
        <w:t>Регулятивные УУД: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• понимать и принимать учебную задачу, сформулированную учителем;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планировать свои действия на отдельных этапах работы над </w:t>
      </w:r>
      <w:r>
        <w:t>произведением в различных жанрах и стилях, в различных направлениях и видах изобразительного и декоративно-прикладного искусства</w:t>
      </w:r>
      <w:r w:rsidRPr="00A76FEC">
        <w:t>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lastRenderedPageBreak/>
        <w:t>• осуществлять контроль, коррекцию и оценку результатов своей деятельности;</w:t>
      </w:r>
    </w:p>
    <w:p w:rsidR="008303C0" w:rsidRPr="001E626E" w:rsidRDefault="008303C0" w:rsidP="008303C0">
      <w:pPr>
        <w:spacing w:line="360" w:lineRule="auto"/>
        <w:contextualSpacing/>
        <w:jc w:val="both"/>
      </w:pPr>
      <w:r w:rsidRPr="00A76FEC"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303C0" w:rsidRPr="00611178" w:rsidRDefault="008303C0" w:rsidP="008303C0">
      <w:pPr>
        <w:spacing w:line="360" w:lineRule="auto"/>
        <w:contextualSpacing/>
        <w:jc w:val="both"/>
        <w:rPr>
          <w:b/>
        </w:rPr>
      </w:pPr>
      <w:r w:rsidRPr="00611178">
        <w:rPr>
          <w:b/>
        </w:rPr>
        <w:t>Познавательные УУД: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• понимать и применять полученную информацию при выполнении заданий;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проявлять индивидуальные творческие способности  в </w:t>
      </w:r>
      <w:r>
        <w:t>создании творческих авторских и коллективных работах</w:t>
      </w:r>
    </w:p>
    <w:p w:rsidR="008303C0" w:rsidRPr="00611178" w:rsidRDefault="008303C0" w:rsidP="008303C0">
      <w:pPr>
        <w:spacing w:line="360" w:lineRule="auto"/>
        <w:contextualSpacing/>
        <w:jc w:val="both"/>
        <w:rPr>
          <w:b/>
        </w:rPr>
      </w:pPr>
      <w:r w:rsidRPr="00611178">
        <w:rPr>
          <w:b/>
        </w:rPr>
        <w:t>Коммуникативные УУД: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• включаться в диалог, в коллективное обсуждение, проявлять инициативу и активность;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работать   в   группе,   учитывать   мнения   партнёров,   отличные   от собственных; 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• обращаться за помощью;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• формулировать свои затруднения;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предлагать помощь и сотрудничество; 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>• слушать собеседника;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договариваться о распределении функций и ролей в совместной деятельности, приходить к общему решению; </w:t>
      </w:r>
    </w:p>
    <w:p w:rsidR="008303C0" w:rsidRPr="00A76FEC" w:rsidRDefault="008303C0" w:rsidP="008303C0">
      <w:pPr>
        <w:spacing w:line="360" w:lineRule="auto"/>
        <w:contextualSpacing/>
        <w:jc w:val="both"/>
      </w:pPr>
      <w:r w:rsidRPr="00A76FEC">
        <w:t xml:space="preserve">• формулировать собственное мнение и позицию; </w:t>
      </w:r>
    </w:p>
    <w:p w:rsidR="008303C0" w:rsidRPr="00481AD8" w:rsidRDefault="008303C0" w:rsidP="008303C0">
      <w:pPr>
        <w:spacing w:line="360" w:lineRule="auto"/>
        <w:contextualSpacing/>
        <w:jc w:val="both"/>
      </w:pPr>
      <w:r w:rsidRPr="00A76FEC">
        <w:t>• адекватно оценивать собственное по</w:t>
      </w:r>
      <w:r>
        <w:t>ведение и поведение окружающих.</w:t>
      </w:r>
    </w:p>
    <w:p w:rsidR="005D4E2C" w:rsidRDefault="005D4E2C" w:rsidP="00611178">
      <w:pPr>
        <w:spacing w:line="360" w:lineRule="auto"/>
        <w:jc w:val="center"/>
        <w:rPr>
          <w:b/>
        </w:rPr>
      </w:pPr>
    </w:p>
    <w:p w:rsidR="00810201" w:rsidRDefault="00810201" w:rsidP="00611178">
      <w:pPr>
        <w:spacing w:line="360" w:lineRule="auto"/>
        <w:jc w:val="center"/>
        <w:rPr>
          <w:b/>
        </w:rPr>
        <w:sectPr w:rsidR="00810201" w:rsidSect="005D4E2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611178" w:rsidRDefault="00611178" w:rsidP="00611178">
      <w:pPr>
        <w:spacing w:line="360" w:lineRule="auto"/>
        <w:jc w:val="center"/>
        <w:rPr>
          <w:b/>
        </w:rPr>
      </w:pPr>
      <w:r w:rsidRPr="00932573">
        <w:rPr>
          <w:b/>
        </w:rPr>
        <w:lastRenderedPageBreak/>
        <w:t xml:space="preserve">РАЗДЕЛ </w:t>
      </w:r>
      <w:r w:rsidRPr="00932573">
        <w:rPr>
          <w:b/>
          <w:lang w:val="en-US"/>
        </w:rPr>
        <w:t>II</w:t>
      </w:r>
    </w:p>
    <w:p w:rsidR="00611178" w:rsidRPr="00375901" w:rsidRDefault="00611178" w:rsidP="00611178">
      <w:pPr>
        <w:spacing w:line="360" w:lineRule="auto"/>
        <w:jc w:val="center"/>
        <w:rPr>
          <w:b/>
        </w:rPr>
      </w:pPr>
      <w:r>
        <w:rPr>
          <w:b/>
        </w:rPr>
        <w:t>КОМПЛЕКС ОРГАНИЗАЦИОННО-ПЕДАГОГИЧЕСКИХ УСЛОВИЙ</w:t>
      </w:r>
    </w:p>
    <w:p w:rsidR="00611178" w:rsidRDefault="00611178" w:rsidP="00611178">
      <w:pPr>
        <w:spacing w:line="360" w:lineRule="auto"/>
        <w:jc w:val="center"/>
        <w:rPr>
          <w:b/>
        </w:rPr>
      </w:pPr>
      <w:r w:rsidRPr="009233A2">
        <w:rPr>
          <w:b/>
        </w:rPr>
        <w:t>2.1. КАЛЕНДАРНО-УЧЕБНЫЙ ГРАФИК</w:t>
      </w:r>
    </w:p>
    <w:p w:rsidR="00611178" w:rsidRPr="009233A2" w:rsidRDefault="00611178" w:rsidP="00611178">
      <w:pPr>
        <w:spacing w:line="360" w:lineRule="auto"/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88"/>
        <w:gridCol w:w="720"/>
        <w:gridCol w:w="1204"/>
        <w:gridCol w:w="1496"/>
        <w:gridCol w:w="900"/>
        <w:gridCol w:w="1980"/>
        <w:gridCol w:w="1260"/>
        <w:gridCol w:w="720"/>
      </w:tblGrid>
      <w:tr w:rsidR="00CF47CD" w:rsidTr="00C95FBB">
        <w:tc>
          <w:tcPr>
            <w:tcW w:w="540" w:type="dxa"/>
          </w:tcPr>
          <w:p w:rsidR="00611178" w:rsidRDefault="00611178" w:rsidP="00CF47CD">
            <w:pPr>
              <w:spacing w:line="360" w:lineRule="auto"/>
            </w:pPr>
            <w:r>
              <w:t>№ п/п</w:t>
            </w:r>
          </w:p>
        </w:tc>
        <w:tc>
          <w:tcPr>
            <w:tcW w:w="1188" w:type="dxa"/>
          </w:tcPr>
          <w:p w:rsidR="00611178" w:rsidRDefault="00611178" w:rsidP="00CF47CD">
            <w:pPr>
              <w:spacing w:line="360" w:lineRule="auto"/>
              <w:jc w:val="center"/>
            </w:pPr>
            <w:r>
              <w:t>Месяц</w:t>
            </w:r>
          </w:p>
        </w:tc>
        <w:tc>
          <w:tcPr>
            <w:tcW w:w="720" w:type="dxa"/>
          </w:tcPr>
          <w:p w:rsidR="00611178" w:rsidRDefault="00611178" w:rsidP="00CF47CD">
            <w:pPr>
              <w:spacing w:line="360" w:lineRule="auto"/>
              <w:jc w:val="center"/>
            </w:pPr>
            <w:r>
              <w:t>Число</w:t>
            </w:r>
          </w:p>
        </w:tc>
        <w:tc>
          <w:tcPr>
            <w:tcW w:w="1204" w:type="dxa"/>
          </w:tcPr>
          <w:p w:rsidR="00611178" w:rsidRDefault="00611178" w:rsidP="00CF47CD">
            <w:pPr>
              <w:spacing w:line="360" w:lineRule="auto"/>
              <w:jc w:val="center"/>
            </w:pPr>
            <w:r>
              <w:t>Время проведения занятия</w:t>
            </w:r>
          </w:p>
        </w:tc>
        <w:tc>
          <w:tcPr>
            <w:tcW w:w="1496" w:type="dxa"/>
          </w:tcPr>
          <w:p w:rsidR="00611178" w:rsidRDefault="00611178" w:rsidP="00CF47CD">
            <w:pPr>
              <w:spacing w:line="360" w:lineRule="auto"/>
              <w:jc w:val="center"/>
            </w:pPr>
            <w:r>
              <w:t>Форма занятия</w:t>
            </w:r>
          </w:p>
        </w:tc>
        <w:tc>
          <w:tcPr>
            <w:tcW w:w="900" w:type="dxa"/>
          </w:tcPr>
          <w:p w:rsidR="00611178" w:rsidRDefault="00611178" w:rsidP="00CF47CD">
            <w:pPr>
              <w:spacing w:line="360" w:lineRule="auto"/>
              <w:jc w:val="center"/>
            </w:pPr>
            <w:r>
              <w:t>Кол-во</w:t>
            </w:r>
          </w:p>
          <w:p w:rsidR="00611178" w:rsidRDefault="00611178" w:rsidP="00CF47CD">
            <w:pPr>
              <w:spacing w:line="360" w:lineRule="auto"/>
              <w:jc w:val="center"/>
            </w:pPr>
            <w:r>
              <w:t>часов</w:t>
            </w:r>
          </w:p>
        </w:tc>
        <w:tc>
          <w:tcPr>
            <w:tcW w:w="1980" w:type="dxa"/>
          </w:tcPr>
          <w:p w:rsidR="00611178" w:rsidRDefault="00611178" w:rsidP="00CF47CD">
            <w:pPr>
              <w:spacing w:line="360" w:lineRule="auto"/>
              <w:jc w:val="center"/>
            </w:pPr>
            <w:r>
              <w:t>Тема занятия</w:t>
            </w:r>
          </w:p>
        </w:tc>
        <w:tc>
          <w:tcPr>
            <w:tcW w:w="1260" w:type="dxa"/>
          </w:tcPr>
          <w:p w:rsidR="00611178" w:rsidRDefault="00611178" w:rsidP="00BC3D11">
            <w:pPr>
              <w:spacing w:line="360" w:lineRule="auto"/>
              <w:jc w:val="center"/>
            </w:pPr>
            <w:r>
              <w:t>Место занятия</w:t>
            </w:r>
          </w:p>
        </w:tc>
        <w:tc>
          <w:tcPr>
            <w:tcW w:w="720" w:type="dxa"/>
          </w:tcPr>
          <w:p w:rsidR="00611178" w:rsidRDefault="00611178" w:rsidP="00BC3D11">
            <w:pPr>
              <w:spacing w:line="360" w:lineRule="auto"/>
              <w:jc w:val="center"/>
            </w:pPr>
            <w:r>
              <w:t>Форма контроля</w:t>
            </w:r>
          </w:p>
        </w:tc>
      </w:tr>
      <w:tr w:rsidR="00CF47CD" w:rsidTr="00C95FBB">
        <w:tc>
          <w:tcPr>
            <w:tcW w:w="540" w:type="dxa"/>
          </w:tcPr>
          <w:p w:rsidR="00611178" w:rsidRDefault="00810201" w:rsidP="00CF47CD">
            <w:pPr>
              <w:spacing w:line="360" w:lineRule="auto"/>
            </w:pPr>
            <w:r>
              <w:t>1</w:t>
            </w:r>
          </w:p>
        </w:tc>
        <w:tc>
          <w:tcPr>
            <w:tcW w:w="1188" w:type="dxa"/>
          </w:tcPr>
          <w:p w:rsidR="00611178" w:rsidRDefault="00611178" w:rsidP="00CF47CD">
            <w:pPr>
              <w:spacing w:line="360" w:lineRule="auto"/>
            </w:pPr>
          </w:p>
        </w:tc>
        <w:tc>
          <w:tcPr>
            <w:tcW w:w="720" w:type="dxa"/>
          </w:tcPr>
          <w:p w:rsidR="00611178" w:rsidRDefault="0061117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611178" w:rsidRDefault="0061117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611178" w:rsidRDefault="0085449F" w:rsidP="00CF47CD">
            <w:pPr>
              <w:spacing w:line="360" w:lineRule="auto"/>
            </w:pPr>
            <w:r>
              <w:t>лекция с элементами беседы</w:t>
            </w:r>
          </w:p>
        </w:tc>
        <w:tc>
          <w:tcPr>
            <w:tcW w:w="900" w:type="dxa"/>
          </w:tcPr>
          <w:p w:rsidR="00611178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611178" w:rsidRDefault="00921052" w:rsidP="00C6449D">
            <w:pPr>
              <w:spacing w:line="360" w:lineRule="auto"/>
            </w:pPr>
            <w:r>
              <w:t xml:space="preserve">1.1. </w:t>
            </w:r>
            <w:r w:rsidR="005D4E2C">
              <w:t>Инструктаж по ТБ при работе с инструментами и материалом. Знакомство с инструментами и приспособлениями для работы на кружке</w:t>
            </w:r>
          </w:p>
        </w:tc>
        <w:tc>
          <w:tcPr>
            <w:tcW w:w="1260" w:type="dxa"/>
          </w:tcPr>
          <w:p w:rsidR="00611178" w:rsidRDefault="0061117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611178" w:rsidRDefault="005D4E2C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2</w:t>
            </w:r>
          </w:p>
        </w:tc>
        <w:tc>
          <w:tcPr>
            <w:tcW w:w="1188" w:type="dxa"/>
          </w:tcPr>
          <w:p w:rsidR="00BE3988" w:rsidRDefault="00BE3988" w:rsidP="00CF47CD"/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>мастер-класс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1.2. Особенности создания композиции из природных материалов (хранение и обработка природного материала, составление букетов, открыток, создание декоративных панно)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lastRenderedPageBreak/>
              <w:t>3</w:t>
            </w:r>
          </w:p>
        </w:tc>
        <w:tc>
          <w:tcPr>
            <w:tcW w:w="1188" w:type="dxa"/>
          </w:tcPr>
          <w:p w:rsidR="00BE3988" w:rsidRDefault="00BE3988" w:rsidP="00CF47CD"/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>практическая работа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1.3. Открытка в технике аппликация из природного материала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4</w:t>
            </w:r>
          </w:p>
        </w:tc>
        <w:tc>
          <w:tcPr>
            <w:tcW w:w="1188" w:type="dxa"/>
          </w:tcPr>
          <w:p w:rsidR="00BE3988" w:rsidRDefault="00BE3988" w:rsidP="00CF47CD"/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>групповая творческая работа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1.4. Коллективное панно из сухого природного материала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5</w:t>
            </w:r>
          </w:p>
        </w:tc>
        <w:tc>
          <w:tcPr>
            <w:tcW w:w="1188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>мастер-класс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1.5. Основы бумагопластики (разновидность бумаги и ее особенности, инструменты для работы с бумагой, основы аппликации, квиллинга)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6</w:t>
            </w:r>
          </w:p>
        </w:tc>
        <w:tc>
          <w:tcPr>
            <w:tcW w:w="1188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>практическая работа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1.6. Тематическая аппликация из цветной бумаги и картона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7</w:t>
            </w:r>
          </w:p>
        </w:tc>
        <w:tc>
          <w:tcPr>
            <w:tcW w:w="1188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>проектная работа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1.7. Открытки и подделки в технике квиллинг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8</w:t>
            </w:r>
          </w:p>
        </w:tc>
        <w:tc>
          <w:tcPr>
            <w:tcW w:w="1188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85449F" w:rsidP="00CF47CD">
            <w:pPr>
              <w:spacing w:line="360" w:lineRule="auto"/>
            </w:pPr>
            <w:r>
              <w:t xml:space="preserve">индивидуальная творческая работа 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 xml:space="preserve">1.8. История и развитие росписи по дереву (городецкая, хохломская, </w:t>
            </w:r>
            <w:r>
              <w:lastRenderedPageBreak/>
              <w:t>урало-сибирская, полхов-майдан, мезенская и т.д.). Роспись деревянных заготовок (доски, игрушки, шкатулки ит.д.)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lastRenderedPageBreak/>
              <w:t>9</w:t>
            </w:r>
          </w:p>
        </w:tc>
        <w:tc>
          <w:tcPr>
            <w:tcW w:w="1188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E1107B" w:rsidP="00CF47CD">
            <w:pPr>
              <w:spacing w:line="360" w:lineRule="auto"/>
            </w:pPr>
            <w:r>
              <w:t>индивидуальная творческая работа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>1.9. Роспись по стеклу. Особенности витражного искусства (история развития, материалы и техники)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E3988" w:rsidRDefault="00BE3988" w:rsidP="00CF47CD">
            <w:pPr>
              <w:spacing w:line="360" w:lineRule="auto"/>
            </w:pPr>
            <w:r>
              <w:t>10</w:t>
            </w:r>
          </w:p>
        </w:tc>
        <w:tc>
          <w:tcPr>
            <w:tcW w:w="1188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720" w:type="dxa"/>
          </w:tcPr>
          <w:p w:rsidR="00BE3988" w:rsidRDefault="00BE3988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E3988" w:rsidRDefault="00BE3988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E3988" w:rsidRDefault="00E1107B" w:rsidP="00CF47CD">
            <w:pPr>
              <w:spacing w:line="360" w:lineRule="auto"/>
            </w:pPr>
            <w:r>
              <w:t>индивидуальная работа</w:t>
            </w:r>
          </w:p>
        </w:tc>
        <w:tc>
          <w:tcPr>
            <w:tcW w:w="900" w:type="dxa"/>
          </w:tcPr>
          <w:p w:rsidR="00BE3988" w:rsidRDefault="00BE3988" w:rsidP="00CF47CD">
            <w:pPr>
              <w:jc w:val="center"/>
            </w:pPr>
            <w:r w:rsidRPr="004F14FA">
              <w:t>1</w:t>
            </w:r>
          </w:p>
        </w:tc>
        <w:tc>
          <w:tcPr>
            <w:tcW w:w="1980" w:type="dxa"/>
          </w:tcPr>
          <w:p w:rsidR="00BE3988" w:rsidRDefault="00BE3988" w:rsidP="00C6449D">
            <w:pPr>
              <w:spacing w:line="360" w:lineRule="auto"/>
            </w:pPr>
            <w:r>
              <w:t xml:space="preserve">1.10. Батик – роспись по ткани (разнообразие техник и способов обработки ткани красками). Роспись по ткани в технике свободная роспись (на основе крахмального или солевого состава) </w:t>
            </w:r>
          </w:p>
        </w:tc>
        <w:tc>
          <w:tcPr>
            <w:tcW w:w="1260" w:type="dxa"/>
          </w:tcPr>
          <w:p w:rsidR="00BE3988" w:rsidRDefault="00BE3988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E3988" w:rsidRDefault="00BE3988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rPr>
          <w:trHeight w:val="688"/>
        </w:trPr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11-</w:t>
            </w:r>
            <w:r>
              <w:lastRenderedPageBreak/>
              <w:t>12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 xml:space="preserve">лекция с </w:t>
            </w:r>
            <w:r>
              <w:lastRenderedPageBreak/>
              <w:t>элементами беседы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1980" w:type="dxa"/>
          </w:tcPr>
          <w:p w:rsidR="00BA734B" w:rsidRPr="00037FCA" w:rsidRDefault="00BA734B" w:rsidP="00C6449D">
            <w:pPr>
              <w:spacing w:line="360" w:lineRule="auto"/>
            </w:pPr>
            <w:r>
              <w:t xml:space="preserve">2.1. </w:t>
            </w:r>
            <w:r w:rsidRPr="00037FCA">
              <w:t xml:space="preserve">Плакатное </w:t>
            </w:r>
            <w:r w:rsidRPr="00037FCA">
              <w:lastRenderedPageBreak/>
              <w:t>искусство</w:t>
            </w:r>
            <w:r>
              <w:t>: отличительные особенности и история развития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</w:t>
            </w:r>
            <w:r>
              <w:lastRenderedPageBreak/>
              <w:t>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lastRenderedPageBreak/>
              <w:t>13-14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групповая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2.2. Коллективные праздничные стенгазеты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15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мастер-класс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734B" w:rsidRPr="00037FCA" w:rsidRDefault="00BA734B" w:rsidP="00BC3D11">
            <w:pPr>
              <w:spacing w:line="360" w:lineRule="auto"/>
            </w:pPr>
            <w:r>
              <w:t xml:space="preserve">3.1 </w:t>
            </w:r>
            <w:r w:rsidRPr="00037FCA">
              <w:t>Основы рисунка и живописи: линейна</w:t>
            </w:r>
            <w:r>
              <w:t>я и световоздушная перспектива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16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мастер-класс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3.2. О</w:t>
            </w:r>
            <w:r w:rsidRPr="00037FCA">
              <w:t>сновы цветоведения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17-18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3.3. Натюрморт в живописи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19-20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001659" w:rsidRDefault="00001659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3.4. Пейзаж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21-22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3.5. Портрет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23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 xml:space="preserve">4.1. </w:t>
            </w:r>
            <w:r w:rsidRPr="00037FCA">
              <w:t xml:space="preserve">Нетрадиционные техники рисования </w:t>
            </w:r>
            <w:r>
              <w:t xml:space="preserve">(история развития и </w:t>
            </w:r>
            <w:r>
              <w:lastRenderedPageBreak/>
              <w:t>современность)</w:t>
            </w:r>
          </w:p>
          <w:p w:rsidR="00BA734B" w:rsidRPr="00037FCA" w:rsidRDefault="00BA734B" w:rsidP="00BC3D11">
            <w:pPr>
              <w:spacing w:line="360" w:lineRule="auto"/>
            </w:pPr>
            <w:r>
              <w:t>4.2. Пейзаж в технике пуантилизм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lastRenderedPageBreak/>
              <w:t>24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4.3 Поздравительные открытки в технике ниткография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Pr="00810201" w:rsidRDefault="00BA734B" w:rsidP="00CF47CD">
            <w:pPr>
              <w:spacing w:line="360" w:lineRule="auto"/>
            </w:pPr>
            <w:r w:rsidRPr="00810201">
              <w:t>2</w:t>
            </w:r>
            <w:r>
              <w:t>5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4.4. Портрет в технике фроттаж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26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>4.5. Монотипия (тематическая картина)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BA734B" w:rsidRDefault="00BA734B" w:rsidP="00CF47CD">
            <w:pPr>
              <w:spacing w:line="360" w:lineRule="auto"/>
            </w:pPr>
            <w:r>
              <w:t>27-28</w:t>
            </w:r>
          </w:p>
        </w:tc>
        <w:tc>
          <w:tcPr>
            <w:tcW w:w="1188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720" w:type="dxa"/>
          </w:tcPr>
          <w:p w:rsidR="00BA734B" w:rsidRDefault="00BA734B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BA734B" w:rsidRDefault="00BA734B" w:rsidP="00CF47CD">
            <w:pPr>
              <w:spacing w:line="360" w:lineRule="auto"/>
            </w:pPr>
          </w:p>
        </w:tc>
        <w:tc>
          <w:tcPr>
            <w:tcW w:w="1496" w:type="dxa"/>
          </w:tcPr>
          <w:p w:rsidR="00BA734B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BA734B" w:rsidRDefault="00BE3988" w:rsidP="00CF47C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A734B" w:rsidRDefault="00BA734B" w:rsidP="00BC3D11">
            <w:pPr>
              <w:spacing w:line="360" w:lineRule="auto"/>
            </w:pPr>
            <w:r>
              <w:t xml:space="preserve">5.1 Особенности рисования на свежем воздухе. </w:t>
            </w:r>
          </w:p>
          <w:p w:rsidR="00BA734B" w:rsidRPr="007D22DC" w:rsidRDefault="00BA734B" w:rsidP="00BC3D11">
            <w:pPr>
              <w:spacing w:line="360" w:lineRule="auto"/>
            </w:pPr>
            <w:r>
              <w:t>5.2 Рисование пейзажа с натуры</w:t>
            </w:r>
          </w:p>
        </w:tc>
        <w:tc>
          <w:tcPr>
            <w:tcW w:w="1260" w:type="dxa"/>
          </w:tcPr>
          <w:p w:rsidR="00BA734B" w:rsidRDefault="00BA734B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BA734B" w:rsidRDefault="00BA734B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85449F" w:rsidRDefault="0085449F" w:rsidP="00CF47CD">
            <w:pPr>
              <w:spacing w:line="360" w:lineRule="auto"/>
            </w:pPr>
            <w:r>
              <w:t>29-30</w:t>
            </w:r>
          </w:p>
        </w:tc>
        <w:tc>
          <w:tcPr>
            <w:tcW w:w="1188" w:type="dxa"/>
          </w:tcPr>
          <w:p w:rsidR="0085449F" w:rsidRDefault="0085449F" w:rsidP="00CF47CD">
            <w:pPr>
              <w:spacing w:line="360" w:lineRule="auto"/>
            </w:pPr>
          </w:p>
        </w:tc>
        <w:tc>
          <w:tcPr>
            <w:tcW w:w="720" w:type="dxa"/>
          </w:tcPr>
          <w:p w:rsidR="0085449F" w:rsidRDefault="0085449F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85449F" w:rsidRDefault="0085449F" w:rsidP="00CF47CD">
            <w:pPr>
              <w:spacing w:line="360" w:lineRule="auto"/>
            </w:pPr>
          </w:p>
        </w:tc>
        <w:tc>
          <w:tcPr>
            <w:tcW w:w="1496" w:type="dxa"/>
          </w:tcPr>
          <w:p w:rsidR="0085449F" w:rsidRDefault="00E1107B" w:rsidP="00CF47CD">
            <w:pPr>
              <w:spacing w:line="360" w:lineRule="auto"/>
            </w:pPr>
            <w:r>
              <w:t>индивидуальная практическая работа</w:t>
            </w:r>
          </w:p>
        </w:tc>
        <w:tc>
          <w:tcPr>
            <w:tcW w:w="900" w:type="dxa"/>
          </w:tcPr>
          <w:p w:rsidR="0085449F" w:rsidRDefault="0085449F" w:rsidP="00CF47C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85449F" w:rsidRDefault="0085449F" w:rsidP="00BC3D11">
            <w:pPr>
              <w:spacing w:line="360" w:lineRule="auto"/>
            </w:pPr>
            <w:r>
              <w:t>5.3 Рисование городского пейзажа с натуры</w:t>
            </w:r>
          </w:p>
        </w:tc>
        <w:tc>
          <w:tcPr>
            <w:tcW w:w="1260" w:type="dxa"/>
          </w:tcPr>
          <w:p w:rsidR="0085449F" w:rsidRDefault="0085449F" w:rsidP="00BC3D11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85449F" w:rsidRDefault="0085449F" w:rsidP="00C6449D">
            <w:pPr>
              <w:spacing w:line="360" w:lineRule="auto"/>
              <w:jc w:val="center"/>
            </w:pPr>
            <w:r>
              <w:t>текущий</w:t>
            </w:r>
          </w:p>
        </w:tc>
      </w:tr>
      <w:tr w:rsidR="00CF47CD" w:rsidTr="00C95FBB">
        <w:tc>
          <w:tcPr>
            <w:tcW w:w="540" w:type="dxa"/>
          </w:tcPr>
          <w:p w:rsidR="0085449F" w:rsidRDefault="0085449F" w:rsidP="00CF47CD">
            <w:pPr>
              <w:spacing w:line="360" w:lineRule="auto"/>
            </w:pPr>
            <w:r>
              <w:t>31-33</w:t>
            </w:r>
          </w:p>
        </w:tc>
        <w:tc>
          <w:tcPr>
            <w:tcW w:w="1188" w:type="dxa"/>
          </w:tcPr>
          <w:p w:rsidR="0085449F" w:rsidRDefault="0085449F" w:rsidP="00CF47CD">
            <w:pPr>
              <w:spacing w:line="360" w:lineRule="auto"/>
            </w:pPr>
          </w:p>
        </w:tc>
        <w:tc>
          <w:tcPr>
            <w:tcW w:w="720" w:type="dxa"/>
          </w:tcPr>
          <w:p w:rsidR="0085449F" w:rsidRDefault="0085449F" w:rsidP="00CF47CD">
            <w:pPr>
              <w:spacing w:line="360" w:lineRule="auto"/>
              <w:jc w:val="center"/>
            </w:pPr>
          </w:p>
        </w:tc>
        <w:tc>
          <w:tcPr>
            <w:tcW w:w="1204" w:type="dxa"/>
          </w:tcPr>
          <w:p w:rsidR="0085449F" w:rsidRDefault="0085449F" w:rsidP="00CF47CD">
            <w:pPr>
              <w:spacing w:line="360" w:lineRule="auto"/>
            </w:pPr>
          </w:p>
        </w:tc>
        <w:tc>
          <w:tcPr>
            <w:tcW w:w="1496" w:type="dxa"/>
          </w:tcPr>
          <w:p w:rsidR="0085449F" w:rsidRDefault="00E1107B" w:rsidP="00CF47CD">
            <w:pPr>
              <w:spacing w:line="360" w:lineRule="auto"/>
            </w:pPr>
            <w:r>
              <w:t>творческая работа</w:t>
            </w:r>
          </w:p>
        </w:tc>
        <w:tc>
          <w:tcPr>
            <w:tcW w:w="900" w:type="dxa"/>
          </w:tcPr>
          <w:p w:rsidR="0085449F" w:rsidRDefault="0085449F" w:rsidP="00CF47C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85449F" w:rsidRDefault="0085449F" w:rsidP="00BC3D11">
            <w:pPr>
              <w:spacing w:line="360" w:lineRule="auto"/>
            </w:pPr>
            <w:r>
              <w:t>6.1 Оформление работ для конкурсов и выставок</w:t>
            </w:r>
          </w:p>
        </w:tc>
        <w:tc>
          <w:tcPr>
            <w:tcW w:w="1260" w:type="dxa"/>
          </w:tcPr>
          <w:p w:rsidR="0085449F" w:rsidRDefault="0085449F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85449F" w:rsidRDefault="00E1107B" w:rsidP="00C6449D">
            <w:pPr>
              <w:spacing w:line="360" w:lineRule="auto"/>
              <w:jc w:val="center"/>
            </w:pPr>
            <w:r>
              <w:t>итоговый</w:t>
            </w:r>
          </w:p>
        </w:tc>
      </w:tr>
      <w:tr w:rsidR="00CF47CD" w:rsidTr="00C95FBB">
        <w:tc>
          <w:tcPr>
            <w:tcW w:w="540" w:type="dxa"/>
          </w:tcPr>
          <w:p w:rsidR="0085449F" w:rsidRDefault="0085449F" w:rsidP="00CF47CD">
            <w:pPr>
              <w:spacing w:line="360" w:lineRule="auto"/>
            </w:pPr>
            <w:r>
              <w:t>34</w:t>
            </w:r>
          </w:p>
        </w:tc>
        <w:tc>
          <w:tcPr>
            <w:tcW w:w="1188" w:type="dxa"/>
          </w:tcPr>
          <w:p w:rsidR="0085449F" w:rsidRDefault="0085449F" w:rsidP="00CF47CD">
            <w:pPr>
              <w:spacing w:line="360" w:lineRule="auto"/>
            </w:pPr>
            <w:r>
              <w:t>май</w:t>
            </w:r>
          </w:p>
        </w:tc>
        <w:tc>
          <w:tcPr>
            <w:tcW w:w="720" w:type="dxa"/>
          </w:tcPr>
          <w:p w:rsidR="0085449F" w:rsidRDefault="0085449F" w:rsidP="00CF47C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04" w:type="dxa"/>
          </w:tcPr>
          <w:p w:rsidR="0085449F" w:rsidRDefault="0085449F" w:rsidP="00CF47CD">
            <w:pPr>
              <w:spacing w:line="360" w:lineRule="auto"/>
            </w:pPr>
          </w:p>
        </w:tc>
        <w:tc>
          <w:tcPr>
            <w:tcW w:w="1496" w:type="dxa"/>
          </w:tcPr>
          <w:p w:rsidR="0085449F" w:rsidRDefault="0085449F" w:rsidP="00CF47CD">
            <w:pPr>
              <w:spacing w:line="360" w:lineRule="auto"/>
            </w:pPr>
          </w:p>
        </w:tc>
        <w:tc>
          <w:tcPr>
            <w:tcW w:w="900" w:type="dxa"/>
          </w:tcPr>
          <w:p w:rsidR="0085449F" w:rsidRDefault="0085449F" w:rsidP="00CF47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85449F" w:rsidRDefault="0085449F" w:rsidP="00BC3D11">
            <w:pPr>
              <w:spacing w:line="360" w:lineRule="auto"/>
            </w:pPr>
            <w:r>
              <w:t xml:space="preserve">6.2. Итоговое занятие. Анализ учебной и творческой  </w:t>
            </w:r>
            <w:r>
              <w:lastRenderedPageBreak/>
              <w:t>деятельности за год</w:t>
            </w:r>
          </w:p>
        </w:tc>
        <w:tc>
          <w:tcPr>
            <w:tcW w:w="1260" w:type="dxa"/>
          </w:tcPr>
          <w:p w:rsidR="0085449F" w:rsidRDefault="0085449F" w:rsidP="00C6449D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85449F" w:rsidRDefault="0085449F" w:rsidP="00C6449D">
            <w:pPr>
              <w:spacing w:line="360" w:lineRule="auto"/>
              <w:jc w:val="center"/>
            </w:pPr>
            <w:r>
              <w:t>итоговый</w:t>
            </w:r>
          </w:p>
        </w:tc>
      </w:tr>
    </w:tbl>
    <w:p w:rsidR="00810201" w:rsidRPr="00810201" w:rsidRDefault="00810201" w:rsidP="00810201">
      <w:pPr>
        <w:sectPr w:rsidR="00810201" w:rsidRPr="00810201" w:rsidSect="00813AF3">
          <w:footerReference w:type="default" r:id="rId14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C3D11" w:rsidRDefault="00BC3D11" w:rsidP="00BC3D11">
      <w:p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>2.2</w:t>
      </w:r>
      <w:r w:rsidRPr="000F1A54">
        <w:rPr>
          <w:b/>
        </w:rPr>
        <w:t>. УСЛОВИЯ РЕАЛИЗАЦИИ ПРОГРАММЫ</w:t>
      </w:r>
    </w:p>
    <w:p w:rsidR="00611178" w:rsidRDefault="00611178" w:rsidP="008303C0">
      <w:pPr>
        <w:spacing w:line="360" w:lineRule="auto"/>
        <w:jc w:val="center"/>
        <w:rPr>
          <w:b/>
        </w:rPr>
      </w:pP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3F6D1B">
        <w:t xml:space="preserve">В </w:t>
      </w:r>
      <w:r>
        <w:t>кружок изобразительного искусства</w:t>
      </w:r>
      <w:r w:rsidRPr="003F6D1B">
        <w:t xml:space="preserve"> принимаются дети с </w:t>
      </w:r>
      <w:r>
        <w:t>10-11</w:t>
      </w:r>
      <w:r w:rsidRPr="003F6D1B">
        <w:t xml:space="preserve"> лет по интересу, без предъявления специальных требований. 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460C02">
        <w:rPr>
          <w:bCs/>
        </w:rPr>
        <w:t>Зачисление</w:t>
      </w:r>
      <w:r w:rsidRPr="003F6D1B">
        <w:t xml:space="preserve"> в кружок производится по заявлен</w:t>
      </w:r>
      <w:r>
        <w:t>ию родителей, лиц их заменяющих</w:t>
      </w:r>
      <w:r w:rsidRPr="003F6D1B">
        <w:t>.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3F6D1B">
        <w:t>Во время каникул образовательная деятельн</w:t>
      </w:r>
      <w:r>
        <w:t>ость может видоизменяться (посещение выставок, проведение конкурсов</w:t>
      </w:r>
      <w:r w:rsidRPr="003F6D1B">
        <w:t>)</w:t>
      </w:r>
      <w:r>
        <w:t>.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3F6D1B">
        <w:t>Занятия могут проводиться, как со всей группой, так и по звеньям, подгруппам, индивидуально.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460C02">
        <w:t>Численный состав учебных групп</w:t>
      </w:r>
      <w:r w:rsidRPr="003F6D1B">
        <w:t xml:space="preserve"> определяется, исходя из имеющихся условий проведения образовательного процесса, согласно тр</w:t>
      </w:r>
      <w:r>
        <w:t>ебованиям Сан ПиНа и составляет не менее 15 человек и не более 25 человек.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     </w:t>
      </w:r>
      <w:r w:rsidRPr="003F6D1B">
        <w:t xml:space="preserve">Реализация программы проводится в соответствии в основными </w:t>
      </w:r>
      <w:r w:rsidRPr="003F6D1B">
        <w:rPr>
          <w:b/>
        </w:rPr>
        <w:t>педагогическими принципами</w:t>
      </w:r>
      <w:r w:rsidRPr="003F6D1B">
        <w:t>: от простого к сложному, от известного к неизвестному, воспитывающее обучения, научности, систематизации и последовательности, сознательности и активности, доступности, прочности, наглядности.</w:t>
      </w:r>
    </w:p>
    <w:p w:rsidR="00194FCB" w:rsidRPr="003F6D1B" w:rsidRDefault="00194FCB" w:rsidP="00194FCB">
      <w:pPr>
        <w:spacing w:line="360" w:lineRule="auto"/>
        <w:ind w:firstLine="567"/>
        <w:jc w:val="both"/>
      </w:pPr>
      <w:r w:rsidRPr="003F6D1B">
        <w:rPr>
          <w:b/>
        </w:rPr>
        <w:t>Технологическую основу</w:t>
      </w:r>
      <w:r w:rsidRPr="003F6D1B">
        <w:t xml:space="preserve"> программы составляют следующие технологии:</w:t>
      </w:r>
    </w:p>
    <w:p w:rsidR="00194FCB" w:rsidRPr="00460C02" w:rsidRDefault="00194FCB" w:rsidP="00194FC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0C02">
        <w:t>- педагогические технологии на основе личностной ориентации образовательного процесса: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- </w:t>
      </w:r>
      <w:r w:rsidRPr="003F6D1B">
        <w:t>педагогика сотрудничества;</w:t>
      </w:r>
    </w:p>
    <w:p w:rsidR="00194FCB" w:rsidRPr="00460C02" w:rsidRDefault="00194FCB" w:rsidP="00194FC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0C02">
        <w:t>- педагогические технологии на основе эффективности управления и  организации образовательного процесса: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</w:pPr>
      <w:r w:rsidRPr="003F6D1B">
        <w:t>групповые технологии;</w:t>
      </w:r>
    </w:p>
    <w:p w:rsidR="00194FCB" w:rsidRPr="003F6D1B" w:rsidRDefault="00194FCB" w:rsidP="00194FCB">
      <w:pPr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</w:pPr>
      <w:r w:rsidRPr="003F6D1B">
        <w:t>технологии индивидуального обучения;</w:t>
      </w:r>
    </w:p>
    <w:p w:rsidR="00BC3D11" w:rsidRPr="00A76FEC" w:rsidRDefault="00BC3D11" w:rsidP="00BC3D11">
      <w:pPr>
        <w:spacing w:line="360" w:lineRule="auto"/>
        <w:ind w:firstLine="708"/>
        <w:jc w:val="both"/>
      </w:pPr>
      <w:r w:rsidRPr="00A76FEC">
        <w:t>Для успешной деятельности необходимы следующие условия:</w:t>
      </w:r>
    </w:p>
    <w:p w:rsidR="00BC3D11" w:rsidRPr="00A76FEC" w:rsidRDefault="00BC3D11" w:rsidP="00BC3D11">
      <w:pPr>
        <w:spacing w:line="360" w:lineRule="auto"/>
        <w:jc w:val="both"/>
      </w:pPr>
      <w:r w:rsidRPr="00A76FEC">
        <w:t>1. Эмоциональный комфорт (положительные эмоции);</w:t>
      </w:r>
    </w:p>
    <w:p w:rsidR="00BC3D11" w:rsidRPr="00A76FEC" w:rsidRDefault="00BC3D11" w:rsidP="00BC3D11">
      <w:pPr>
        <w:spacing w:line="360" w:lineRule="auto"/>
        <w:jc w:val="both"/>
      </w:pPr>
      <w:r w:rsidRPr="00A76FEC">
        <w:t>2. Демократический стиль общения (партнерский, доверительный, консультативный);</w:t>
      </w:r>
    </w:p>
    <w:p w:rsidR="00BC3D11" w:rsidRPr="00A76FEC" w:rsidRDefault="00BC3D11" w:rsidP="00BC3D11">
      <w:pPr>
        <w:spacing w:line="360" w:lineRule="auto"/>
        <w:jc w:val="both"/>
      </w:pPr>
      <w:r w:rsidRPr="00A76FEC">
        <w:t>3. Достаточная свобода для деятельности, но не анархия;</w:t>
      </w:r>
    </w:p>
    <w:p w:rsidR="00BC3D11" w:rsidRPr="00A76FEC" w:rsidRDefault="00BC3D11" w:rsidP="00BC3D11">
      <w:pPr>
        <w:spacing w:line="360" w:lineRule="auto"/>
        <w:jc w:val="both"/>
      </w:pPr>
      <w:r w:rsidRPr="00A76FEC">
        <w:t>4. Развивающая и обучающая среда.</w:t>
      </w:r>
    </w:p>
    <w:p w:rsidR="00BC3D11" w:rsidRPr="00A76FEC" w:rsidRDefault="00BC3D11" w:rsidP="00BC3D11">
      <w:pPr>
        <w:tabs>
          <w:tab w:val="left" w:pos="720"/>
        </w:tabs>
        <w:spacing w:line="360" w:lineRule="auto"/>
        <w:ind w:firstLine="720"/>
        <w:contextualSpacing/>
        <w:jc w:val="both"/>
      </w:pPr>
      <w:r w:rsidRPr="00A76FEC">
        <w:t>Для успешной реализации программы необходимо иметь:</w:t>
      </w:r>
    </w:p>
    <w:p w:rsidR="00BC3D11" w:rsidRPr="00A76FEC" w:rsidRDefault="00BC3D11" w:rsidP="00BC3D11">
      <w:pPr>
        <w:spacing w:line="360" w:lineRule="auto"/>
        <w:contextualSpacing/>
        <w:jc w:val="both"/>
      </w:pPr>
      <w:r w:rsidRPr="00A76FEC">
        <w:t xml:space="preserve">1. Помещение для занятий, для хранения </w:t>
      </w:r>
      <w:r>
        <w:t>работ учащихся и образцов</w:t>
      </w:r>
      <w:r w:rsidRPr="00A76FEC">
        <w:t>.</w:t>
      </w:r>
    </w:p>
    <w:p w:rsidR="00BC3D11" w:rsidRPr="00A76FEC" w:rsidRDefault="00BC3D11" w:rsidP="00BC3D11">
      <w:pPr>
        <w:spacing w:line="360" w:lineRule="auto"/>
        <w:contextualSpacing/>
        <w:jc w:val="both"/>
      </w:pPr>
      <w:r w:rsidRPr="00A76FEC">
        <w:t xml:space="preserve">2. </w:t>
      </w:r>
      <w:r>
        <w:t>Техническое оснащение в кабинете – ПК с проектором</w:t>
      </w:r>
      <w:r w:rsidRPr="00A76FEC">
        <w:t>.</w:t>
      </w:r>
    </w:p>
    <w:p w:rsidR="00BC3D11" w:rsidRPr="00A76FEC" w:rsidRDefault="00BC3D11" w:rsidP="00BC3D11">
      <w:pPr>
        <w:spacing w:line="360" w:lineRule="auto"/>
        <w:contextualSpacing/>
        <w:jc w:val="both"/>
      </w:pPr>
      <w:r w:rsidRPr="00A76FEC">
        <w:t xml:space="preserve">3. </w:t>
      </w:r>
      <w:r>
        <w:t>Плакаты, образцы работ и другие наглядные пособия</w:t>
      </w:r>
    </w:p>
    <w:p w:rsidR="00BC3D11" w:rsidRPr="00A76FEC" w:rsidRDefault="00BC3D11" w:rsidP="00BC3D11">
      <w:pPr>
        <w:spacing w:line="360" w:lineRule="auto"/>
        <w:contextualSpacing/>
        <w:jc w:val="both"/>
      </w:pPr>
      <w:r>
        <w:t>4. Методическая литература.</w:t>
      </w:r>
    </w:p>
    <w:p w:rsidR="00BC3D11" w:rsidRDefault="00BC3D11" w:rsidP="008303C0">
      <w:pPr>
        <w:spacing w:line="360" w:lineRule="auto"/>
        <w:jc w:val="center"/>
        <w:rPr>
          <w:b/>
        </w:rPr>
      </w:pPr>
    </w:p>
    <w:p w:rsidR="00194FCB" w:rsidRDefault="00194FCB" w:rsidP="008303C0">
      <w:pPr>
        <w:spacing w:line="360" w:lineRule="auto"/>
        <w:jc w:val="center"/>
        <w:rPr>
          <w:b/>
        </w:rPr>
      </w:pPr>
    </w:p>
    <w:p w:rsidR="00194FCB" w:rsidRDefault="00194FCB" w:rsidP="008303C0">
      <w:pPr>
        <w:spacing w:line="360" w:lineRule="auto"/>
        <w:jc w:val="center"/>
        <w:rPr>
          <w:b/>
        </w:rPr>
      </w:pPr>
    </w:p>
    <w:p w:rsidR="00194FCB" w:rsidRPr="001E626E" w:rsidRDefault="00194FCB" w:rsidP="00194FCB">
      <w:pPr>
        <w:spacing w:line="360" w:lineRule="auto"/>
        <w:jc w:val="center"/>
        <w:rPr>
          <w:b/>
        </w:rPr>
      </w:pPr>
      <w:r>
        <w:rPr>
          <w:b/>
        </w:rPr>
        <w:lastRenderedPageBreak/>
        <w:t>2.3. ФОРМЫ АТТЕСТАЦИИ</w:t>
      </w:r>
    </w:p>
    <w:p w:rsidR="00194FCB" w:rsidRDefault="00194FCB" w:rsidP="008303C0">
      <w:pPr>
        <w:spacing w:line="360" w:lineRule="auto"/>
        <w:contextualSpacing/>
        <w:jc w:val="both"/>
      </w:pPr>
    </w:p>
    <w:p w:rsidR="008303C0" w:rsidRPr="00A76FEC" w:rsidRDefault="008303C0" w:rsidP="008303C0">
      <w:pPr>
        <w:spacing w:line="360" w:lineRule="auto"/>
        <w:contextualSpacing/>
        <w:jc w:val="both"/>
      </w:pPr>
      <w:r>
        <w:t xml:space="preserve">     К</w:t>
      </w:r>
      <w:r w:rsidRPr="00A76FEC">
        <w:t xml:space="preserve">онтролировать выполнение программы </w:t>
      </w:r>
      <w:r>
        <w:t>кружка по изобразительному искусству</w:t>
      </w:r>
      <w:r w:rsidRPr="00A76FEC">
        <w:t xml:space="preserve"> можно по практической работе, так как программа предполагает обязательный выход на результат: </w:t>
      </w:r>
    </w:p>
    <w:p w:rsidR="008303C0" w:rsidRPr="00A76FEC" w:rsidRDefault="008303C0" w:rsidP="008303C0">
      <w:pPr>
        <w:numPr>
          <w:ilvl w:val="0"/>
          <w:numId w:val="16"/>
        </w:numPr>
        <w:spacing w:line="360" w:lineRule="auto"/>
        <w:jc w:val="both"/>
      </w:pPr>
      <w:r w:rsidRPr="00A76FEC">
        <w:t>участие в школьных праз</w:t>
      </w:r>
      <w:r w:rsidRPr="00A76FEC">
        <w:t>д</w:t>
      </w:r>
      <w:r w:rsidRPr="00A76FEC">
        <w:t>никах</w:t>
      </w:r>
      <w:r>
        <w:t xml:space="preserve"> через оформление сцены, рисунки, стенгазеты и плакаты</w:t>
      </w:r>
      <w:r w:rsidRPr="00A76FEC">
        <w:t xml:space="preserve">; </w:t>
      </w:r>
    </w:p>
    <w:p w:rsidR="008303C0" w:rsidRPr="00A76FEC" w:rsidRDefault="008303C0" w:rsidP="008303C0">
      <w:pPr>
        <w:numPr>
          <w:ilvl w:val="0"/>
          <w:numId w:val="16"/>
        </w:numPr>
        <w:spacing w:line="360" w:lineRule="auto"/>
        <w:jc w:val="both"/>
      </w:pPr>
      <w:r w:rsidRPr="00A76FEC">
        <w:t>участие в конкурсах</w:t>
      </w:r>
      <w:r>
        <w:t xml:space="preserve"> изобразительного и декоративно-прикладного искусства</w:t>
      </w:r>
      <w:r w:rsidRPr="00A76FEC">
        <w:t xml:space="preserve">; </w:t>
      </w:r>
    </w:p>
    <w:p w:rsidR="008303C0" w:rsidRDefault="008303C0" w:rsidP="008303C0">
      <w:pPr>
        <w:numPr>
          <w:ilvl w:val="0"/>
          <w:numId w:val="16"/>
        </w:numPr>
        <w:spacing w:line="360" w:lineRule="auto"/>
        <w:jc w:val="both"/>
      </w:pPr>
      <w:r w:rsidRPr="00A76FEC">
        <w:t>участие в</w:t>
      </w:r>
      <w:r>
        <w:t xml:space="preserve"> школьном  празднике – «Реалина» и</w:t>
      </w:r>
      <w:r w:rsidRPr="00A76FEC">
        <w:t xml:space="preserve"> районном</w:t>
      </w:r>
      <w:r>
        <w:t xml:space="preserve"> смотре-конкурсе декоративно-прикладного и изобразительного творчества школьников</w:t>
      </w:r>
      <w:r w:rsidRPr="00A76FEC">
        <w:t xml:space="preserve"> «</w:t>
      </w:r>
      <w:r>
        <w:t>Души и рук прекрасные творения</w:t>
      </w:r>
      <w:r w:rsidRPr="00A76FEC">
        <w:t>»</w:t>
      </w:r>
      <w:r>
        <w:t>, конкурсе «Мир без войны»</w:t>
      </w:r>
      <w:r w:rsidRPr="00A76FEC">
        <w:t xml:space="preserve">. </w:t>
      </w:r>
    </w:p>
    <w:p w:rsidR="006A5583" w:rsidRDefault="006A5583" w:rsidP="006A5583"/>
    <w:p w:rsidR="00194FCB" w:rsidRDefault="00194FCB" w:rsidP="00194FCB">
      <w:pPr>
        <w:spacing w:line="360" w:lineRule="auto"/>
        <w:jc w:val="center"/>
        <w:rPr>
          <w:b/>
        </w:rPr>
      </w:pPr>
      <w:r>
        <w:rPr>
          <w:b/>
        </w:rPr>
        <w:t>2.4. ОЦЕНОЧНЫЕ МАТЕРИАЛЫ</w:t>
      </w:r>
    </w:p>
    <w:p w:rsidR="00194FCB" w:rsidRDefault="00194FCB" w:rsidP="00194FCB">
      <w:pPr>
        <w:spacing w:line="360" w:lineRule="auto"/>
        <w:jc w:val="center"/>
        <w:rPr>
          <w:b/>
        </w:rPr>
      </w:pPr>
    </w:p>
    <w:p w:rsidR="00194FCB" w:rsidRDefault="00194FCB" w:rsidP="00194FCB">
      <w:pPr>
        <w:spacing w:line="360" w:lineRule="auto"/>
        <w:jc w:val="both"/>
      </w:pPr>
      <w:r>
        <w:t xml:space="preserve">      Оценочные материалы выражаются в количестве призовых мест в конкурсных программах, участие в выставках изобразительного искусства и ДПИ. А также в количестве положительных откликов на деятельность кружка по изобразительному искусству.</w:t>
      </w:r>
    </w:p>
    <w:p w:rsidR="00194FCB" w:rsidRPr="00AE23AB" w:rsidRDefault="00194FCB" w:rsidP="00194FCB">
      <w:pPr>
        <w:spacing w:line="360" w:lineRule="auto"/>
        <w:jc w:val="both"/>
      </w:pPr>
    </w:p>
    <w:p w:rsidR="00194FCB" w:rsidRDefault="00194FCB" w:rsidP="00194FC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  <w:bCs/>
        </w:rPr>
      </w:pPr>
      <w:r w:rsidRPr="000F1A54">
        <w:rPr>
          <w:b/>
          <w:bCs/>
        </w:rPr>
        <w:t>Виды аттестации и формы контроля</w:t>
      </w:r>
    </w:p>
    <w:p w:rsidR="00194FCB" w:rsidRPr="000F1A54" w:rsidRDefault="00194FCB" w:rsidP="00194FC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  <w:bCs/>
        </w:rPr>
      </w:pPr>
    </w:p>
    <w:tbl>
      <w:tblPr>
        <w:tblW w:w="9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1524"/>
        <w:gridCol w:w="2408"/>
        <w:gridCol w:w="5953"/>
      </w:tblGrid>
      <w:tr w:rsidR="00194FCB" w:rsidRPr="000F1A54" w:rsidTr="00326317">
        <w:trPr>
          <w:trHeight w:val="551"/>
        </w:trPr>
        <w:tc>
          <w:tcPr>
            <w:tcW w:w="1524" w:type="dxa"/>
            <w:vMerge w:val="restart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80B16">
              <w:rPr>
                <w:rFonts w:eastAsia="Arial Unicode MS"/>
              </w:rPr>
              <w:t>Вид аттестации</w:t>
            </w:r>
          </w:p>
          <w:p w:rsidR="00194FCB" w:rsidRPr="00080B16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80B16">
              <w:rPr>
                <w:rFonts w:eastAsia="Arial Unicode MS"/>
              </w:rPr>
              <w:t>аттестации</w:t>
            </w:r>
          </w:p>
        </w:tc>
        <w:tc>
          <w:tcPr>
            <w:tcW w:w="2408" w:type="dxa"/>
            <w:vMerge w:val="restart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jc w:val="center"/>
              <w:rPr>
                <w:rFonts w:eastAsia="Arial Unicode MS"/>
                <w:lang w:val="en-US" w:eastAsia="en-US"/>
              </w:rPr>
            </w:pPr>
            <w:r w:rsidRPr="00080B16">
              <w:rPr>
                <w:rFonts w:eastAsia="Arial Unicode MS"/>
              </w:rPr>
              <w:t>Форма контроля</w:t>
            </w:r>
          </w:p>
          <w:p w:rsidR="00194FCB" w:rsidRPr="00080B16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80B16">
              <w:rPr>
                <w:rFonts w:eastAsia="Arial Unicode MS"/>
              </w:rPr>
              <w:t>контроля</w:t>
            </w:r>
          </w:p>
        </w:tc>
        <w:tc>
          <w:tcPr>
            <w:tcW w:w="5953" w:type="dxa"/>
            <w:vMerge w:val="restart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80B16">
              <w:rPr>
                <w:rFonts w:eastAsia="Arial Unicode MS"/>
              </w:rPr>
              <w:t>Виды оценочных материалов</w:t>
            </w:r>
          </w:p>
        </w:tc>
      </w:tr>
      <w:tr w:rsidR="00194FCB" w:rsidRPr="000F1A54" w:rsidTr="00326317">
        <w:trPr>
          <w:trHeight w:hRule="exact" w:val="23"/>
        </w:trPr>
        <w:tc>
          <w:tcPr>
            <w:tcW w:w="1524" w:type="dxa"/>
            <w:vMerge/>
            <w:tcMar>
              <w:left w:w="108" w:type="dxa"/>
            </w:tcMar>
            <w:vAlign w:val="center"/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b/>
                <w:lang w:eastAsia="en-US"/>
              </w:rPr>
            </w:pPr>
          </w:p>
        </w:tc>
        <w:tc>
          <w:tcPr>
            <w:tcW w:w="2408" w:type="dxa"/>
            <w:vMerge/>
            <w:tcMar>
              <w:left w:w="108" w:type="dxa"/>
            </w:tcMar>
            <w:vAlign w:val="center"/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b/>
                <w:lang w:eastAsia="en-US"/>
              </w:rPr>
            </w:pPr>
          </w:p>
        </w:tc>
        <w:tc>
          <w:tcPr>
            <w:tcW w:w="5953" w:type="dxa"/>
            <w:vMerge/>
            <w:tcMar>
              <w:left w:w="108" w:type="dxa"/>
            </w:tcMar>
            <w:vAlign w:val="center"/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b/>
                <w:lang w:eastAsia="en-US"/>
              </w:rPr>
            </w:pPr>
          </w:p>
        </w:tc>
      </w:tr>
      <w:tr w:rsidR="00194FCB" w:rsidRPr="000F1A54" w:rsidTr="00326317">
        <w:trPr>
          <w:trHeight w:val="1045"/>
        </w:trPr>
        <w:tc>
          <w:tcPr>
            <w:tcW w:w="1524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F1A54">
              <w:rPr>
                <w:rFonts w:eastAsia="Arial Unicode MS"/>
              </w:rPr>
              <w:t>Текущая</w:t>
            </w:r>
          </w:p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F1A54">
              <w:rPr>
                <w:rFonts w:eastAsia="Arial Unicode MS"/>
                <w:lang w:eastAsia="en-US"/>
              </w:rPr>
              <w:t>Практическая работа</w:t>
            </w:r>
          </w:p>
        </w:tc>
        <w:tc>
          <w:tcPr>
            <w:tcW w:w="5953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both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Оформление выставок к праздникам и для мероприятий в школе, участие в конкурсах</w:t>
            </w:r>
          </w:p>
        </w:tc>
      </w:tr>
      <w:tr w:rsidR="00194FCB" w:rsidRPr="000F1A54" w:rsidTr="00326317">
        <w:tc>
          <w:tcPr>
            <w:tcW w:w="1524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 w:rsidRPr="000F1A54">
              <w:rPr>
                <w:rFonts w:eastAsia="Arial Unicode MS"/>
              </w:rPr>
              <w:t>Итоговая аттестация</w:t>
            </w:r>
          </w:p>
        </w:tc>
        <w:tc>
          <w:tcPr>
            <w:tcW w:w="2408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Выставка «Души и рук прекрасные творенья», «Мир без войны», праздник «Реалина»</w:t>
            </w:r>
          </w:p>
        </w:tc>
        <w:tc>
          <w:tcPr>
            <w:tcW w:w="5953" w:type="dxa"/>
            <w:tcMar>
              <w:left w:w="108" w:type="dxa"/>
            </w:tcMar>
          </w:tcPr>
          <w:p w:rsidR="00194FCB" w:rsidRPr="000F1A54" w:rsidRDefault="00194FCB" w:rsidP="00326317">
            <w:pPr>
              <w:tabs>
                <w:tab w:val="left" w:pos="377"/>
                <w:tab w:val="left" w:pos="767"/>
                <w:tab w:val="left" w:pos="1134"/>
              </w:tabs>
              <w:suppressAutoHyphens/>
              <w:jc w:val="both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Призовое место в конкурсной программе</w:t>
            </w:r>
          </w:p>
        </w:tc>
      </w:tr>
    </w:tbl>
    <w:p w:rsidR="00194FCB" w:rsidRDefault="00194FCB" w:rsidP="00194FCB">
      <w:pPr>
        <w:widowControl w:val="0"/>
        <w:tabs>
          <w:tab w:val="left" w:pos="0"/>
        </w:tabs>
        <w:suppressAutoHyphens/>
        <w:jc w:val="center"/>
        <w:rPr>
          <w:b/>
          <w:bCs/>
        </w:rPr>
      </w:pPr>
    </w:p>
    <w:p w:rsidR="00194FCB" w:rsidRDefault="00194FCB" w:rsidP="00194FCB">
      <w:pPr>
        <w:widowControl w:val="0"/>
        <w:tabs>
          <w:tab w:val="left" w:pos="0"/>
        </w:tabs>
        <w:suppressAutoHyphens/>
        <w:jc w:val="center"/>
        <w:rPr>
          <w:b/>
          <w:bCs/>
        </w:rPr>
      </w:pPr>
      <w:r w:rsidRPr="000F1A54">
        <w:rPr>
          <w:b/>
          <w:bCs/>
        </w:rPr>
        <w:t>Контрольно-измерительные материалы</w:t>
      </w:r>
    </w:p>
    <w:p w:rsidR="00194FCB" w:rsidRPr="000F1A54" w:rsidRDefault="00194FCB" w:rsidP="00194FCB">
      <w:pPr>
        <w:widowControl w:val="0"/>
        <w:tabs>
          <w:tab w:val="left" w:pos="0"/>
        </w:tabs>
        <w:suppressAutoHyphens/>
        <w:jc w:val="center"/>
        <w:rPr>
          <w:b/>
          <w:bCs/>
        </w:rPr>
      </w:pPr>
    </w:p>
    <w:tbl>
      <w:tblPr>
        <w:tblW w:w="98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/>
      </w:tblPr>
      <w:tblGrid>
        <w:gridCol w:w="473"/>
        <w:gridCol w:w="2470"/>
        <w:gridCol w:w="1560"/>
        <w:gridCol w:w="1559"/>
        <w:gridCol w:w="1559"/>
        <w:gridCol w:w="1418"/>
        <w:gridCol w:w="827"/>
      </w:tblGrid>
      <w:tr w:rsidR="00194FCB" w:rsidRPr="000F1A54" w:rsidTr="00326317">
        <w:tc>
          <w:tcPr>
            <w:tcW w:w="473" w:type="dxa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spacing w:line="360" w:lineRule="auto"/>
              <w:jc w:val="center"/>
              <w:rPr>
                <w:rFonts w:eastAsia="Arial Unicode MS"/>
              </w:rPr>
            </w:pPr>
            <w:r w:rsidRPr="00080B16">
              <w:t>№</w:t>
            </w:r>
          </w:p>
        </w:tc>
        <w:tc>
          <w:tcPr>
            <w:tcW w:w="2470" w:type="dxa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spacing w:line="360" w:lineRule="auto"/>
              <w:jc w:val="center"/>
              <w:rPr>
                <w:rFonts w:eastAsia="Arial Unicode MS"/>
              </w:rPr>
            </w:pPr>
            <w:r w:rsidRPr="00080B16">
              <w:t>Предмет оценивания</w:t>
            </w:r>
          </w:p>
        </w:tc>
        <w:tc>
          <w:tcPr>
            <w:tcW w:w="1560" w:type="dxa"/>
            <w:tcMar>
              <w:left w:w="108" w:type="dxa"/>
            </w:tcMar>
          </w:tcPr>
          <w:p w:rsidR="00194FCB" w:rsidRPr="001750F2" w:rsidRDefault="00194FCB" w:rsidP="00326317">
            <w:pPr>
              <w:suppressAutoHyphens/>
              <w:spacing w:line="360" w:lineRule="auto"/>
              <w:jc w:val="center"/>
            </w:pPr>
            <w:r>
              <w:t>Формы и методы оценива</w:t>
            </w:r>
            <w:r w:rsidRPr="00080B16">
              <w:t>ния</w:t>
            </w:r>
          </w:p>
        </w:tc>
        <w:tc>
          <w:tcPr>
            <w:tcW w:w="1559" w:type="dxa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spacing w:line="360" w:lineRule="auto"/>
              <w:jc w:val="center"/>
              <w:rPr>
                <w:rFonts w:eastAsia="Arial Unicode MS"/>
              </w:rPr>
            </w:pPr>
            <w:r w:rsidRPr="00080B16">
              <w:t>Характе-ристика оценочных материалов</w:t>
            </w:r>
          </w:p>
        </w:tc>
        <w:tc>
          <w:tcPr>
            <w:tcW w:w="1559" w:type="dxa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spacing w:line="360" w:lineRule="auto"/>
              <w:jc w:val="center"/>
              <w:rPr>
                <w:rFonts w:eastAsia="Arial Unicode MS"/>
              </w:rPr>
            </w:pPr>
            <w:r>
              <w:t>Показа</w:t>
            </w:r>
            <w:r w:rsidRPr="00080B16">
              <w:t>тели оценивания</w:t>
            </w:r>
          </w:p>
        </w:tc>
        <w:tc>
          <w:tcPr>
            <w:tcW w:w="1418" w:type="dxa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spacing w:line="360" w:lineRule="auto"/>
              <w:jc w:val="center"/>
              <w:rPr>
                <w:rFonts w:eastAsia="Arial Unicode MS"/>
              </w:rPr>
            </w:pPr>
            <w:r>
              <w:t>Критерии оценива</w:t>
            </w:r>
            <w:r w:rsidRPr="00080B16">
              <w:t>ния</w:t>
            </w:r>
          </w:p>
        </w:tc>
        <w:tc>
          <w:tcPr>
            <w:tcW w:w="827" w:type="dxa"/>
            <w:tcMar>
              <w:left w:w="108" w:type="dxa"/>
            </w:tcMar>
          </w:tcPr>
          <w:p w:rsidR="00194FCB" w:rsidRPr="00080B16" w:rsidRDefault="00194FCB" w:rsidP="00326317">
            <w:pPr>
              <w:suppressAutoHyphens/>
              <w:spacing w:line="360" w:lineRule="auto"/>
              <w:jc w:val="center"/>
              <w:rPr>
                <w:rFonts w:eastAsia="Arial Unicode MS"/>
              </w:rPr>
            </w:pPr>
            <w:r w:rsidRPr="00080B16">
              <w:t xml:space="preserve">Вид </w:t>
            </w:r>
            <w:r w:rsidRPr="00080B16">
              <w:br/>
              <w:t>аттеста-ции</w:t>
            </w:r>
          </w:p>
        </w:tc>
      </w:tr>
      <w:tr w:rsidR="00194FCB" w:rsidRPr="000F1A54" w:rsidTr="00326317">
        <w:trPr>
          <w:trHeight w:val="276"/>
        </w:trPr>
        <w:tc>
          <w:tcPr>
            <w:tcW w:w="473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</w:rPr>
            </w:pPr>
            <w:r w:rsidRPr="000F1A54">
              <w:t>1</w:t>
            </w:r>
          </w:p>
        </w:tc>
        <w:tc>
          <w:tcPr>
            <w:tcW w:w="2470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</w:rPr>
            </w:pPr>
            <w:r w:rsidRPr="000F1A54">
              <w:rPr>
                <w:rFonts w:eastAsia="Arial Unicode MS"/>
                <w:color w:val="000000"/>
              </w:rPr>
              <w:t>Готов ис</w:t>
            </w:r>
            <w:r>
              <w:rPr>
                <w:rFonts w:eastAsia="Arial Unicode MS"/>
                <w:color w:val="000000"/>
              </w:rPr>
              <w:t xml:space="preserve">пользовать технологии ДПИ и изобразительного </w:t>
            </w:r>
            <w:r>
              <w:rPr>
                <w:rFonts w:eastAsia="Arial Unicode MS"/>
                <w:color w:val="000000"/>
              </w:rPr>
              <w:lastRenderedPageBreak/>
              <w:t>искусства для создания авторского художественного продукта</w:t>
            </w:r>
          </w:p>
        </w:tc>
        <w:tc>
          <w:tcPr>
            <w:tcW w:w="1560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</w:pPr>
            <w:r>
              <w:lastRenderedPageBreak/>
              <w:t>Анализ  замыслов и разрабо</w:t>
            </w:r>
            <w:r w:rsidRPr="000F1A54">
              <w:t>ток.</w:t>
            </w:r>
          </w:p>
          <w:p w:rsidR="00194FCB" w:rsidRPr="000F1A54" w:rsidRDefault="00194FCB" w:rsidP="00326317">
            <w:pPr>
              <w:suppressAutoHyphens/>
              <w:spacing w:line="360" w:lineRule="auto"/>
            </w:pPr>
            <w:r w:rsidRPr="000F1A54">
              <w:lastRenderedPageBreak/>
              <w:t xml:space="preserve">Оценка </w:t>
            </w:r>
          </w:p>
          <w:p w:rsidR="00194FCB" w:rsidRPr="000F1A54" w:rsidRDefault="00194FCB" w:rsidP="00326317">
            <w:pPr>
              <w:suppressAutoHyphens/>
              <w:spacing w:line="360" w:lineRule="auto"/>
            </w:pPr>
            <w:r w:rsidRPr="000F1A54">
              <w:t>Замыслов и проектов</w:t>
            </w:r>
          </w:p>
          <w:p w:rsidR="00194FCB" w:rsidRPr="000F1A54" w:rsidRDefault="00194FCB" w:rsidP="00326317">
            <w:pPr>
              <w:suppressAutoHyphens/>
              <w:spacing w:line="360" w:lineRule="auto"/>
            </w:pPr>
            <w:r w:rsidRPr="000F1A54">
              <w:t xml:space="preserve">Участие в </w:t>
            </w:r>
            <w:r>
              <w:t>выставках</w:t>
            </w:r>
          </w:p>
        </w:tc>
        <w:tc>
          <w:tcPr>
            <w:tcW w:w="1559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>
              <w:rPr>
                <w:rFonts w:eastAsia="Arial Unicode MS"/>
                <w:spacing w:val="-20"/>
              </w:rPr>
              <w:lastRenderedPageBreak/>
              <w:t>С</w:t>
            </w:r>
            <w:r w:rsidRPr="000F1A54">
              <w:rPr>
                <w:spacing w:val="-20"/>
              </w:rPr>
              <w:t>тепень самостоя-</w:t>
            </w:r>
            <w:r>
              <w:rPr>
                <w:spacing w:val="-20"/>
              </w:rPr>
              <w:t xml:space="preserve">тельности  при </w:t>
            </w:r>
            <w:r>
              <w:rPr>
                <w:spacing w:val="-20"/>
              </w:rPr>
              <w:lastRenderedPageBreak/>
              <w:t>решении поставлен</w:t>
            </w:r>
            <w:r w:rsidRPr="000F1A54">
              <w:rPr>
                <w:spacing w:val="-20"/>
              </w:rPr>
              <w:t>ных  задач</w:t>
            </w: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Способность обобщения и анализа </w:t>
            </w:r>
            <w:r>
              <w:rPr>
                <w:rFonts w:eastAsia="Arial Unicode MS"/>
              </w:rPr>
              <w:lastRenderedPageBreak/>
              <w:t>инфор</w:t>
            </w:r>
            <w:r w:rsidRPr="000F1A54">
              <w:rPr>
                <w:rFonts w:eastAsia="Arial Unicode MS"/>
              </w:rPr>
              <w:t>мации</w:t>
            </w:r>
          </w:p>
        </w:tc>
        <w:tc>
          <w:tcPr>
            <w:tcW w:w="1418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</w:pPr>
            <w:r>
              <w:rPr>
                <w:rFonts w:eastAsia="Arial Unicode MS"/>
              </w:rPr>
              <w:lastRenderedPageBreak/>
              <w:t>Обучающиеся учавствуют</w:t>
            </w:r>
            <w:r w:rsidRPr="000F1A54">
              <w:rPr>
                <w:rFonts w:eastAsia="Arial Unicode MS"/>
              </w:rPr>
              <w:t xml:space="preserve">  </w:t>
            </w:r>
            <w:r w:rsidRPr="000F1A54">
              <w:rPr>
                <w:rFonts w:eastAsia="Arial Unicode MS"/>
              </w:rPr>
              <w:lastRenderedPageBreak/>
              <w:t xml:space="preserve">более </w:t>
            </w:r>
            <w:r>
              <w:rPr>
                <w:rFonts w:eastAsia="Arial Unicode MS"/>
              </w:rPr>
              <w:t xml:space="preserve">чем в </w:t>
            </w:r>
            <w:r w:rsidRPr="000F1A54">
              <w:rPr>
                <w:rFonts w:eastAsia="Arial Unicode MS"/>
              </w:rPr>
              <w:t xml:space="preserve">60% из предло-женных  </w:t>
            </w:r>
            <w:r>
              <w:rPr>
                <w:rFonts w:eastAsia="Arial Unicode MS"/>
              </w:rPr>
              <w:t>конкурсах</w:t>
            </w:r>
          </w:p>
        </w:tc>
        <w:tc>
          <w:tcPr>
            <w:tcW w:w="827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</w:pP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</w:rPr>
            </w:pPr>
            <w:r>
              <w:t>Ито</w:t>
            </w:r>
            <w:r w:rsidRPr="000F1A54">
              <w:t>говая</w:t>
            </w:r>
          </w:p>
        </w:tc>
      </w:tr>
      <w:tr w:rsidR="00194FCB" w:rsidRPr="000F1A54" w:rsidTr="00326317">
        <w:tc>
          <w:tcPr>
            <w:tcW w:w="473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jc w:val="center"/>
              <w:rPr>
                <w:rFonts w:eastAsia="Arial Unicode MS"/>
                <w:spacing w:val="-20"/>
              </w:rPr>
            </w:pPr>
            <w:r w:rsidRPr="000F1A54">
              <w:rPr>
                <w:spacing w:val="-20"/>
              </w:rPr>
              <w:lastRenderedPageBreak/>
              <w:t>2</w:t>
            </w:r>
          </w:p>
        </w:tc>
        <w:tc>
          <w:tcPr>
            <w:tcW w:w="2470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 w:rsidRPr="000F1A54">
              <w:rPr>
                <w:rFonts w:eastAsia="Arial Unicode MS"/>
                <w:color w:val="000000"/>
              </w:rPr>
              <w:t xml:space="preserve">Способен к </w:t>
            </w:r>
            <w:r>
              <w:rPr>
                <w:rFonts w:eastAsia="Arial Unicode MS"/>
                <w:color w:val="000000"/>
              </w:rPr>
              <w:t>выполнению творческой работы по заданному плану и задумке</w:t>
            </w:r>
          </w:p>
        </w:tc>
        <w:tc>
          <w:tcPr>
            <w:tcW w:w="1560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>
              <w:rPr>
                <w:rFonts w:eastAsia="Arial Unicode MS"/>
                <w:spacing w:val="-20"/>
              </w:rPr>
              <w:t>Устная</w:t>
            </w: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 w:rsidRPr="000F1A54">
              <w:rPr>
                <w:rFonts w:eastAsia="Arial Unicode MS"/>
                <w:spacing w:val="-20"/>
              </w:rPr>
              <w:t>работа по</w:t>
            </w: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 w:rsidRPr="000F1A54">
              <w:rPr>
                <w:rFonts w:eastAsia="Arial Unicode MS"/>
                <w:spacing w:val="-20"/>
              </w:rPr>
              <w:t>созданию</w:t>
            </w: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 w:rsidRPr="000F1A54">
              <w:rPr>
                <w:rFonts w:eastAsia="Arial Unicode MS"/>
                <w:spacing w:val="-20"/>
              </w:rPr>
              <w:t>и разработке</w:t>
            </w: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 w:rsidRPr="000F1A54">
              <w:rPr>
                <w:rFonts w:eastAsia="Arial Unicode MS"/>
                <w:spacing w:val="-20"/>
              </w:rPr>
              <w:t>авторских замыслов.</w:t>
            </w:r>
          </w:p>
        </w:tc>
        <w:tc>
          <w:tcPr>
            <w:tcW w:w="1559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>
              <w:rPr>
                <w:rFonts w:eastAsia="Arial Unicode MS"/>
                <w:spacing w:val="-20"/>
              </w:rPr>
              <w:t>С</w:t>
            </w:r>
            <w:r w:rsidRPr="000F1A54">
              <w:rPr>
                <w:spacing w:val="-20"/>
              </w:rPr>
              <w:t>тепень самостоя-</w:t>
            </w:r>
            <w:r>
              <w:rPr>
                <w:spacing w:val="-20"/>
              </w:rPr>
              <w:t>тельности  при решении поставлен</w:t>
            </w:r>
            <w:r w:rsidRPr="000F1A54">
              <w:rPr>
                <w:spacing w:val="-20"/>
              </w:rPr>
              <w:t>ных  задач</w:t>
            </w: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>
              <w:rPr>
                <w:spacing w:val="-20"/>
              </w:rPr>
              <w:t>Способность использовать эффектив</w:t>
            </w:r>
            <w:r w:rsidRPr="000F1A54">
              <w:rPr>
                <w:spacing w:val="-20"/>
              </w:rPr>
              <w:t xml:space="preserve">ные методы и средства при разработке  и </w:t>
            </w:r>
            <w:r>
              <w:rPr>
                <w:spacing w:val="-20"/>
              </w:rPr>
              <w:t xml:space="preserve"> создании творческой художественной работы</w:t>
            </w:r>
          </w:p>
        </w:tc>
        <w:tc>
          <w:tcPr>
            <w:tcW w:w="1418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>
              <w:rPr>
                <w:rFonts w:eastAsia="Arial Unicode MS"/>
                <w:spacing w:val="-20"/>
              </w:rPr>
              <w:t>Обучающиеся понимают</w:t>
            </w:r>
            <w:r w:rsidRPr="000F1A54">
              <w:rPr>
                <w:rFonts w:eastAsia="Arial Unicode MS"/>
                <w:spacing w:val="-20"/>
              </w:rPr>
              <w:t xml:space="preserve">  основы  </w:t>
            </w:r>
            <w:r>
              <w:rPr>
                <w:rFonts w:eastAsia="Arial Unicode MS"/>
                <w:spacing w:val="-20"/>
              </w:rPr>
              <w:t>изобразительного искусства и умеют различать виды ДПИ</w:t>
            </w:r>
          </w:p>
        </w:tc>
        <w:tc>
          <w:tcPr>
            <w:tcW w:w="827" w:type="dxa"/>
            <w:tcMar>
              <w:left w:w="108" w:type="dxa"/>
            </w:tcMar>
          </w:tcPr>
          <w:p w:rsidR="00194FCB" w:rsidRPr="000F1A54" w:rsidRDefault="00194FCB" w:rsidP="00326317">
            <w:pPr>
              <w:suppressAutoHyphens/>
              <w:spacing w:line="360" w:lineRule="auto"/>
              <w:rPr>
                <w:spacing w:val="-20"/>
              </w:rPr>
            </w:pPr>
          </w:p>
          <w:p w:rsidR="00194FCB" w:rsidRPr="000F1A54" w:rsidRDefault="00194FCB" w:rsidP="00326317">
            <w:pPr>
              <w:suppressAutoHyphens/>
              <w:spacing w:line="360" w:lineRule="auto"/>
              <w:rPr>
                <w:rFonts w:eastAsia="Arial Unicode MS"/>
                <w:spacing w:val="-20"/>
              </w:rPr>
            </w:pPr>
            <w:r>
              <w:rPr>
                <w:spacing w:val="-20"/>
              </w:rPr>
              <w:t>Про</w:t>
            </w:r>
            <w:r w:rsidRPr="000F1A54">
              <w:rPr>
                <w:spacing w:val="-20"/>
              </w:rPr>
              <w:t>межу-точная</w:t>
            </w:r>
          </w:p>
        </w:tc>
      </w:tr>
    </w:tbl>
    <w:p w:rsidR="00194FCB" w:rsidRPr="00B06CEC" w:rsidRDefault="00194FCB" w:rsidP="00194FCB">
      <w:pPr>
        <w:spacing w:line="360" w:lineRule="auto"/>
        <w:jc w:val="center"/>
      </w:pPr>
    </w:p>
    <w:p w:rsidR="00194FCB" w:rsidRDefault="00194FCB" w:rsidP="00194FCB">
      <w:pPr>
        <w:spacing w:line="360" w:lineRule="auto"/>
        <w:jc w:val="center"/>
        <w:rPr>
          <w:b/>
          <w:sz w:val="28"/>
          <w:szCs w:val="28"/>
        </w:rPr>
      </w:pPr>
    </w:p>
    <w:p w:rsidR="007D22DC" w:rsidRDefault="007D22DC" w:rsidP="007D22DC">
      <w:pPr>
        <w:spacing w:line="360" w:lineRule="auto"/>
        <w:contextualSpacing/>
        <w:jc w:val="center"/>
        <w:rPr>
          <w:b/>
        </w:rPr>
      </w:pPr>
    </w:p>
    <w:p w:rsidR="00194FCB" w:rsidRPr="00A76FEC" w:rsidRDefault="00194FCB" w:rsidP="00194FCB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2.5. </w:t>
      </w:r>
      <w:r w:rsidRPr="00A76FEC">
        <w:rPr>
          <w:b/>
        </w:rPr>
        <w:t>МЕТОДИЧЕСКОЕ ОБЕСПЕЧЕНИЕ ДОПОЛНИТЕЛЬНОЙ ОБРАЗОВАТЕЛЬНОЙ ПРОГРАММЫ</w:t>
      </w:r>
    </w:p>
    <w:p w:rsidR="007D22DC" w:rsidRPr="00A76FEC" w:rsidRDefault="007D22DC" w:rsidP="007D22DC">
      <w:pPr>
        <w:pStyle w:val="a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76FEC">
        <w:rPr>
          <w:rFonts w:ascii="Times New Roman" w:hAnsi="Times New Roman"/>
          <w:bCs/>
          <w:sz w:val="24"/>
          <w:szCs w:val="24"/>
        </w:rPr>
        <w:t>Методические условия реализации программы</w:t>
      </w:r>
    </w:p>
    <w:p w:rsidR="007D22DC" w:rsidRPr="00194FCB" w:rsidRDefault="007D22DC" w:rsidP="007D22DC">
      <w:pPr>
        <w:pStyle w:val="af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FCB">
        <w:rPr>
          <w:rFonts w:ascii="Times New Roman" w:hAnsi="Times New Roman"/>
          <w:b/>
          <w:sz w:val="24"/>
          <w:szCs w:val="24"/>
        </w:rPr>
        <w:t>Типы занятий: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комбинированный;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первичного ознакомления с материалом;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усвоение новых знаний;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применение полученных знаний на практике;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закрепления, повторения;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творческие проекты</w:t>
      </w:r>
      <w:r w:rsidRPr="00A76FEC">
        <w:rPr>
          <w:rFonts w:ascii="Times New Roman" w:hAnsi="Times New Roman"/>
          <w:sz w:val="24"/>
          <w:szCs w:val="24"/>
        </w:rPr>
        <w:t>.</w:t>
      </w:r>
    </w:p>
    <w:p w:rsidR="007D22DC" w:rsidRPr="00A76FEC" w:rsidRDefault="007D22DC" w:rsidP="007D22DC">
      <w:pPr>
        <w:pStyle w:val="af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</w:t>
      </w:r>
      <w:r>
        <w:rPr>
          <w:rFonts w:ascii="Times New Roman" w:hAnsi="Times New Roman"/>
          <w:sz w:val="24"/>
          <w:szCs w:val="24"/>
        </w:rPr>
        <w:t>изобразительного искусства и декортивно-прикладного творчества</w:t>
      </w:r>
      <w:r w:rsidRPr="00A76FEC">
        <w:rPr>
          <w:rFonts w:ascii="Times New Roman" w:hAnsi="Times New Roman"/>
          <w:sz w:val="24"/>
          <w:szCs w:val="24"/>
        </w:rPr>
        <w:t>.</w:t>
      </w:r>
    </w:p>
    <w:p w:rsidR="007D22DC" w:rsidRPr="00B06CEC" w:rsidRDefault="007D22DC" w:rsidP="007D22DC">
      <w:pPr>
        <w:pStyle w:val="a8"/>
        <w:spacing w:after="0" w:line="360" w:lineRule="auto"/>
        <w:ind w:firstLine="567"/>
        <w:jc w:val="both"/>
      </w:pPr>
      <w:r w:rsidRPr="00B06CEC"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7D22DC" w:rsidRPr="00B06CEC" w:rsidRDefault="007D22DC" w:rsidP="007D22DC">
      <w:pPr>
        <w:pStyle w:val="a8"/>
        <w:spacing w:after="0" w:line="360" w:lineRule="auto"/>
        <w:ind w:firstLine="567"/>
        <w:jc w:val="both"/>
      </w:pPr>
      <w:r w:rsidRPr="00B06CEC"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 (воспроизводящий); иллюстративный 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7D22DC" w:rsidRPr="00A76FEC" w:rsidRDefault="007D22DC" w:rsidP="007D22DC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Средства, необходимые для реализации программы</w:t>
      </w:r>
      <w:r>
        <w:rPr>
          <w:rFonts w:ascii="Times New Roman" w:hAnsi="Times New Roman"/>
          <w:sz w:val="24"/>
          <w:szCs w:val="24"/>
        </w:rPr>
        <w:t>, основываются материально-технической базе и педагогических кадрах.</w:t>
      </w:r>
    </w:p>
    <w:p w:rsidR="007D22DC" w:rsidRPr="00194FCB" w:rsidRDefault="007D22DC" w:rsidP="007D22DC">
      <w:pPr>
        <w:pStyle w:val="af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FCB">
        <w:rPr>
          <w:rFonts w:ascii="Times New Roman" w:hAnsi="Times New Roman"/>
          <w:b/>
          <w:sz w:val="24"/>
          <w:szCs w:val="24"/>
        </w:rPr>
        <w:t>Материальные средства: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учебный кабинет;</w:t>
      </w:r>
    </w:p>
    <w:p w:rsidR="007D22D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компьютер, </w:t>
      </w:r>
      <w:r w:rsidR="00461E0A">
        <w:rPr>
          <w:rFonts w:ascii="Times New Roman" w:hAnsi="Times New Roman"/>
          <w:sz w:val="24"/>
          <w:szCs w:val="24"/>
        </w:rPr>
        <w:t>проектор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цифровой фотоаппарат;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использование сети Интернет;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наглядные демонстрационные пособия;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материальная база для создания </w:t>
      </w:r>
      <w:r w:rsidR="00461E0A">
        <w:rPr>
          <w:rFonts w:ascii="Times New Roman" w:hAnsi="Times New Roman"/>
          <w:sz w:val="24"/>
          <w:szCs w:val="24"/>
        </w:rPr>
        <w:t>работ на конкурсы и выставки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461E0A" w:rsidRDefault="007D22DC" w:rsidP="00461E0A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школьная библиотека</w:t>
      </w:r>
      <w:r w:rsidR="00461E0A">
        <w:rPr>
          <w:rFonts w:ascii="Times New Roman" w:hAnsi="Times New Roman"/>
          <w:sz w:val="24"/>
          <w:szCs w:val="24"/>
        </w:rPr>
        <w:t>.</w:t>
      </w:r>
    </w:p>
    <w:p w:rsidR="007D22DC" w:rsidRPr="00194FCB" w:rsidRDefault="007D22DC" w:rsidP="00461E0A">
      <w:pPr>
        <w:pStyle w:val="af"/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94FCB">
        <w:rPr>
          <w:rFonts w:ascii="Times New Roman" w:hAnsi="Times New Roman"/>
          <w:b/>
          <w:sz w:val="24"/>
          <w:szCs w:val="24"/>
        </w:rPr>
        <w:t>Педагогические кадры: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- педагоги дополнительного образования;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специалист по </w:t>
      </w:r>
      <w:r w:rsidR="00461E0A">
        <w:rPr>
          <w:rFonts w:ascii="Times New Roman" w:hAnsi="Times New Roman"/>
          <w:sz w:val="24"/>
          <w:szCs w:val="24"/>
        </w:rPr>
        <w:t>искусству, учитель МХК</w:t>
      </w:r>
      <w:r w:rsidRPr="00A76FEC">
        <w:rPr>
          <w:rFonts w:ascii="Times New Roman" w:hAnsi="Times New Roman"/>
          <w:sz w:val="24"/>
          <w:szCs w:val="24"/>
        </w:rPr>
        <w:t>.</w:t>
      </w:r>
    </w:p>
    <w:p w:rsidR="007D22DC" w:rsidRPr="00A76FEC" w:rsidRDefault="007D22DC" w:rsidP="007D22DC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4FCB">
        <w:rPr>
          <w:rFonts w:ascii="Times New Roman" w:hAnsi="Times New Roman"/>
          <w:b/>
          <w:sz w:val="24"/>
          <w:szCs w:val="24"/>
        </w:rPr>
        <w:t>Методы</w:t>
      </w:r>
      <w:r w:rsidRPr="00A76F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достижения результативности </w:t>
      </w:r>
      <w:r w:rsidRPr="00A76FEC">
        <w:rPr>
          <w:rFonts w:ascii="Times New Roman" w:hAnsi="Times New Roman"/>
          <w:sz w:val="24"/>
          <w:szCs w:val="24"/>
        </w:rPr>
        <w:t xml:space="preserve">обучения в </w:t>
      </w:r>
      <w:r>
        <w:rPr>
          <w:rFonts w:ascii="Times New Roman" w:hAnsi="Times New Roman"/>
          <w:sz w:val="24"/>
          <w:szCs w:val="24"/>
        </w:rPr>
        <w:t>работе телецентра</w:t>
      </w:r>
      <w:r w:rsidRPr="00A76FEC">
        <w:rPr>
          <w:rFonts w:ascii="Times New Roman" w:hAnsi="Times New Roman"/>
          <w:sz w:val="24"/>
          <w:szCs w:val="24"/>
        </w:rPr>
        <w:t xml:space="preserve"> осуществляют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Pr="00A76FEC">
        <w:rPr>
          <w:rFonts w:ascii="Times New Roman" w:hAnsi="Times New Roman"/>
          <w:sz w:val="24"/>
          <w:szCs w:val="24"/>
        </w:rPr>
        <w:t xml:space="preserve">четыре основные функции: 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функцию сообщения информации; </w:t>
      </w:r>
    </w:p>
    <w:p w:rsidR="007D22D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lastRenderedPageBreak/>
        <w:t xml:space="preserve">- функцию обучения воспитанников практическим умениям и навыкам; </w:t>
      </w:r>
    </w:p>
    <w:p w:rsidR="007D22DC" w:rsidRPr="00A76FEC" w:rsidRDefault="007D22DC" w:rsidP="007D22DC">
      <w:pPr>
        <w:pStyle w:val="af"/>
        <w:spacing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6FEC">
        <w:rPr>
          <w:rFonts w:ascii="Times New Roman" w:hAnsi="Times New Roman"/>
          <w:sz w:val="24"/>
          <w:szCs w:val="24"/>
        </w:rPr>
        <w:t>функцию учения, обеспечивающую по</w:t>
      </w:r>
      <w:r>
        <w:rPr>
          <w:rFonts w:ascii="Times New Roman" w:hAnsi="Times New Roman"/>
          <w:sz w:val="24"/>
          <w:szCs w:val="24"/>
        </w:rPr>
        <w:t>знавательную деятельность учащихся</w:t>
      </w:r>
      <w:r w:rsidRPr="00A76FEC">
        <w:rPr>
          <w:rFonts w:ascii="Times New Roman" w:hAnsi="Times New Roman"/>
          <w:sz w:val="24"/>
          <w:szCs w:val="24"/>
        </w:rPr>
        <w:t xml:space="preserve">; 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функцию руководства познавательной </w:t>
      </w:r>
      <w:r>
        <w:rPr>
          <w:rFonts w:ascii="Times New Roman" w:hAnsi="Times New Roman"/>
          <w:sz w:val="24"/>
          <w:szCs w:val="24"/>
        </w:rPr>
        <w:t xml:space="preserve">и практической </w:t>
      </w:r>
      <w:r w:rsidRPr="00A76FEC">
        <w:rPr>
          <w:rFonts w:ascii="Times New Roman" w:hAnsi="Times New Roman"/>
          <w:sz w:val="24"/>
          <w:szCs w:val="24"/>
        </w:rPr>
        <w:t>деятельностью учащихся.</w:t>
      </w:r>
    </w:p>
    <w:p w:rsidR="007D22DC" w:rsidRPr="00A76FEC" w:rsidRDefault="007D22DC" w:rsidP="007D22DC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>Постоянный поиск новых форм и методов организа</w:t>
      </w:r>
      <w:r w:rsidR="00461E0A">
        <w:rPr>
          <w:rFonts w:ascii="Times New Roman" w:hAnsi="Times New Roman"/>
          <w:sz w:val="24"/>
          <w:szCs w:val="24"/>
        </w:rPr>
        <w:t xml:space="preserve">ции образовательного процесса на кружке </w:t>
      </w:r>
      <w:r w:rsidRPr="00A76FEC">
        <w:rPr>
          <w:rFonts w:ascii="Times New Roman" w:hAnsi="Times New Roman"/>
          <w:sz w:val="24"/>
          <w:szCs w:val="24"/>
        </w:rPr>
        <w:t>позволяет осуществлять работу с детьми, делая ее более разнообразной, эмоционально и информационно насыщенной.</w:t>
      </w:r>
    </w:p>
    <w:p w:rsidR="007D22DC" w:rsidRPr="00A76FEC" w:rsidRDefault="007D22DC" w:rsidP="007D22DC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Основные </w:t>
      </w:r>
      <w:r w:rsidRPr="00194FCB">
        <w:rPr>
          <w:rFonts w:ascii="Times New Roman" w:hAnsi="Times New Roman"/>
          <w:b/>
          <w:sz w:val="24"/>
          <w:szCs w:val="24"/>
        </w:rPr>
        <w:t>виды деятельности</w:t>
      </w:r>
      <w:r w:rsidRPr="00A76FEC">
        <w:rPr>
          <w:rFonts w:ascii="Times New Roman" w:hAnsi="Times New Roman"/>
          <w:sz w:val="24"/>
          <w:szCs w:val="24"/>
        </w:rPr>
        <w:t>: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лекция с элементами дискуссии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</w:t>
      </w:r>
      <w:r w:rsidR="00461E0A">
        <w:rPr>
          <w:rFonts w:ascii="Times New Roman" w:hAnsi="Times New Roman"/>
          <w:sz w:val="24"/>
          <w:szCs w:val="24"/>
        </w:rPr>
        <w:t>практическая работа индивидуально или коллективное творчество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уроки профессионального мастерств</w:t>
      </w:r>
      <w:r w:rsidR="00461E0A">
        <w:rPr>
          <w:rFonts w:ascii="Times New Roman" w:hAnsi="Times New Roman"/>
          <w:sz w:val="24"/>
          <w:szCs w:val="24"/>
        </w:rPr>
        <w:t>а для максимального погружения в творческий процесс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</w:t>
      </w:r>
      <w:r w:rsidR="00461E0A">
        <w:rPr>
          <w:rFonts w:ascii="Times New Roman" w:hAnsi="Times New Roman"/>
          <w:sz w:val="24"/>
          <w:szCs w:val="24"/>
        </w:rPr>
        <w:t>проектная работа</w:t>
      </w:r>
      <w:r w:rsidRPr="00A76FEC">
        <w:rPr>
          <w:rFonts w:ascii="Times New Roman" w:hAnsi="Times New Roman"/>
          <w:sz w:val="24"/>
          <w:szCs w:val="24"/>
        </w:rPr>
        <w:t>;</w:t>
      </w:r>
    </w:p>
    <w:p w:rsidR="007D22DC" w:rsidRPr="00A76FEC" w:rsidRDefault="007D22DC" w:rsidP="007D22DC">
      <w:pPr>
        <w:pStyle w:val="af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76FEC">
        <w:rPr>
          <w:rFonts w:ascii="Times New Roman" w:hAnsi="Times New Roman"/>
          <w:sz w:val="24"/>
          <w:szCs w:val="24"/>
        </w:rPr>
        <w:t xml:space="preserve">- участие в </w:t>
      </w:r>
      <w:r w:rsidR="00461E0A">
        <w:rPr>
          <w:rFonts w:ascii="Times New Roman" w:hAnsi="Times New Roman"/>
          <w:sz w:val="24"/>
          <w:szCs w:val="24"/>
        </w:rPr>
        <w:t>оформлении мероприятий и выставок внутри школы</w:t>
      </w:r>
      <w:r w:rsidRPr="00A76FEC">
        <w:rPr>
          <w:rFonts w:ascii="Times New Roman" w:hAnsi="Times New Roman"/>
          <w:sz w:val="24"/>
          <w:szCs w:val="24"/>
        </w:rPr>
        <w:t>.</w:t>
      </w:r>
    </w:p>
    <w:p w:rsidR="007D22DC" w:rsidRPr="00A76FEC" w:rsidRDefault="007D22DC" w:rsidP="007D22DC">
      <w:pPr>
        <w:spacing w:line="360" w:lineRule="auto"/>
        <w:ind w:left="708"/>
      </w:pPr>
      <w:r w:rsidRPr="00A76FEC">
        <w:t xml:space="preserve">Основные </w:t>
      </w:r>
      <w:r w:rsidRPr="00194FCB">
        <w:rPr>
          <w:b/>
        </w:rPr>
        <w:t>формы проведения занятий</w:t>
      </w:r>
      <w:r>
        <w:t>:</w:t>
      </w:r>
      <w:r>
        <w:br/>
        <w:t>-</w:t>
      </w:r>
      <w:r w:rsidRPr="00A76FEC">
        <w:t xml:space="preserve"> воспитательные формы работы (беседы);</w:t>
      </w:r>
    </w:p>
    <w:p w:rsidR="007D22DC" w:rsidRPr="00A76FEC" w:rsidRDefault="007D22DC" w:rsidP="007D22DC">
      <w:pPr>
        <w:spacing w:line="360" w:lineRule="auto"/>
        <w:ind w:left="708"/>
      </w:pPr>
      <w:r>
        <w:t>- игра;</w:t>
      </w:r>
      <w:r>
        <w:br/>
        <w:t>- диалог;</w:t>
      </w:r>
      <w:r>
        <w:br/>
        <w:t>-</w:t>
      </w:r>
      <w:r w:rsidRPr="00A76FEC">
        <w:t xml:space="preserve"> </w:t>
      </w:r>
      <w:r>
        <w:t>слушание;</w:t>
      </w:r>
      <w:r>
        <w:br/>
        <w:t>-</w:t>
      </w:r>
      <w:r w:rsidRPr="00A76FEC">
        <w:t xml:space="preserve"> </w:t>
      </w:r>
      <w:r>
        <w:t>созерцание;</w:t>
      </w:r>
      <w:r>
        <w:br/>
        <w:t>-</w:t>
      </w:r>
      <w:r w:rsidRPr="00A76FEC">
        <w:t xml:space="preserve"> </w:t>
      </w:r>
      <w:r w:rsidR="00461E0A">
        <w:t>практическая работа</w:t>
      </w:r>
      <w:r w:rsidRPr="00A76FEC">
        <w:t>;</w:t>
      </w:r>
      <w:r>
        <w:br/>
        <w:t>- лекции;</w:t>
      </w:r>
      <w:r>
        <w:br/>
        <w:t>-</w:t>
      </w:r>
      <w:r w:rsidRPr="00A76FEC">
        <w:t xml:space="preserve"> </w:t>
      </w:r>
      <w:r>
        <w:t>мастер-класс</w:t>
      </w:r>
      <w:r w:rsidRPr="00A76FEC">
        <w:t>;</w:t>
      </w:r>
    </w:p>
    <w:p w:rsidR="007D22DC" w:rsidRPr="00A76FEC" w:rsidRDefault="007D22DC" w:rsidP="007D22DC">
      <w:pPr>
        <w:spacing w:line="360" w:lineRule="auto"/>
        <w:ind w:left="708"/>
      </w:pPr>
      <w:r>
        <w:t xml:space="preserve">- </w:t>
      </w:r>
      <w:r w:rsidRPr="00A76FEC">
        <w:t xml:space="preserve">работа над </w:t>
      </w:r>
      <w:r w:rsidR="00461E0A">
        <w:t>проектом</w:t>
      </w:r>
      <w:r w:rsidRPr="00A76FEC">
        <w:t>;</w:t>
      </w:r>
      <w:r>
        <w:br/>
        <w:t>-индивидуальные занятия;</w:t>
      </w:r>
      <w:r>
        <w:br/>
        <w:t>-</w:t>
      </w:r>
      <w:r w:rsidRPr="00A76FEC">
        <w:t xml:space="preserve"> занятия малыми группами (по 3-5 человек);</w:t>
      </w:r>
    </w:p>
    <w:p w:rsidR="007D22DC" w:rsidRPr="00A76FEC" w:rsidRDefault="007D22DC" w:rsidP="007D22DC">
      <w:pPr>
        <w:spacing w:line="360" w:lineRule="auto"/>
        <w:ind w:left="708"/>
        <w:rPr>
          <w:color w:val="000000"/>
        </w:rPr>
      </w:pPr>
      <w:r>
        <w:rPr>
          <w:color w:val="000000"/>
        </w:rPr>
        <w:t>-</w:t>
      </w:r>
      <w:r w:rsidRPr="00A76FEC">
        <w:rPr>
          <w:color w:val="000000"/>
        </w:rPr>
        <w:t xml:space="preserve"> тв</w:t>
      </w:r>
      <w:r>
        <w:rPr>
          <w:color w:val="000000"/>
        </w:rPr>
        <w:t>орческие работы на конкурс.</w:t>
      </w:r>
    </w:p>
    <w:p w:rsidR="008E40E7" w:rsidRPr="00B06CEC" w:rsidRDefault="008E40E7" w:rsidP="00461E0A">
      <w:pPr>
        <w:pStyle w:val="5"/>
        <w:spacing w:before="0" w:after="0" w:line="360" w:lineRule="auto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06CEC">
        <w:rPr>
          <w:rFonts w:ascii="Times New Roman" w:hAnsi="Times New Roman"/>
          <w:b w:val="0"/>
          <w:i w:val="0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8E40E7" w:rsidRPr="00B06CEC" w:rsidRDefault="008026AF" w:rsidP="00461E0A">
      <w:pPr>
        <w:pStyle w:val="3"/>
        <w:numPr>
          <w:ilvl w:val="0"/>
          <w:numId w:val="13"/>
        </w:numPr>
        <w:spacing w:line="360" w:lineRule="auto"/>
        <w:jc w:val="both"/>
      </w:pPr>
      <w:r>
        <w:t>п</w:t>
      </w:r>
      <w:r w:rsidR="008E40E7" w:rsidRPr="00B06CEC">
        <w:t>редоставление обучающемуся свободы в выборе деятельности, в выборе способов работы, в выборе тем</w:t>
      </w:r>
      <w:r>
        <w:t>;</w:t>
      </w:r>
    </w:p>
    <w:p w:rsidR="008E40E7" w:rsidRPr="00B06CEC" w:rsidRDefault="008026AF" w:rsidP="00461E0A">
      <w:pPr>
        <w:pStyle w:val="3"/>
        <w:numPr>
          <w:ilvl w:val="0"/>
          <w:numId w:val="13"/>
        </w:numPr>
        <w:spacing w:line="360" w:lineRule="auto"/>
        <w:jc w:val="both"/>
      </w:pPr>
      <w:r>
        <w:t>с</w:t>
      </w:r>
      <w:r w:rsidR="008E40E7" w:rsidRPr="00B06CEC">
        <w:t>истема постоянно усложняющихся заданий с разными  вариантами сложности позволяет  овладевать приемами творческой работы всеми обучающимися</w:t>
      </w:r>
      <w:r>
        <w:t>;</w:t>
      </w:r>
    </w:p>
    <w:p w:rsidR="008E40E7" w:rsidRPr="00B06CEC" w:rsidRDefault="008026AF" w:rsidP="00461E0A">
      <w:pPr>
        <w:pStyle w:val="3"/>
        <w:numPr>
          <w:ilvl w:val="0"/>
          <w:numId w:val="13"/>
        </w:numPr>
        <w:spacing w:line="360" w:lineRule="auto"/>
        <w:jc w:val="both"/>
      </w:pPr>
      <w:r>
        <w:t>в</w:t>
      </w:r>
      <w:r w:rsidR="008E40E7" w:rsidRPr="00B06CEC">
        <w:t xml:space="preserve"> каждом задании предусматривается  исполнительский и творческий компонент</w:t>
      </w:r>
      <w:r>
        <w:t>;</w:t>
      </w:r>
    </w:p>
    <w:p w:rsidR="008E40E7" w:rsidRPr="00B06CEC" w:rsidRDefault="008026AF" w:rsidP="00461E0A">
      <w:pPr>
        <w:pStyle w:val="3"/>
        <w:numPr>
          <w:ilvl w:val="0"/>
          <w:numId w:val="13"/>
        </w:numPr>
        <w:spacing w:line="360" w:lineRule="auto"/>
        <w:jc w:val="both"/>
      </w:pPr>
      <w:r>
        <w:t>с</w:t>
      </w:r>
      <w:r w:rsidR="008E40E7" w:rsidRPr="00B06CEC">
        <w:t>оздание увлекательной, но не развлекательной атмосферы занятий. Наряду с элементами творчества необходимы трудовые усилия</w:t>
      </w:r>
      <w:r>
        <w:t>;</w:t>
      </w:r>
    </w:p>
    <w:p w:rsidR="008E40E7" w:rsidRPr="00B06CEC" w:rsidRDefault="008026AF" w:rsidP="00461E0A">
      <w:pPr>
        <w:pStyle w:val="3"/>
        <w:numPr>
          <w:ilvl w:val="0"/>
          <w:numId w:val="13"/>
        </w:numPr>
        <w:spacing w:line="360" w:lineRule="auto"/>
        <w:jc w:val="both"/>
      </w:pPr>
      <w:r>
        <w:t>с</w:t>
      </w:r>
      <w:r w:rsidR="008E40E7" w:rsidRPr="00B06CEC">
        <w:t>оздание ситуации успеха, чувства удовлетворения от процесса деятельности</w:t>
      </w:r>
      <w:r>
        <w:t>;</w:t>
      </w:r>
    </w:p>
    <w:p w:rsidR="008E40E7" w:rsidRPr="00B06CEC" w:rsidRDefault="008026AF" w:rsidP="00461E0A">
      <w:pPr>
        <w:pStyle w:val="3"/>
        <w:numPr>
          <w:ilvl w:val="0"/>
          <w:numId w:val="13"/>
        </w:numPr>
        <w:spacing w:line="360" w:lineRule="auto"/>
        <w:jc w:val="both"/>
      </w:pPr>
      <w:r>
        <w:lastRenderedPageBreak/>
        <w:t>о</w:t>
      </w:r>
      <w:r w:rsidR="008E40E7" w:rsidRPr="00B06CEC">
        <w:t>бъекты творчества  обучающихся имеют значимость для них самих и для общества.</w:t>
      </w:r>
    </w:p>
    <w:p w:rsidR="008E40E7" w:rsidRPr="00B06CEC" w:rsidRDefault="008E40E7" w:rsidP="00461E0A">
      <w:pPr>
        <w:pStyle w:val="a8"/>
        <w:spacing w:after="0" w:line="360" w:lineRule="auto"/>
        <w:ind w:firstLine="567"/>
        <w:jc w:val="both"/>
      </w:pPr>
      <w:r w:rsidRPr="00B06CEC">
        <w:t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8E40E7" w:rsidRPr="00B06CEC" w:rsidRDefault="008E40E7" w:rsidP="00461E0A">
      <w:pPr>
        <w:pStyle w:val="a8"/>
        <w:spacing w:after="0" w:line="360" w:lineRule="auto"/>
        <w:ind w:firstLine="567"/>
        <w:jc w:val="both"/>
      </w:pPr>
      <w:r w:rsidRPr="00B06CEC"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8E40E7" w:rsidRPr="00B06CEC" w:rsidRDefault="008E40E7" w:rsidP="00461E0A">
      <w:pPr>
        <w:pStyle w:val="a8"/>
        <w:spacing w:after="0" w:line="360" w:lineRule="auto"/>
        <w:ind w:firstLine="567"/>
        <w:jc w:val="both"/>
      </w:pPr>
      <w:r w:rsidRPr="00B06CEC"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 (воспроизводящий); иллюстративный 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8E40E7" w:rsidRPr="00B06CEC" w:rsidRDefault="008E40E7" w:rsidP="00461E0A">
      <w:pPr>
        <w:pStyle w:val="a8"/>
        <w:spacing w:after="0" w:line="360" w:lineRule="auto"/>
        <w:ind w:firstLine="567"/>
        <w:jc w:val="both"/>
      </w:pPr>
      <w:r w:rsidRPr="00B06CEC">
        <w:t xml:space="preserve"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 Некоторые занятия проходят в форме самостоятельной работы (постановки натюрмортов, пленэры), где 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8E40E7" w:rsidRPr="00B06CEC" w:rsidRDefault="008E40E7" w:rsidP="00461E0A">
      <w:pPr>
        <w:pStyle w:val="a8"/>
        <w:spacing w:after="0" w:line="360" w:lineRule="auto"/>
        <w:ind w:firstLine="567"/>
        <w:jc w:val="both"/>
      </w:pPr>
      <w:r w:rsidRPr="00B06CEC"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8E40E7" w:rsidRDefault="008E40E7" w:rsidP="00FB73AB">
      <w:pPr>
        <w:spacing w:line="360" w:lineRule="auto"/>
        <w:jc w:val="center"/>
        <w:rPr>
          <w:b/>
          <w:sz w:val="28"/>
          <w:szCs w:val="28"/>
        </w:rPr>
      </w:pPr>
    </w:p>
    <w:p w:rsidR="008E40E7" w:rsidRDefault="008E40E7" w:rsidP="00FB73AB">
      <w:pPr>
        <w:spacing w:line="360" w:lineRule="auto"/>
        <w:jc w:val="center"/>
        <w:rPr>
          <w:b/>
          <w:sz w:val="28"/>
          <w:szCs w:val="28"/>
        </w:rPr>
      </w:pPr>
    </w:p>
    <w:p w:rsidR="008026AF" w:rsidRDefault="008026AF" w:rsidP="00FB73AB">
      <w:pPr>
        <w:spacing w:line="360" w:lineRule="auto"/>
        <w:jc w:val="center"/>
        <w:rPr>
          <w:b/>
          <w:sz w:val="28"/>
          <w:szCs w:val="28"/>
        </w:rPr>
      </w:pPr>
    </w:p>
    <w:p w:rsidR="008026AF" w:rsidRDefault="008026AF" w:rsidP="00FB73AB">
      <w:pPr>
        <w:spacing w:line="360" w:lineRule="auto"/>
        <w:jc w:val="center"/>
        <w:rPr>
          <w:b/>
          <w:sz w:val="28"/>
          <w:szCs w:val="28"/>
        </w:rPr>
      </w:pPr>
    </w:p>
    <w:p w:rsidR="008026AF" w:rsidRDefault="008026AF" w:rsidP="00FB73AB">
      <w:pPr>
        <w:spacing w:line="360" w:lineRule="auto"/>
        <w:jc w:val="center"/>
        <w:rPr>
          <w:b/>
          <w:sz w:val="28"/>
          <w:szCs w:val="28"/>
        </w:rPr>
      </w:pPr>
    </w:p>
    <w:p w:rsidR="008026AF" w:rsidRDefault="008026AF" w:rsidP="00FB73AB">
      <w:pPr>
        <w:spacing w:line="360" w:lineRule="auto"/>
        <w:jc w:val="center"/>
        <w:rPr>
          <w:b/>
          <w:sz w:val="28"/>
          <w:szCs w:val="28"/>
        </w:rPr>
      </w:pPr>
    </w:p>
    <w:p w:rsidR="008026AF" w:rsidRDefault="008026AF" w:rsidP="00FB73AB">
      <w:pPr>
        <w:spacing w:line="360" w:lineRule="auto"/>
        <w:jc w:val="center"/>
        <w:rPr>
          <w:b/>
          <w:sz w:val="28"/>
          <w:szCs w:val="28"/>
        </w:rPr>
      </w:pPr>
    </w:p>
    <w:p w:rsidR="00194FCB" w:rsidRDefault="00194FCB" w:rsidP="006B4946">
      <w:pPr>
        <w:spacing w:line="360" w:lineRule="auto"/>
        <w:jc w:val="center"/>
        <w:rPr>
          <w:b/>
        </w:rPr>
      </w:pPr>
    </w:p>
    <w:p w:rsidR="00053DDC" w:rsidRPr="00A76FEC" w:rsidRDefault="00053DDC" w:rsidP="00053DDC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2.6. </w:t>
      </w:r>
      <w:r w:rsidRPr="00A76FEC">
        <w:rPr>
          <w:b/>
        </w:rPr>
        <w:t>СПИСОК ИСПОЛЬЗОВАННОЙ ЛИТЕРАТУРЫ</w:t>
      </w:r>
    </w:p>
    <w:p w:rsidR="000A6EAC" w:rsidRPr="000A6EAC" w:rsidRDefault="000A6EAC" w:rsidP="000A6EAC">
      <w:pPr>
        <w:pStyle w:val="a4"/>
        <w:spacing w:before="0" w:beforeAutospacing="0" w:after="0" w:afterAutospacing="0"/>
        <w:ind w:firstLine="0"/>
        <w:jc w:val="center"/>
        <w:rPr>
          <w:b/>
        </w:rPr>
      </w:pP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 xml:space="preserve">Бабанский, Ю.К. Педагогика. – М.: Просвещение, 2004 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 xml:space="preserve">Барадулина, В.А. Основы художественного ремесла. – М.: Просвещение, 1979 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>Величко, Н.К. Роспись: техники, приемы, изделия. – М.: АСТ-ПРЕСС, 1999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>Горяева, Н.А., Островская О.В. ДПИ в жизни человека: учебн. для 5 кл. общеобразоват. учреждений. – М.: Просвещение, 2000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 xml:space="preserve">Жижина, С.Г. «Народное искусство России». - М., 1995 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>Красавцева, А.Н. Аппликация для малышей. –  М., 2008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>Лук, А. Н. Психология творчества.  –  М.: Наука, 1978</w:t>
      </w:r>
    </w:p>
    <w:p w:rsidR="00053DDC" w:rsidRPr="000A6EAC" w:rsidRDefault="00053DDC" w:rsidP="00053DDC">
      <w:pPr>
        <w:numPr>
          <w:ilvl w:val="0"/>
          <w:numId w:val="17"/>
        </w:numPr>
        <w:tabs>
          <w:tab w:val="left" w:pos="3720"/>
        </w:tabs>
        <w:spacing w:line="360" w:lineRule="auto"/>
      </w:pPr>
      <w:r w:rsidRPr="000A6EAC">
        <w:t>Лыкова, А.И. Аппликация из бумаги. Цветные ладошки. – М., 2007</w:t>
      </w:r>
    </w:p>
    <w:p w:rsidR="00053DDC" w:rsidRDefault="00053DDC" w:rsidP="00053DDC">
      <w:pPr>
        <w:numPr>
          <w:ilvl w:val="0"/>
          <w:numId w:val="17"/>
        </w:numPr>
        <w:tabs>
          <w:tab w:val="left" w:pos="3720"/>
        </w:tabs>
        <w:spacing w:line="360" w:lineRule="auto"/>
      </w:pPr>
      <w:r w:rsidRPr="000A6EAC">
        <w:t>Межуева, Ю.А. Изобразительное искусство. Основы народного и декоративно-прикладного искусства. – М.: Мозаика-Синьез, 1999</w:t>
      </w:r>
    </w:p>
    <w:p w:rsidR="00053DDC" w:rsidRPr="000A6EAC" w:rsidRDefault="00053DDC" w:rsidP="00053DDC">
      <w:pPr>
        <w:numPr>
          <w:ilvl w:val="0"/>
          <w:numId w:val="17"/>
        </w:numPr>
        <w:tabs>
          <w:tab w:val="left" w:pos="3720"/>
        </w:tabs>
        <w:spacing w:line="360" w:lineRule="auto"/>
      </w:pPr>
      <w:r w:rsidRPr="005626B3">
        <w:t>Митрохин</w:t>
      </w:r>
      <w:r>
        <w:t xml:space="preserve">а, М.С. Программа кружковой работы «АдекАРТ»  (школа акварели) </w:t>
      </w:r>
    </w:p>
    <w:p w:rsidR="00053DDC" w:rsidRPr="004926A2" w:rsidRDefault="00053DDC" w:rsidP="00053DDC">
      <w:pPr>
        <w:numPr>
          <w:ilvl w:val="0"/>
          <w:numId w:val="17"/>
        </w:numPr>
        <w:shd w:val="clear" w:color="auto" w:fill="FFFFFF"/>
        <w:tabs>
          <w:tab w:val="left" w:pos="1080"/>
        </w:tabs>
        <w:spacing w:line="360" w:lineRule="auto"/>
        <w:rPr>
          <w:bCs/>
          <w:iCs/>
          <w:color w:val="000000"/>
        </w:rPr>
      </w:pPr>
      <w:r w:rsidRPr="004926A2">
        <w:rPr>
          <w:bCs/>
          <w:iCs/>
          <w:color w:val="000000"/>
        </w:rPr>
        <w:t>Неменский Б.М. Изобразительное искусство. Учебник. для 6 класса общеобразовательных учреждений. - М.: Просвещение, 2011</w:t>
      </w:r>
    </w:p>
    <w:p w:rsidR="00053DDC" w:rsidRPr="004926A2" w:rsidRDefault="00053DDC" w:rsidP="00053DDC">
      <w:pPr>
        <w:numPr>
          <w:ilvl w:val="0"/>
          <w:numId w:val="17"/>
        </w:numPr>
        <w:shd w:val="clear" w:color="auto" w:fill="FFFFFF"/>
        <w:spacing w:line="360" w:lineRule="auto"/>
        <w:rPr>
          <w:bCs/>
          <w:iCs/>
          <w:color w:val="000000"/>
        </w:rPr>
      </w:pPr>
      <w:r w:rsidRPr="004926A2">
        <w:rPr>
          <w:bCs/>
          <w:iCs/>
          <w:color w:val="000000"/>
        </w:rPr>
        <w:t>Неменский Б.М. Изобразительное искусство. Учебник. для 7 класса общеобразовательных учреждений. - М.: Просвещение, 2010</w:t>
      </w:r>
    </w:p>
    <w:p w:rsidR="00053DDC" w:rsidRPr="000A6EAC" w:rsidRDefault="00053DDC" w:rsidP="00053DDC">
      <w:pPr>
        <w:pStyle w:val="a4"/>
        <w:numPr>
          <w:ilvl w:val="0"/>
          <w:numId w:val="17"/>
        </w:numPr>
        <w:spacing w:before="0" w:beforeAutospacing="0" w:after="0" w:afterAutospacing="0" w:line="360" w:lineRule="auto"/>
      </w:pPr>
      <w:r w:rsidRPr="000A6EAC">
        <w:t xml:space="preserve">О роли декоративно-прикладного искусства [Электронный ресурс]. –  Режим доступа: </w:t>
      </w:r>
      <w:hyperlink r:id="rId15" w:history="1">
        <w:r w:rsidRPr="000A6EAC">
          <w:rPr>
            <w:rStyle w:val="a5"/>
            <w:u w:val="none"/>
          </w:rPr>
          <w:t>http://dymkovskaya-igrushka.ru/?q=node/1450</w:t>
        </w:r>
      </w:hyperlink>
      <w:r w:rsidRPr="000A6EAC">
        <w:t xml:space="preserve">. – 2010 </w:t>
      </w:r>
    </w:p>
    <w:p w:rsidR="00053DDC" w:rsidRPr="000A6EAC" w:rsidRDefault="00053DDC" w:rsidP="00053DDC">
      <w:pPr>
        <w:numPr>
          <w:ilvl w:val="0"/>
          <w:numId w:val="17"/>
        </w:numPr>
        <w:spacing w:line="360" w:lineRule="auto"/>
      </w:pPr>
      <w:r w:rsidRPr="000A6EAC">
        <w:t xml:space="preserve">Рогов, А.П. Черная роза. Книга о русском народном искусстве. – М.: Современник, 1978 </w:t>
      </w:r>
    </w:p>
    <w:p w:rsidR="00053DDC" w:rsidRPr="000A6EAC" w:rsidRDefault="00053DDC" w:rsidP="00053DDC">
      <w:pPr>
        <w:pStyle w:val="a4"/>
        <w:numPr>
          <w:ilvl w:val="0"/>
          <w:numId w:val="17"/>
        </w:numPr>
        <w:spacing w:before="0" w:beforeAutospacing="0" w:after="0" w:afterAutospacing="0" w:line="360" w:lineRule="auto"/>
      </w:pPr>
      <w:r w:rsidRPr="000A6EAC">
        <w:t xml:space="preserve">Творческое мышление – свобода самовыражения [Электронный ресурс]. –  Режим доступа: </w:t>
      </w:r>
      <w:hyperlink r:id="rId16" w:history="1">
        <w:r w:rsidRPr="000A6EAC">
          <w:rPr>
            <w:rStyle w:val="a5"/>
            <w:u w:val="none"/>
          </w:rPr>
          <w:t>http://pionerart.ru/about/obuchenie_risovaniyu/</w:t>
        </w:r>
      </w:hyperlink>
      <w:r w:rsidRPr="000A6EAC">
        <w:t xml:space="preserve"> tvorcheskoe_mishlenie.</w:t>
      </w:r>
    </w:p>
    <w:p w:rsidR="00053DDC" w:rsidRDefault="00053DDC" w:rsidP="00053DDC">
      <w:pPr>
        <w:numPr>
          <w:ilvl w:val="0"/>
          <w:numId w:val="17"/>
        </w:numPr>
        <w:tabs>
          <w:tab w:val="left" w:pos="3720"/>
        </w:tabs>
        <w:spacing w:line="360" w:lineRule="auto"/>
      </w:pPr>
      <w:r w:rsidRPr="000A6EAC">
        <w:t>Шахова, Н.В. Художественная аппликация и узоры из бумаги. – БАО-Пресс, 2006</w:t>
      </w:r>
    </w:p>
    <w:p w:rsidR="00FB73AB" w:rsidRDefault="00FB73AB" w:rsidP="00053DDC">
      <w:pPr>
        <w:rPr>
          <w:b/>
          <w:caps/>
          <w:sz w:val="28"/>
          <w:szCs w:val="28"/>
        </w:rPr>
      </w:pPr>
    </w:p>
    <w:p w:rsidR="00FB73AB" w:rsidRDefault="00FB73AB" w:rsidP="000A6EAC">
      <w:pPr>
        <w:jc w:val="center"/>
        <w:rPr>
          <w:b/>
          <w:caps/>
          <w:sz w:val="28"/>
          <w:szCs w:val="28"/>
        </w:rPr>
      </w:pPr>
    </w:p>
    <w:p w:rsidR="00FB73AB" w:rsidRDefault="00FB73AB" w:rsidP="00FB73AB">
      <w:pPr>
        <w:spacing w:line="360" w:lineRule="auto"/>
        <w:jc w:val="center"/>
        <w:rPr>
          <w:b/>
          <w:caps/>
          <w:sz w:val="28"/>
          <w:szCs w:val="28"/>
        </w:rPr>
      </w:pPr>
    </w:p>
    <w:sectPr w:rsidR="00FB73AB" w:rsidSect="00813A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98" w:rsidRDefault="00532998">
      <w:r>
        <w:separator/>
      </w:r>
    </w:p>
  </w:endnote>
  <w:endnote w:type="continuationSeparator" w:id="1">
    <w:p w:rsidR="00532998" w:rsidRDefault="0053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CD" w:rsidRDefault="00CF47CD" w:rsidP="00813AF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47CD" w:rsidRDefault="00CF47CD" w:rsidP="00897C7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CD" w:rsidRDefault="00CF47CD" w:rsidP="000E72B6">
    <w:pPr>
      <w:pStyle w:val="ad"/>
      <w:framePr w:wrap="around" w:vAnchor="text" w:hAnchor="page" w:x="5994" w:y="-56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146D">
      <w:rPr>
        <w:rStyle w:val="ac"/>
        <w:noProof/>
      </w:rPr>
      <w:t>16</w:t>
    </w:r>
    <w:r>
      <w:rPr>
        <w:rStyle w:val="ac"/>
      </w:rPr>
      <w:fldChar w:fldCharType="end"/>
    </w:r>
  </w:p>
  <w:p w:rsidR="00CF47CD" w:rsidRDefault="00CF47CD" w:rsidP="000E72B6">
    <w:pPr>
      <w:pStyle w:val="ad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F3" w:rsidRDefault="00813AF3" w:rsidP="00813AF3">
    <w:pPr>
      <w:pStyle w:val="ad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 </w:instrText>
    </w:r>
    <w:r>
      <w:rPr>
        <w:rStyle w:val="ac"/>
      </w:rPr>
      <w:fldChar w:fldCharType="separate"/>
    </w:r>
    <w:r w:rsidR="0095146D">
      <w:rPr>
        <w:rStyle w:val="ac"/>
        <w:noProof/>
      </w:rPr>
      <w:t>29</w:t>
    </w:r>
    <w:r>
      <w:rPr>
        <w:rStyle w:val="ac"/>
      </w:rPr>
      <w:fldChar w:fldCharType="end"/>
    </w:r>
  </w:p>
  <w:p w:rsidR="00CF47CD" w:rsidRDefault="00CF47CD" w:rsidP="00376719">
    <w:pPr>
      <w:pStyle w:val="ad"/>
      <w:framePr w:wrap="around" w:vAnchor="text" w:hAnchor="margin" w:xAlign="center" w:y="1"/>
      <w:rPr>
        <w:rStyle w:val="ac"/>
      </w:rPr>
    </w:pPr>
  </w:p>
  <w:p w:rsidR="00CF47CD" w:rsidRDefault="00CF47CD" w:rsidP="000E72B6">
    <w:pPr>
      <w:pStyle w:val="ad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98" w:rsidRDefault="00532998">
      <w:r>
        <w:separator/>
      </w:r>
    </w:p>
  </w:footnote>
  <w:footnote w:type="continuationSeparator" w:id="1">
    <w:p w:rsidR="00532998" w:rsidRDefault="0053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CD" w:rsidRDefault="00CF47CD" w:rsidP="009F25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47CD" w:rsidRDefault="00CF47CD" w:rsidP="002C783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CD" w:rsidRDefault="00CF47CD" w:rsidP="009F25F8">
    <w:pPr>
      <w:pStyle w:val="aa"/>
      <w:framePr w:wrap="around" w:vAnchor="text" w:hAnchor="margin" w:xAlign="right" w:y="1"/>
      <w:rPr>
        <w:rStyle w:val="ac"/>
      </w:rPr>
    </w:pPr>
  </w:p>
  <w:p w:rsidR="00CF47CD" w:rsidRDefault="00CF47CD" w:rsidP="002C783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BE0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35DA1"/>
    <w:multiLevelType w:val="hybridMultilevel"/>
    <w:tmpl w:val="AFC0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163F8"/>
    <w:multiLevelType w:val="hybridMultilevel"/>
    <w:tmpl w:val="CE08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24784"/>
    <w:multiLevelType w:val="hybridMultilevel"/>
    <w:tmpl w:val="97EE096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C0A6A14"/>
    <w:multiLevelType w:val="hybridMultilevel"/>
    <w:tmpl w:val="B148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5021C5"/>
    <w:multiLevelType w:val="hybridMultilevel"/>
    <w:tmpl w:val="09902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F83DFB"/>
    <w:multiLevelType w:val="hybridMultilevel"/>
    <w:tmpl w:val="FE4E8C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3AB"/>
    <w:rsid w:val="00001659"/>
    <w:rsid w:val="00015D54"/>
    <w:rsid w:val="00037FCA"/>
    <w:rsid w:val="00053DDC"/>
    <w:rsid w:val="0008008F"/>
    <w:rsid w:val="00080B16"/>
    <w:rsid w:val="000A6EAC"/>
    <w:rsid w:val="000A7D50"/>
    <w:rsid w:val="000E72B6"/>
    <w:rsid w:val="000F1A54"/>
    <w:rsid w:val="000F2E9D"/>
    <w:rsid w:val="000F5FA5"/>
    <w:rsid w:val="000F7660"/>
    <w:rsid w:val="00101D2D"/>
    <w:rsid w:val="00115114"/>
    <w:rsid w:val="00123A34"/>
    <w:rsid w:val="00156B78"/>
    <w:rsid w:val="001636A4"/>
    <w:rsid w:val="001750F2"/>
    <w:rsid w:val="00194FCB"/>
    <w:rsid w:val="00195A52"/>
    <w:rsid w:val="001C4784"/>
    <w:rsid w:val="001D6A27"/>
    <w:rsid w:val="001E626E"/>
    <w:rsid w:val="001F7F63"/>
    <w:rsid w:val="00214F9D"/>
    <w:rsid w:val="002425C0"/>
    <w:rsid w:val="00247DAE"/>
    <w:rsid w:val="002523DF"/>
    <w:rsid w:val="00256FE9"/>
    <w:rsid w:val="00292B67"/>
    <w:rsid w:val="002952AF"/>
    <w:rsid w:val="0029555D"/>
    <w:rsid w:val="002956FD"/>
    <w:rsid w:val="002A27D6"/>
    <w:rsid w:val="002B124C"/>
    <w:rsid w:val="002B32A6"/>
    <w:rsid w:val="002C7832"/>
    <w:rsid w:val="00311A6A"/>
    <w:rsid w:val="0031604C"/>
    <w:rsid w:val="00326317"/>
    <w:rsid w:val="00341F7B"/>
    <w:rsid w:val="0034562D"/>
    <w:rsid w:val="00365EF2"/>
    <w:rsid w:val="00374186"/>
    <w:rsid w:val="00375901"/>
    <w:rsid w:val="00376719"/>
    <w:rsid w:val="003C5EAF"/>
    <w:rsid w:val="003F6D1B"/>
    <w:rsid w:val="004137EF"/>
    <w:rsid w:val="00420EAD"/>
    <w:rsid w:val="004563A5"/>
    <w:rsid w:val="00460C02"/>
    <w:rsid w:val="00461E0A"/>
    <w:rsid w:val="00481AD8"/>
    <w:rsid w:val="004926A2"/>
    <w:rsid w:val="004B5DA6"/>
    <w:rsid w:val="004F14FA"/>
    <w:rsid w:val="004F2D42"/>
    <w:rsid w:val="005261AE"/>
    <w:rsid w:val="00532998"/>
    <w:rsid w:val="005626B3"/>
    <w:rsid w:val="005716B7"/>
    <w:rsid w:val="00587E73"/>
    <w:rsid w:val="005A5A47"/>
    <w:rsid w:val="005B6F67"/>
    <w:rsid w:val="005D4E2C"/>
    <w:rsid w:val="005E0829"/>
    <w:rsid w:val="005E29A2"/>
    <w:rsid w:val="005E4A2C"/>
    <w:rsid w:val="005F0008"/>
    <w:rsid w:val="00611178"/>
    <w:rsid w:val="006217F4"/>
    <w:rsid w:val="006463B6"/>
    <w:rsid w:val="006618C6"/>
    <w:rsid w:val="0068063A"/>
    <w:rsid w:val="00693FC3"/>
    <w:rsid w:val="006A5583"/>
    <w:rsid w:val="006B4946"/>
    <w:rsid w:val="006C2810"/>
    <w:rsid w:val="007422D0"/>
    <w:rsid w:val="007545D3"/>
    <w:rsid w:val="007811F5"/>
    <w:rsid w:val="00786F1B"/>
    <w:rsid w:val="00787732"/>
    <w:rsid w:val="00792BD4"/>
    <w:rsid w:val="007B6A9A"/>
    <w:rsid w:val="007C60EE"/>
    <w:rsid w:val="007D22DC"/>
    <w:rsid w:val="008026AF"/>
    <w:rsid w:val="00810201"/>
    <w:rsid w:val="00813AF3"/>
    <w:rsid w:val="00825F07"/>
    <w:rsid w:val="008268B8"/>
    <w:rsid w:val="008303C0"/>
    <w:rsid w:val="0085449F"/>
    <w:rsid w:val="00897C77"/>
    <w:rsid w:val="008B40B3"/>
    <w:rsid w:val="008D278F"/>
    <w:rsid w:val="008E40E7"/>
    <w:rsid w:val="00910D61"/>
    <w:rsid w:val="00921052"/>
    <w:rsid w:val="009233A2"/>
    <w:rsid w:val="00932573"/>
    <w:rsid w:val="0094457B"/>
    <w:rsid w:val="0095146D"/>
    <w:rsid w:val="00995E9D"/>
    <w:rsid w:val="009B4645"/>
    <w:rsid w:val="009B6641"/>
    <w:rsid w:val="009E3A2B"/>
    <w:rsid w:val="009F25F8"/>
    <w:rsid w:val="00A5196F"/>
    <w:rsid w:val="00A65804"/>
    <w:rsid w:val="00A65C0B"/>
    <w:rsid w:val="00A741B5"/>
    <w:rsid w:val="00A756AB"/>
    <w:rsid w:val="00A76FEC"/>
    <w:rsid w:val="00A87AE1"/>
    <w:rsid w:val="00AE161C"/>
    <w:rsid w:val="00AE23AB"/>
    <w:rsid w:val="00B04DF9"/>
    <w:rsid w:val="00B06CEC"/>
    <w:rsid w:val="00B24923"/>
    <w:rsid w:val="00B54514"/>
    <w:rsid w:val="00B835CE"/>
    <w:rsid w:val="00B95C30"/>
    <w:rsid w:val="00BA6B80"/>
    <w:rsid w:val="00BA734B"/>
    <w:rsid w:val="00BC3D11"/>
    <w:rsid w:val="00BE3988"/>
    <w:rsid w:val="00BF4542"/>
    <w:rsid w:val="00C055AC"/>
    <w:rsid w:val="00C17E86"/>
    <w:rsid w:val="00C226D7"/>
    <w:rsid w:val="00C35B13"/>
    <w:rsid w:val="00C6449D"/>
    <w:rsid w:val="00C8148F"/>
    <w:rsid w:val="00C872C7"/>
    <w:rsid w:val="00C95FBB"/>
    <w:rsid w:val="00CB69C6"/>
    <w:rsid w:val="00CD458A"/>
    <w:rsid w:val="00CF47CD"/>
    <w:rsid w:val="00D04D18"/>
    <w:rsid w:val="00D77CD8"/>
    <w:rsid w:val="00DA443F"/>
    <w:rsid w:val="00DF34DC"/>
    <w:rsid w:val="00E1107B"/>
    <w:rsid w:val="00EA1E46"/>
    <w:rsid w:val="00EA5F5C"/>
    <w:rsid w:val="00EC0CCB"/>
    <w:rsid w:val="00EC67B3"/>
    <w:rsid w:val="00EE793A"/>
    <w:rsid w:val="00EF06D6"/>
    <w:rsid w:val="00F304E4"/>
    <w:rsid w:val="00F61DAF"/>
    <w:rsid w:val="00F86E98"/>
    <w:rsid w:val="00F963B9"/>
    <w:rsid w:val="00FB4267"/>
    <w:rsid w:val="00FB73AB"/>
    <w:rsid w:val="00FE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AB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E40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8E40E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3">
    <w:name w:val="List Bullet 3"/>
    <w:basedOn w:val="a"/>
    <w:uiPriority w:val="99"/>
    <w:rsid w:val="008E40E7"/>
    <w:pPr>
      <w:numPr>
        <w:numId w:val="4"/>
      </w:numPr>
      <w:tabs>
        <w:tab w:val="clear" w:pos="360"/>
        <w:tab w:val="num" w:pos="720"/>
        <w:tab w:val="num" w:pos="926"/>
      </w:tabs>
      <w:ind w:left="926"/>
      <w:contextualSpacing/>
    </w:pPr>
  </w:style>
  <w:style w:type="paragraph" w:styleId="HTML">
    <w:name w:val="HTML Preformatted"/>
    <w:basedOn w:val="a"/>
    <w:link w:val="HTML0"/>
    <w:uiPriority w:val="99"/>
    <w:rsid w:val="00FB7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B73AB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uiPriority w:val="99"/>
    <w:rsid w:val="00FB73A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24923"/>
    <w:pPr>
      <w:spacing w:before="100" w:beforeAutospacing="1" w:after="100" w:afterAutospacing="1"/>
      <w:ind w:firstLine="300"/>
    </w:pPr>
  </w:style>
  <w:style w:type="character" w:styleId="a5">
    <w:name w:val="Hyperlink"/>
    <w:basedOn w:val="a0"/>
    <w:uiPriority w:val="99"/>
    <w:rsid w:val="00B24923"/>
    <w:rPr>
      <w:rFonts w:cs="Times New Roman"/>
      <w:color w:val="000000"/>
      <w:u w:val="single"/>
    </w:rPr>
  </w:style>
  <w:style w:type="paragraph" w:styleId="a6">
    <w:name w:val="Body Text"/>
    <w:basedOn w:val="a"/>
    <w:link w:val="a7"/>
    <w:uiPriority w:val="99"/>
    <w:rsid w:val="008E40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First Indent"/>
    <w:basedOn w:val="a6"/>
    <w:link w:val="a9"/>
    <w:uiPriority w:val="99"/>
    <w:rsid w:val="008E40E7"/>
    <w:pPr>
      <w:ind w:firstLine="210"/>
    </w:pPr>
  </w:style>
  <w:style w:type="character" w:customStyle="1" w:styleId="a9">
    <w:name w:val="Красная строка Знак"/>
    <w:basedOn w:val="a7"/>
    <w:link w:val="a8"/>
    <w:uiPriority w:val="99"/>
    <w:semiHidden/>
    <w:locked/>
  </w:style>
  <w:style w:type="paragraph" w:styleId="aa">
    <w:name w:val="header"/>
    <w:basedOn w:val="a"/>
    <w:link w:val="ab"/>
    <w:uiPriority w:val="99"/>
    <w:rsid w:val="002C78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C7832"/>
    <w:rPr>
      <w:rFonts w:cs="Times New Roman"/>
    </w:rPr>
  </w:style>
  <w:style w:type="paragraph" w:styleId="ad">
    <w:name w:val="footer"/>
    <w:basedOn w:val="a"/>
    <w:link w:val="ae"/>
    <w:uiPriority w:val="99"/>
    <w:rsid w:val="00897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No Spacing"/>
    <w:uiPriority w:val="99"/>
    <w:qFormat/>
    <w:rsid w:val="007B6A9A"/>
    <w:pPr>
      <w:spacing w:after="0" w:line="240" w:lineRule="auto"/>
    </w:pPr>
    <w:rPr>
      <w:rFonts w:ascii="Calibri" w:hAnsi="Calibri"/>
    </w:rPr>
  </w:style>
  <w:style w:type="character" w:customStyle="1" w:styleId="c2c1">
    <w:name w:val="c2 c1"/>
    <w:basedOn w:val="a0"/>
    <w:uiPriority w:val="99"/>
    <w:rsid w:val="005626B3"/>
    <w:rPr>
      <w:rFonts w:cs="Times New Roman"/>
    </w:rPr>
  </w:style>
  <w:style w:type="paragraph" w:customStyle="1" w:styleId="c11c0">
    <w:name w:val="c11 c0"/>
    <w:basedOn w:val="a"/>
    <w:uiPriority w:val="99"/>
    <w:rsid w:val="005626B3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626B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626B3"/>
    <w:rPr>
      <w:rFonts w:cs="Times New Roman"/>
    </w:rPr>
  </w:style>
  <w:style w:type="paragraph" w:customStyle="1" w:styleId="c0c11">
    <w:name w:val="c0 c11"/>
    <w:basedOn w:val="a"/>
    <w:uiPriority w:val="99"/>
    <w:rsid w:val="005626B3"/>
    <w:pPr>
      <w:spacing w:before="100" w:beforeAutospacing="1" w:after="100" w:afterAutospacing="1"/>
    </w:pPr>
  </w:style>
  <w:style w:type="character" w:customStyle="1" w:styleId="c1c2">
    <w:name w:val="c1 c2"/>
    <w:basedOn w:val="a0"/>
    <w:uiPriority w:val="99"/>
    <w:rsid w:val="005626B3"/>
    <w:rPr>
      <w:rFonts w:cs="Times New Roman"/>
    </w:rPr>
  </w:style>
  <w:style w:type="paragraph" w:customStyle="1" w:styleId="c11c28c0c39">
    <w:name w:val="c11 c28 c0 c39"/>
    <w:basedOn w:val="a"/>
    <w:uiPriority w:val="99"/>
    <w:rsid w:val="005626B3"/>
    <w:pPr>
      <w:spacing w:before="100" w:beforeAutospacing="1" w:after="100" w:afterAutospacing="1"/>
    </w:pPr>
  </w:style>
  <w:style w:type="paragraph" w:customStyle="1" w:styleId="c11c0c39c17">
    <w:name w:val="c11 c0 c39 c17"/>
    <w:basedOn w:val="a"/>
    <w:uiPriority w:val="99"/>
    <w:rsid w:val="005626B3"/>
    <w:pPr>
      <w:spacing w:before="100" w:beforeAutospacing="1" w:after="100" w:afterAutospacing="1"/>
    </w:pPr>
  </w:style>
  <w:style w:type="character" w:customStyle="1" w:styleId="c24c1">
    <w:name w:val="c24 c1"/>
    <w:basedOn w:val="a0"/>
    <w:uiPriority w:val="99"/>
    <w:rsid w:val="005626B3"/>
    <w:rPr>
      <w:rFonts w:cs="Times New Roman"/>
    </w:rPr>
  </w:style>
  <w:style w:type="paragraph" w:customStyle="1" w:styleId="1">
    <w:name w:val="Знак1"/>
    <w:basedOn w:val="a"/>
    <w:uiPriority w:val="99"/>
    <w:rsid w:val="000E7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Strong"/>
    <w:basedOn w:val="a0"/>
    <w:uiPriority w:val="99"/>
    <w:qFormat/>
    <w:rsid w:val="00CF47CD"/>
    <w:rPr>
      <w:rFonts w:cs="Times New Roman"/>
      <w:b/>
    </w:rPr>
  </w:style>
  <w:style w:type="table" w:customStyle="1" w:styleId="10">
    <w:name w:val="Сетка таблицы1"/>
    <w:basedOn w:val="a1"/>
    <w:next w:val="a3"/>
    <w:uiPriority w:val="99"/>
    <w:rsid w:val="006C281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77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8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ipA1NW42XOA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URL:http://www.consultant.ru/document/cons_doc_LAW_173649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ionerart.ru/about/obuchenie_risovaniy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dymkovskaya-igrushka.ru/?q=node/145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g.ru/2013/12/11/obr-dok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6153</Words>
  <Characters>35075</Characters>
  <Application>Microsoft Office Word</Application>
  <DocSecurity>0</DocSecurity>
  <Lines>292</Lines>
  <Paragraphs>82</Paragraphs>
  <ScaleCrop>false</ScaleCrop>
  <Company/>
  <LinksUpToDate>false</LinksUpToDate>
  <CharactersWithSpaces>41146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1</dc:creator>
  <cp:lastModifiedBy>370</cp:lastModifiedBy>
  <cp:revision>2</cp:revision>
  <cp:lastPrinted>2024-11-08T13:08:00Z</cp:lastPrinted>
  <dcterms:created xsi:type="dcterms:W3CDTF">2024-12-08T00:07:00Z</dcterms:created>
  <dcterms:modified xsi:type="dcterms:W3CDTF">2024-12-08T00:07:00Z</dcterms:modified>
</cp:coreProperties>
</file>