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F6F86F" wp14:editId="1DA55FA4">
            <wp:simplePos x="0" y="0"/>
            <wp:positionH relativeFrom="column">
              <wp:posOffset>984871</wp:posOffset>
            </wp:positionH>
            <wp:positionV relativeFrom="paragraph">
              <wp:posOffset>-1254748</wp:posOffset>
            </wp:positionV>
            <wp:extent cx="6801503" cy="8800421"/>
            <wp:effectExtent l="990600" t="0" r="9709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06689" cy="880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46E54" w:rsidRDefault="00F46E54" w:rsidP="00722F5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D2312B" w:rsidRDefault="00D2312B" w:rsidP="00D23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lastRenderedPageBreak/>
        <w:t xml:space="preserve">Особое внимание уделяется прикладной стороне внедрения грамматического материала, которое проходит в тесной связи с развитием основных видов коммуникации: устной (монологической, диалогической, описательной и т.п.) и письменной (повествовательной, описательной, письма-суждения и рассуждения и т.п.). </w:t>
      </w:r>
    </w:p>
    <w:p w:rsidR="00D2312B" w:rsidRPr="005713E5" w:rsidRDefault="00D2312B" w:rsidP="00D23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 xml:space="preserve">Применяемый комплексный подход к изучению грамматики дает высокие результаты при подготовке учащихся к Государственной Итоговой Аттестации в 9 классе по предмету «Английский язык». Ввиду особенности применяемых методик, учащиеся, выполняя грамматические упражнения, одновременно совершенствуют основные навыки, необходимые для прохождения остальных (помимо </w:t>
      </w:r>
      <w:r>
        <w:rPr>
          <w:rFonts w:ascii="Times New Roman" w:hAnsi="Times New Roman"/>
          <w:sz w:val="24"/>
          <w:szCs w:val="24"/>
        </w:rPr>
        <w:t>заданий на проверку лексико-грамматических знаний и навыков</w:t>
      </w:r>
      <w:r w:rsidRPr="005713E5">
        <w:rPr>
          <w:rFonts w:ascii="Times New Roman" w:hAnsi="Times New Roman"/>
          <w:sz w:val="24"/>
          <w:szCs w:val="24"/>
        </w:rPr>
        <w:t>) частей экзамена</w:t>
      </w:r>
      <w:r>
        <w:rPr>
          <w:rFonts w:ascii="Times New Roman" w:hAnsi="Times New Roman"/>
          <w:sz w:val="24"/>
          <w:szCs w:val="24"/>
        </w:rPr>
        <w:t>:</w:t>
      </w:r>
      <w:r w:rsidRPr="005713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письменная речь</w:t>
      </w:r>
      <w:r w:rsidRPr="00673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устная часть экзамена.</w:t>
      </w:r>
    </w:p>
    <w:p w:rsidR="00D2312B" w:rsidRPr="005713E5" w:rsidRDefault="00D2312B" w:rsidP="00D23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 xml:space="preserve">Учебное пособие </w:t>
      </w:r>
      <w:r w:rsidRPr="005713E5">
        <w:rPr>
          <w:rFonts w:ascii="Times New Roman" w:hAnsi="Times New Roman"/>
          <w:b/>
          <w:bCs/>
          <w:sz w:val="24"/>
          <w:szCs w:val="24"/>
        </w:rPr>
        <w:t>“</w:t>
      </w:r>
      <w:r w:rsidRPr="005713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3E5">
        <w:rPr>
          <w:rFonts w:ascii="Times New Roman" w:hAnsi="Times New Roman"/>
          <w:sz w:val="24"/>
          <w:szCs w:val="24"/>
          <w:lang w:val="en-US"/>
        </w:rPr>
        <w:t>Grammarway</w:t>
      </w:r>
      <w:proofErr w:type="spellEnd"/>
      <w:r w:rsidRPr="005713E5">
        <w:rPr>
          <w:rFonts w:ascii="Times New Roman" w:hAnsi="Times New Roman"/>
          <w:sz w:val="24"/>
          <w:szCs w:val="24"/>
        </w:rPr>
        <w:t xml:space="preserve"> 3</w:t>
      </w:r>
      <w:r w:rsidRPr="005713E5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5713E5">
        <w:rPr>
          <w:rFonts w:ascii="Times New Roman" w:hAnsi="Times New Roman"/>
          <w:sz w:val="24"/>
          <w:szCs w:val="24"/>
        </w:rPr>
        <w:t xml:space="preserve">рассчитано на </w:t>
      </w:r>
      <w:r>
        <w:rPr>
          <w:rFonts w:ascii="Times New Roman" w:hAnsi="Times New Roman"/>
          <w:sz w:val="24"/>
          <w:szCs w:val="24"/>
        </w:rPr>
        <w:t>34 часа</w:t>
      </w:r>
      <w:r w:rsidRPr="005713E5">
        <w:rPr>
          <w:rFonts w:ascii="Times New Roman" w:hAnsi="Times New Roman"/>
          <w:sz w:val="24"/>
          <w:szCs w:val="24"/>
        </w:rPr>
        <w:t xml:space="preserve"> на весь период обучения. Возраст </w:t>
      </w:r>
      <w:proofErr w:type="gramStart"/>
      <w:r w:rsidRPr="005713E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713E5">
        <w:rPr>
          <w:rFonts w:ascii="Times New Roman" w:hAnsi="Times New Roman"/>
          <w:sz w:val="24"/>
          <w:szCs w:val="24"/>
        </w:rPr>
        <w:t xml:space="preserve"> – </w:t>
      </w:r>
      <w:r w:rsidRPr="00673E39">
        <w:rPr>
          <w:rFonts w:ascii="Times New Roman" w:hAnsi="Times New Roman"/>
          <w:sz w:val="24"/>
          <w:szCs w:val="24"/>
        </w:rPr>
        <w:t>14-15лет. Срок реализации программы – 1 год.</w:t>
      </w:r>
    </w:p>
    <w:p w:rsidR="00D2312B" w:rsidRDefault="00D2312B" w:rsidP="00D23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312B" w:rsidRPr="005713E5" w:rsidRDefault="00D2312B" w:rsidP="00D23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b/>
          <w:bCs/>
          <w:sz w:val="24"/>
          <w:szCs w:val="24"/>
        </w:rPr>
        <w:t xml:space="preserve">Новизна данной программы заключается в следующем: </w:t>
      </w:r>
    </w:p>
    <w:p w:rsidR="00D2312B" w:rsidRPr="003C6A7C" w:rsidRDefault="00D2312B" w:rsidP="00D2312B">
      <w:pPr>
        <w:pStyle w:val="a3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C6A7C">
        <w:rPr>
          <w:rFonts w:ascii="Times New Roman" w:hAnsi="Times New Roman"/>
          <w:sz w:val="24"/>
          <w:szCs w:val="24"/>
        </w:rPr>
        <w:t>рименение в обучении грамматическим структурам иностранного языка творческого подхода (написание статей, рецензий, проведение дебатов и т.д.) позволяет развить умения прямой грамотной письменной и устной коммуникации, без посредства постоянного обращения к правилам грамматики, иными словами - способствовать естественности грамматически верной коммуникации;</w:t>
      </w:r>
    </w:p>
    <w:p w:rsidR="00D2312B" w:rsidRPr="003C6A7C" w:rsidRDefault="00D2312B" w:rsidP="00D2312B">
      <w:pPr>
        <w:pStyle w:val="a3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3C6A7C">
        <w:rPr>
          <w:rFonts w:ascii="Times New Roman" w:hAnsi="Times New Roman"/>
          <w:sz w:val="24"/>
          <w:szCs w:val="24"/>
        </w:rPr>
        <w:t>спользование максимально адаптированных к повседневной жизни форм письменной коммуникации, а также тем, по которым предлагается их отработка;</w:t>
      </w:r>
    </w:p>
    <w:p w:rsidR="00D2312B" w:rsidRPr="003C6A7C" w:rsidRDefault="00D2312B" w:rsidP="00D2312B">
      <w:pPr>
        <w:pStyle w:val="a3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C6A7C">
        <w:rPr>
          <w:rFonts w:ascii="Times New Roman" w:hAnsi="Times New Roman"/>
          <w:sz w:val="24"/>
          <w:szCs w:val="24"/>
        </w:rPr>
        <w:t>ктивное использование визуального материала, позволяющее быстрое запоминание и воспроизведение правил грамматики английского языка в выполнении упражнений, направленных на закрепление материала;</w:t>
      </w:r>
    </w:p>
    <w:p w:rsidR="00D2312B" w:rsidRPr="005713E5" w:rsidRDefault="00D2312B" w:rsidP="00D2312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:rsidR="00D2312B" w:rsidRPr="005713E5" w:rsidRDefault="00D2312B" w:rsidP="00D2312B">
      <w:pPr>
        <w:widowControl w:val="0"/>
        <w:autoSpaceDE w:val="0"/>
        <w:autoSpaceDN w:val="0"/>
        <w:adjustRightInd w:val="0"/>
        <w:spacing w:after="0" w:line="360" w:lineRule="auto"/>
        <w:ind w:firstLine="21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312B" w:rsidRDefault="00D2312B" w:rsidP="00D23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312B" w:rsidRDefault="00D2312B" w:rsidP="00D23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312B" w:rsidRDefault="00D2312B" w:rsidP="00D23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312B" w:rsidRDefault="00D2312B" w:rsidP="00D23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312B" w:rsidRDefault="00D2312B" w:rsidP="00D23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D2312B" w:rsidRPr="005713E5" w:rsidRDefault="00D2312B" w:rsidP="00D23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 xml:space="preserve">Для достижения данной цели программа ставит следующие </w:t>
      </w:r>
      <w:r>
        <w:rPr>
          <w:rFonts w:ascii="Times New Roman" w:hAnsi="Times New Roman"/>
          <w:b/>
          <w:bCs/>
          <w:sz w:val="24"/>
          <w:szCs w:val="24"/>
        </w:rPr>
        <w:t>результаты</w:t>
      </w:r>
      <w:r w:rsidRPr="005713E5">
        <w:rPr>
          <w:rFonts w:ascii="Times New Roman" w:hAnsi="Times New Roman"/>
          <w:sz w:val="24"/>
          <w:szCs w:val="24"/>
        </w:rPr>
        <w:t>:</w:t>
      </w:r>
    </w:p>
    <w:p w:rsidR="00D2312B" w:rsidRPr="005713E5" w:rsidRDefault="00D2312B" w:rsidP="00D231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312B" w:rsidRPr="005713E5" w:rsidRDefault="00D2312B" w:rsidP="00D2312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3E5">
        <w:rPr>
          <w:rFonts w:ascii="Times New Roman" w:hAnsi="Times New Roman"/>
          <w:b/>
          <w:sz w:val="24"/>
          <w:szCs w:val="24"/>
        </w:rPr>
        <w:t>Предметные</w:t>
      </w:r>
      <w:r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713E5">
        <w:rPr>
          <w:rFonts w:ascii="Times New Roman" w:hAnsi="Times New Roman"/>
          <w:b/>
          <w:sz w:val="24"/>
          <w:szCs w:val="24"/>
        </w:rPr>
        <w:t>:</w:t>
      </w:r>
    </w:p>
    <w:p w:rsidR="00D2312B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D2312B" w:rsidRPr="005713E5" w:rsidRDefault="00D2312B" w:rsidP="00D2312B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Сообщать краткие сведения о своем городе, о своей стране и странах изучаемого языка;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Применять правила написания и произношения слов, изученных в основной школе; соблюдать правила ударения в словах и фразах;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Использовать предложения различных коммуникативных типов (утвердительное, вопросительное, отрицательное, повелительное);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Распознавать и употреблять в устной и письменной речи основные значения изученных лексических единиц (слов, словосочетаний, реплик-клише речевого этикета);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 xml:space="preserve">Знать основные способы словообразования (аффиксации, </w:t>
      </w:r>
      <w:proofErr w:type="spellStart"/>
      <w:r w:rsidRPr="005713E5">
        <w:rPr>
          <w:rFonts w:ascii="Times New Roman" w:hAnsi="Times New Roman"/>
          <w:sz w:val="24"/>
          <w:szCs w:val="24"/>
        </w:rPr>
        <w:t>свовосложения</w:t>
      </w:r>
      <w:proofErr w:type="spellEnd"/>
      <w:r w:rsidRPr="005713E5">
        <w:rPr>
          <w:rFonts w:ascii="Times New Roman" w:hAnsi="Times New Roman"/>
          <w:sz w:val="24"/>
          <w:szCs w:val="24"/>
        </w:rPr>
        <w:t>, конверсии);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Понимать и использовать явления многозначности слов иностранного языка, синонимии, антонимии и лексической сочетаемости;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Знать и употреблять в устной и письменной речи морфологические формы и синтаксические конструкции  английского языка;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употреблять в речи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видо</w:t>
      </w:r>
      <w:proofErr w:type="spellEnd"/>
      <w:r w:rsidRPr="000E7DC3">
        <w:rPr>
          <w:rFonts w:ascii="Times New Roman" w:hAnsi="Times New Roman"/>
          <w:sz w:val="24"/>
          <w:szCs w:val="24"/>
        </w:rPr>
        <w:t>-</w:t>
      </w:r>
      <w:r w:rsidRPr="005713E5">
        <w:rPr>
          <w:rFonts w:ascii="Times New Roman" w:hAnsi="Times New Roman"/>
          <w:sz w:val="24"/>
          <w:szCs w:val="24"/>
        </w:rPr>
        <w:t>временные</w:t>
      </w:r>
      <w:proofErr w:type="gramEnd"/>
      <w:r w:rsidRPr="005713E5">
        <w:rPr>
          <w:rFonts w:ascii="Times New Roman" w:hAnsi="Times New Roman"/>
          <w:sz w:val="24"/>
          <w:szCs w:val="24"/>
        </w:rPr>
        <w:t xml:space="preserve">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>
        <w:rPr>
          <w:rFonts w:ascii="Times New Roman" w:hAnsi="Times New Roman"/>
          <w:sz w:val="24"/>
          <w:szCs w:val="24"/>
        </w:rPr>
        <w:t xml:space="preserve">логическое </w:t>
      </w:r>
      <w:r w:rsidRPr="005713E5">
        <w:rPr>
          <w:rFonts w:ascii="Times New Roman" w:hAnsi="Times New Roman"/>
          <w:sz w:val="24"/>
          <w:szCs w:val="24"/>
        </w:rPr>
        <w:t>рассуждение</w:t>
      </w:r>
      <w:proofErr w:type="gramEnd"/>
      <w:r w:rsidRPr="005713E5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Работать с метафорами – понимать переносный смысл выражений и употреблять обороты речи, скрытые образным сближением слов;</w:t>
      </w:r>
    </w:p>
    <w:p w:rsidR="00D2312B" w:rsidRPr="005713E5" w:rsidRDefault="00D2312B" w:rsidP="00D2312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312B" w:rsidRDefault="00D2312B" w:rsidP="00D2312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</w:p>
    <w:p w:rsidR="00D2312B" w:rsidRPr="005713E5" w:rsidRDefault="00D2312B" w:rsidP="00D2312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713E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b/>
          <w:sz w:val="24"/>
          <w:szCs w:val="24"/>
        </w:rPr>
        <w:t xml:space="preserve"> </w:t>
      </w:r>
      <w:r w:rsidRPr="005713E5">
        <w:rPr>
          <w:rFonts w:ascii="Times New Roman" w:hAnsi="Times New Roman"/>
          <w:sz w:val="24"/>
          <w:szCs w:val="24"/>
        </w:rPr>
        <w:t>Познакомить учеников с социолингвистическими аспектами формирования тех или иных структур письменной речи в английском языке (прежде всего, написание письма);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 xml:space="preserve"> Развить 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в устной и письменной речи;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Pr="005713E5">
        <w:rPr>
          <w:rFonts w:ascii="Times New Roman" w:hAnsi="Times New Roman"/>
          <w:sz w:val="24"/>
          <w:szCs w:val="24"/>
        </w:rPr>
        <w:t>азвит</w:t>
      </w:r>
      <w:r>
        <w:rPr>
          <w:rFonts w:ascii="Times New Roman" w:hAnsi="Times New Roman"/>
          <w:sz w:val="24"/>
          <w:szCs w:val="24"/>
        </w:rPr>
        <w:t>ь</w:t>
      </w:r>
      <w:r w:rsidRPr="005713E5">
        <w:rPr>
          <w:rFonts w:ascii="Times New Roman" w:hAnsi="Times New Roman"/>
          <w:sz w:val="24"/>
          <w:szCs w:val="24"/>
        </w:rPr>
        <w:t xml:space="preserve"> умения планировать свое речевое и неречевое поведение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713E5">
        <w:rPr>
          <w:rFonts w:ascii="Times New Roman" w:hAnsi="Times New Roman"/>
          <w:sz w:val="24"/>
          <w:szCs w:val="24"/>
        </w:rPr>
        <w:t>азвитие коммуникативной компетенции, включая умение взаимодействовать с окружающими, выполняя разные социальные роли;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 w:rsidRPr="005713E5">
        <w:rPr>
          <w:rFonts w:ascii="Times New Roman" w:hAnsi="Times New Roman"/>
          <w:sz w:val="24"/>
          <w:szCs w:val="24"/>
        </w:rPr>
        <w:t xml:space="preserve">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Pr="005713E5">
        <w:rPr>
          <w:rFonts w:ascii="Times New Roman" w:hAnsi="Times New Roman"/>
          <w:sz w:val="24"/>
          <w:szCs w:val="24"/>
        </w:rPr>
        <w:t>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Умение устанавливать причинно-следственные связи;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Pr="005713E5">
        <w:rPr>
          <w:rFonts w:ascii="Times New Roman" w:hAnsi="Times New Roman"/>
          <w:color w:val="000000"/>
          <w:sz w:val="24"/>
          <w:szCs w:val="24"/>
        </w:rPr>
        <w:t xml:space="preserve">мение осуществлять контроль по результату и по способу действия </w:t>
      </w:r>
      <w:proofErr w:type="gramStart"/>
      <w:r w:rsidRPr="005713E5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D2312B" w:rsidRPr="005713E5" w:rsidRDefault="00D2312B" w:rsidP="00D2312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713E5">
        <w:rPr>
          <w:rFonts w:ascii="Times New Roman" w:hAnsi="Times New Roman"/>
          <w:color w:val="000000"/>
          <w:sz w:val="24"/>
          <w:szCs w:val="24"/>
        </w:rPr>
        <w:t>уровне</w:t>
      </w:r>
      <w:proofErr w:type="gramEnd"/>
      <w:r w:rsidRPr="005713E5">
        <w:rPr>
          <w:rFonts w:ascii="Times New Roman" w:hAnsi="Times New Roman"/>
          <w:color w:val="000000"/>
          <w:sz w:val="24"/>
          <w:szCs w:val="24"/>
        </w:rPr>
        <w:t xml:space="preserve"> произвольного внимания и вносить необходимые коррективы.</w:t>
      </w:r>
    </w:p>
    <w:p w:rsidR="00D2312B" w:rsidRPr="005713E5" w:rsidRDefault="00D2312B" w:rsidP="00D2312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312B" w:rsidRDefault="00D2312B" w:rsidP="00D2312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3E5">
        <w:rPr>
          <w:rFonts w:ascii="Times New Roman" w:hAnsi="Times New Roman"/>
          <w:b/>
          <w:color w:val="000000"/>
          <w:sz w:val="24"/>
          <w:szCs w:val="24"/>
        </w:rPr>
        <w:t xml:space="preserve">Личностные </w:t>
      </w:r>
      <w:r>
        <w:rPr>
          <w:rFonts w:ascii="Times New Roman" w:hAnsi="Times New Roman"/>
          <w:b/>
          <w:sz w:val="24"/>
          <w:szCs w:val="24"/>
        </w:rPr>
        <w:t>результаты:</w:t>
      </w:r>
    </w:p>
    <w:p w:rsidR="00D2312B" w:rsidRPr="005713E5" w:rsidRDefault="00D2312B" w:rsidP="00D2312B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713E5">
        <w:rPr>
          <w:rFonts w:ascii="Times New Roman" w:hAnsi="Times New Roman"/>
          <w:color w:val="000000"/>
          <w:sz w:val="24"/>
          <w:szCs w:val="24"/>
        </w:rPr>
        <w:t>Формировать осознание важности изучения английского языка как средства общения и познания современного мира;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13E5">
        <w:rPr>
          <w:rFonts w:ascii="Times New Roman" w:hAnsi="Times New Roman"/>
          <w:color w:val="000000"/>
          <w:sz w:val="24"/>
          <w:szCs w:val="24"/>
        </w:rPr>
        <w:t>Воспитывать у учащихся потребность изучения английского языка как средства самореализации и социальной адаптации в поликультурном и полиэтническом мире в условиях глобализации;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13E5">
        <w:rPr>
          <w:rFonts w:ascii="Times New Roman" w:hAnsi="Times New Roman"/>
          <w:color w:val="000000"/>
          <w:sz w:val="24"/>
          <w:szCs w:val="24"/>
        </w:rPr>
        <w:lastRenderedPageBreak/>
        <w:t>Воспитывать гражданские и патриотические чувства, развивая национальное самосознание и стремление к взаимопониманию между людьми разных сообществ;</w:t>
      </w:r>
    </w:p>
    <w:p w:rsidR="00D2312B" w:rsidRDefault="00D2312B" w:rsidP="00D2312B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2312B" w:rsidRDefault="00D2312B" w:rsidP="00D2312B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D2312B" w:rsidRPr="005713E5" w:rsidRDefault="00D2312B" w:rsidP="00D2312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13E5">
        <w:rPr>
          <w:rFonts w:ascii="Times New Roman" w:hAnsi="Times New Roman"/>
          <w:color w:val="000000"/>
          <w:sz w:val="24"/>
          <w:szCs w:val="24"/>
        </w:rPr>
        <w:t>Формировать толерантное отношение к проявлению иной культуры, осознавая значение своей собственной культуры;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13E5">
        <w:rPr>
          <w:rFonts w:ascii="Times New Roman" w:hAnsi="Times New Roman"/>
          <w:color w:val="000000"/>
          <w:sz w:val="24"/>
          <w:szCs w:val="24"/>
        </w:rPr>
        <w:t>Развивать стремление к овладению основами мировой культуры, используя знания английского языка;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13E5">
        <w:rPr>
          <w:rFonts w:ascii="Times New Roman" w:hAnsi="Times New Roman"/>
          <w:color w:val="000000"/>
          <w:sz w:val="24"/>
          <w:szCs w:val="24"/>
        </w:rPr>
        <w:t>Формировать ценности здорового и безопасного образа жизни; обучать правилам индивидуального и коллективного поведения в чрезвычайных ситуациях, угрожающих жизни и здоровью людей;</w:t>
      </w:r>
    </w:p>
    <w:p w:rsidR="00D2312B" w:rsidRPr="005713E5" w:rsidRDefault="00D2312B" w:rsidP="00D231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13E5">
        <w:rPr>
          <w:rFonts w:ascii="Times New Roman" w:hAnsi="Times New Roman"/>
          <w:color w:val="000000"/>
          <w:sz w:val="24"/>
          <w:szCs w:val="24"/>
        </w:rPr>
        <w:t>Формировать основы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D2312B" w:rsidRDefault="00D2312B" w:rsidP="00D2312B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312B" w:rsidRPr="003C6A7C" w:rsidRDefault="00D2312B" w:rsidP="00D2312B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C6A7C">
        <w:rPr>
          <w:rFonts w:ascii="Times New Roman" w:hAnsi="Times New Roman"/>
          <w:b/>
          <w:color w:val="000000"/>
          <w:sz w:val="24"/>
          <w:szCs w:val="24"/>
        </w:rPr>
        <w:t>Формы проведения занятий</w:t>
      </w:r>
    </w:p>
    <w:p w:rsidR="00D2312B" w:rsidRPr="00F45003" w:rsidRDefault="00D2312B" w:rsidP="00D2312B">
      <w:pPr>
        <w:pStyle w:val="a3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03">
        <w:rPr>
          <w:rFonts w:ascii="Times New Roman" w:hAnsi="Times New Roman"/>
          <w:color w:val="000000"/>
          <w:sz w:val="24"/>
          <w:szCs w:val="24"/>
        </w:rPr>
        <w:t>Групповые занятия под руководством учителя (обучение в сотрудничестве).</w:t>
      </w:r>
    </w:p>
    <w:p w:rsidR="00D2312B" w:rsidRPr="00F45003" w:rsidRDefault="00D2312B" w:rsidP="00D23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F45003">
        <w:rPr>
          <w:rFonts w:ascii="Times New Roman" w:hAnsi="Times New Roman"/>
          <w:color w:val="000000"/>
          <w:sz w:val="24"/>
          <w:szCs w:val="24"/>
        </w:rPr>
        <w:t>Работа в парах.</w:t>
      </w:r>
    </w:p>
    <w:p w:rsidR="00D2312B" w:rsidRPr="00F45003" w:rsidRDefault="00D2312B" w:rsidP="00D23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F45003">
        <w:rPr>
          <w:rFonts w:ascii="Times New Roman" w:hAnsi="Times New Roman"/>
          <w:color w:val="000000"/>
          <w:sz w:val="24"/>
          <w:szCs w:val="24"/>
        </w:rPr>
        <w:t>Индивидуальные консультации.</w:t>
      </w:r>
    </w:p>
    <w:p w:rsidR="00D2312B" w:rsidRPr="00F45003" w:rsidRDefault="00D2312B" w:rsidP="00D23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F45003">
        <w:rPr>
          <w:rFonts w:ascii="Times New Roman" w:hAnsi="Times New Roman"/>
          <w:color w:val="000000"/>
          <w:sz w:val="24"/>
          <w:szCs w:val="24"/>
        </w:rPr>
        <w:t>Самостоятельная работа.</w:t>
      </w:r>
    </w:p>
    <w:p w:rsidR="00D2312B" w:rsidRPr="00F45003" w:rsidRDefault="00D2312B" w:rsidP="00D23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F45003">
        <w:rPr>
          <w:rFonts w:ascii="Times New Roman" w:hAnsi="Times New Roman"/>
          <w:color w:val="000000"/>
          <w:sz w:val="24"/>
          <w:szCs w:val="24"/>
        </w:rPr>
        <w:t>Семинары в форме дебатов и дискуссий.</w:t>
      </w:r>
    </w:p>
    <w:p w:rsidR="00D2312B" w:rsidRPr="00F45003" w:rsidRDefault="00D2312B" w:rsidP="00D2312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2312B" w:rsidRPr="005713E5" w:rsidRDefault="00D2312B" w:rsidP="00D2312B">
      <w:pPr>
        <w:widowControl w:val="0"/>
        <w:autoSpaceDE w:val="0"/>
        <w:autoSpaceDN w:val="0"/>
        <w:adjustRightInd w:val="0"/>
        <w:spacing w:after="0" w:line="360" w:lineRule="auto"/>
        <w:ind w:left="283" w:firstLine="21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312B" w:rsidRPr="003C6A7C" w:rsidRDefault="00D2312B" w:rsidP="00D2312B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C6A7C">
        <w:rPr>
          <w:rFonts w:ascii="Times New Roman" w:hAnsi="Times New Roman"/>
          <w:b/>
          <w:color w:val="000000"/>
          <w:sz w:val="24"/>
          <w:szCs w:val="24"/>
        </w:rPr>
        <w:t>Формы контроля и подведения итогов реализации дополнительной образовательной программы</w:t>
      </w:r>
    </w:p>
    <w:p w:rsidR="00D2312B" w:rsidRPr="003C6A7C" w:rsidRDefault="00D2312B" w:rsidP="00D2312B">
      <w:pPr>
        <w:pStyle w:val="a3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6A7C">
        <w:rPr>
          <w:rFonts w:ascii="Times New Roman" w:hAnsi="Times New Roman"/>
          <w:sz w:val="24"/>
          <w:szCs w:val="24"/>
        </w:rPr>
        <w:t>Фронтальная и индивидуальная проверка выполненной работы.</w:t>
      </w:r>
    </w:p>
    <w:p w:rsidR="00D2312B" w:rsidRPr="003C6A7C" w:rsidRDefault="00D2312B" w:rsidP="00D23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C6A7C">
        <w:rPr>
          <w:rFonts w:ascii="Times New Roman" w:hAnsi="Times New Roman"/>
          <w:sz w:val="24"/>
          <w:szCs w:val="24"/>
        </w:rPr>
        <w:t xml:space="preserve">Индивидуальные работы по основным формам письменной коммуникации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C6A7C">
        <w:rPr>
          <w:rFonts w:ascii="Times New Roman" w:hAnsi="Times New Roman"/>
          <w:sz w:val="24"/>
          <w:szCs w:val="24"/>
        </w:rPr>
        <w:t>(письмо, написание открытки, статья, эссе и т. д.).</w:t>
      </w:r>
    </w:p>
    <w:p w:rsidR="00D2312B" w:rsidRPr="003C6A7C" w:rsidRDefault="00D2312B" w:rsidP="00D23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3C6A7C">
        <w:rPr>
          <w:rFonts w:ascii="Times New Roman" w:hAnsi="Times New Roman"/>
          <w:sz w:val="24"/>
          <w:szCs w:val="24"/>
        </w:rPr>
        <w:t>Проектная деятельность.</w:t>
      </w:r>
    </w:p>
    <w:p w:rsidR="00D2312B" w:rsidRPr="003C6A7C" w:rsidRDefault="00D2312B" w:rsidP="00D23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C6A7C">
        <w:rPr>
          <w:rFonts w:ascii="Times New Roman" w:hAnsi="Times New Roman"/>
          <w:sz w:val="24"/>
          <w:szCs w:val="24"/>
        </w:rPr>
        <w:t>Устные выступления по подготовленным эссе. Презентация своей работы.</w:t>
      </w:r>
    </w:p>
    <w:p w:rsidR="00D2312B" w:rsidRPr="003C6A7C" w:rsidRDefault="00D2312B" w:rsidP="00D23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C6A7C">
        <w:rPr>
          <w:rFonts w:ascii="Times New Roman" w:hAnsi="Times New Roman"/>
          <w:sz w:val="24"/>
          <w:szCs w:val="24"/>
        </w:rPr>
        <w:t>Тестовые задания.</w:t>
      </w:r>
    </w:p>
    <w:p w:rsidR="00D2312B" w:rsidRDefault="00D2312B" w:rsidP="00D23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C6A7C">
        <w:rPr>
          <w:rFonts w:ascii="Times New Roman" w:hAnsi="Times New Roman"/>
          <w:sz w:val="24"/>
          <w:szCs w:val="24"/>
        </w:rPr>
        <w:t>Зачет в письменной форме.</w:t>
      </w:r>
    </w:p>
    <w:p w:rsidR="00D2312B" w:rsidRDefault="00D2312B" w:rsidP="00D2312B">
      <w:pPr>
        <w:pStyle w:val="a3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312B" w:rsidRDefault="00D2312B" w:rsidP="00D2312B">
      <w:pPr>
        <w:pStyle w:val="a3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12B" w:rsidRDefault="00D2312B" w:rsidP="00D2312B">
      <w:pPr>
        <w:pStyle w:val="a3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12B" w:rsidRDefault="00D2312B" w:rsidP="00D2312B">
      <w:pPr>
        <w:pStyle w:val="a3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12B" w:rsidRPr="00002418" w:rsidRDefault="00D2312B" w:rsidP="00D2312B">
      <w:pPr>
        <w:pStyle w:val="a3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02418">
        <w:rPr>
          <w:rFonts w:ascii="Times New Roman" w:hAnsi="Times New Roman"/>
          <w:sz w:val="24"/>
          <w:szCs w:val="24"/>
        </w:rPr>
        <w:t>4</w:t>
      </w:r>
    </w:p>
    <w:p w:rsidR="00D2312B" w:rsidRDefault="00D2312B" w:rsidP="00D2312B">
      <w:pPr>
        <w:pStyle w:val="a3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12B" w:rsidRDefault="00D2312B" w:rsidP="00D2312B">
      <w:pPr>
        <w:pStyle w:val="a3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12B" w:rsidRDefault="00D2312B" w:rsidP="00D2312B">
      <w:pPr>
        <w:pStyle w:val="a3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1EE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D2312B" w:rsidRDefault="00D2312B" w:rsidP="00D2312B">
      <w:pPr>
        <w:pStyle w:val="a3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5252"/>
        <w:gridCol w:w="2951"/>
      </w:tblGrid>
      <w:tr w:rsidR="00D2312B" w:rsidRPr="0036467A" w:rsidTr="004F30B1">
        <w:tc>
          <w:tcPr>
            <w:tcW w:w="648" w:type="dxa"/>
          </w:tcPr>
          <w:p w:rsidR="00D2312B" w:rsidRPr="0036467A" w:rsidRDefault="00D2312B" w:rsidP="004F30B1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67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467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6467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52" w:type="dxa"/>
          </w:tcPr>
          <w:p w:rsidR="00D2312B" w:rsidRPr="0036467A" w:rsidRDefault="00D2312B" w:rsidP="004F30B1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67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51" w:type="dxa"/>
          </w:tcPr>
          <w:p w:rsidR="00D2312B" w:rsidRPr="0036467A" w:rsidRDefault="00D2312B" w:rsidP="004F30B1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67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2312B" w:rsidRPr="0036467A" w:rsidTr="004F30B1">
        <w:tc>
          <w:tcPr>
            <w:tcW w:w="648" w:type="dxa"/>
          </w:tcPr>
          <w:p w:rsidR="00D2312B" w:rsidRPr="0036467A" w:rsidRDefault="00D2312B" w:rsidP="004F30B1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6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Формы настоящего времени</w:t>
            </w:r>
          </w:p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действительного залога</w:t>
            </w:r>
          </w:p>
        </w:tc>
        <w:tc>
          <w:tcPr>
            <w:tcW w:w="2951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D2312B" w:rsidRPr="0036467A" w:rsidTr="004F30B1">
        <w:tc>
          <w:tcPr>
            <w:tcW w:w="648" w:type="dxa"/>
          </w:tcPr>
          <w:p w:rsidR="00D2312B" w:rsidRPr="0036467A" w:rsidRDefault="00D2312B" w:rsidP="004F30B1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6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52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Формы прошедшего времени</w:t>
            </w:r>
          </w:p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 xml:space="preserve">действительного залога  </w:t>
            </w:r>
          </w:p>
        </w:tc>
        <w:tc>
          <w:tcPr>
            <w:tcW w:w="2951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2B" w:rsidRPr="0036467A" w:rsidTr="004F30B1">
        <w:tc>
          <w:tcPr>
            <w:tcW w:w="648" w:type="dxa"/>
          </w:tcPr>
          <w:p w:rsidR="00D2312B" w:rsidRPr="0036467A" w:rsidRDefault="00D2312B" w:rsidP="004F30B1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6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52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Способы выражения будущего</w:t>
            </w:r>
          </w:p>
        </w:tc>
        <w:tc>
          <w:tcPr>
            <w:tcW w:w="2951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2B" w:rsidRPr="0036467A" w:rsidTr="004F30B1">
        <w:tc>
          <w:tcPr>
            <w:tcW w:w="648" w:type="dxa"/>
          </w:tcPr>
          <w:p w:rsidR="00D2312B" w:rsidRPr="0036467A" w:rsidRDefault="00D2312B" w:rsidP="004F30B1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6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52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Инфинитив и “-</w:t>
            </w:r>
            <w:proofErr w:type="spellStart"/>
            <w:r w:rsidRPr="0036467A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36467A">
              <w:rPr>
                <w:rFonts w:ascii="Times New Roman" w:hAnsi="Times New Roman"/>
                <w:sz w:val="24"/>
                <w:szCs w:val="24"/>
              </w:rPr>
              <w:t>”-форма</w:t>
            </w:r>
          </w:p>
        </w:tc>
        <w:tc>
          <w:tcPr>
            <w:tcW w:w="2951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2B" w:rsidRPr="0036467A" w:rsidTr="004F30B1">
        <w:tc>
          <w:tcPr>
            <w:tcW w:w="648" w:type="dxa"/>
          </w:tcPr>
          <w:p w:rsidR="00D2312B" w:rsidRPr="0036467A" w:rsidRDefault="00D2312B" w:rsidP="004F30B1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6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52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2951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312B" w:rsidRPr="0036467A" w:rsidTr="004F30B1">
        <w:tc>
          <w:tcPr>
            <w:tcW w:w="648" w:type="dxa"/>
          </w:tcPr>
          <w:p w:rsidR="00D2312B" w:rsidRPr="0036467A" w:rsidRDefault="00D2312B" w:rsidP="004F30B1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6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52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2951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2B" w:rsidRPr="0036467A" w:rsidTr="004F30B1">
        <w:tc>
          <w:tcPr>
            <w:tcW w:w="648" w:type="dxa"/>
          </w:tcPr>
          <w:p w:rsidR="00D2312B" w:rsidRPr="0036467A" w:rsidRDefault="00D2312B" w:rsidP="004F30B1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6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252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36467A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36467A">
              <w:rPr>
                <w:rFonts w:ascii="Times New Roman" w:hAnsi="Times New Roman"/>
                <w:sz w:val="24"/>
                <w:szCs w:val="24"/>
              </w:rPr>
              <w:t xml:space="preserve"> времени, цели, условия.</w:t>
            </w:r>
          </w:p>
        </w:tc>
        <w:tc>
          <w:tcPr>
            <w:tcW w:w="2951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2B" w:rsidRPr="0036467A" w:rsidTr="004F30B1">
        <w:tc>
          <w:tcPr>
            <w:tcW w:w="648" w:type="dxa"/>
          </w:tcPr>
          <w:p w:rsidR="00D2312B" w:rsidRPr="0036467A" w:rsidRDefault="00D2312B" w:rsidP="004F30B1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67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52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Условные предложения.  Выражение желания.</w:t>
            </w:r>
          </w:p>
        </w:tc>
        <w:tc>
          <w:tcPr>
            <w:tcW w:w="2951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312B" w:rsidRPr="0036467A" w:rsidTr="004F30B1">
        <w:tc>
          <w:tcPr>
            <w:tcW w:w="648" w:type="dxa"/>
          </w:tcPr>
          <w:p w:rsidR="00D2312B" w:rsidRPr="0036467A" w:rsidRDefault="00D2312B" w:rsidP="004F30B1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67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52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Определительные придаточные предложения</w:t>
            </w:r>
          </w:p>
        </w:tc>
        <w:tc>
          <w:tcPr>
            <w:tcW w:w="2951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2B" w:rsidRPr="0036467A" w:rsidTr="004F30B1">
        <w:tc>
          <w:tcPr>
            <w:tcW w:w="648" w:type="dxa"/>
          </w:tcPr>
          <w:p w:rsidR="00D2312B" w:rsidRPr="0036467A" w:rsidRDefault="00D2312B" w:rsidP="004F30B1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67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52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</w:p>
        </w:tc>
        <w:tc>
          <w:tcPr>
            <w:tcW w:w="2951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2B" w:rsidRPr="0036467A" w:rsidTr="004F30B1">
        <w:tc>
          <w:tcPr>
            <w:tcW w:w="648" w:type="dxa"/>
          </w:tcPr>
          <w:p w:rsidR="00D2312B" w:rsidRPr="0036467A" w:rsidRDefault="00D2312B" w:rsidP="004F30B1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67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252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Causative </w:t>
            </w:r>
          </w:p>
        </w:tc>
        <w:tc>
          <w:tcPr>
            <w:tcW w:w="2951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67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2312B" w:rsidRPr="0036467A" w:rsidTr="004F30B1">
        <w:tc>
          <w:tcPr>
            <w:tcW w:w="648" w:type="dxa"/>
          </w:tcPr>
          <w:p w:rsidR="00D2312B" w:rsidRPr="0036467A" w:rsidRDefault="00D2312B" w:rsidP="004F30B1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67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252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Существительные и артикли</w:t>
            </w:r>
          </w:p>
        </w:tc>
        <w:tc>
          <w:tcPr>
            <w:tcW w:w="2951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312B" w:rsidRPr="0036467A" w:rsidTr="004F30B1">
        <w:tc>
          <w:tcPr>
            <w:tcW w:w="648" w:type="dxa"/>
          </w:tcPr>
          <w:p w:rsidR="00D2312B" w:rsidRPr="0036467A" w:rsidRDefault="00D2312B" w:rsidP="004F30B1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67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252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Прилагательные и наречия. Сравнения</w:t>
            </w:r>
          </w:p>
        </w:tc>
        <w:tc>
          <w:tcPr>
            <w:tcW w:w="2951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2B" w:rsidRPr="0036467A" w:rsidTr="004F30B1">
        <w:tc>
          <w:tcPr>
            <w:tcW w:w="648" w:type="dxa"/>
          </w:tcPr>
          <w:p w:rsidR="00D2312B" w:rsidRPr="0036467A" w:rsidRDefault="00D2312B" w:rsidP="004F30B1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67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252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2951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2B" w:rsidRPr="0036467A" w:rsidTr="004F30B1">
        <w:tc>
          <w:tcPr>
            <w:tcW w:w="648" w:type="dxa"/>
          </w:tcPr>
          <w:p w:rsidR="00D2312B" w:rsidRPr="0036467A" w:rsidRDefault="00D2312B" w:rsidP="004F30B1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67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252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2951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2B" w:rsidRPr="0036467A" w:rsidTr="004F30B1">
        <w:tc>
          <w:tcPr>
            <w:tcW w:w="648" w:type="dxa"/>
          </w:tcPr>
          <w:p w:rsidR="00D2312B" w:rsidRPr="0036467A" w:rsidRDefault="00D2312B" w:rsidP="004F30B1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67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252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Предлоги и союзные слова</w:t>
            </w:r>
          </w:p>
        </w:tc>
        <w:tc>
          <w:tcPr>
            <w:tcW w:w="2951" w:type="dxa"/>
          </w:tcPr>
          <w:p w:rsidR="00D2312B" w:rsidRPr="0036467A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2312B" w:rsidRPr="00FB31EE" w:rsidRDefault="00D2312B" w:rsidP="00D2312B">
      <w:pPr>
        <w:pStyle w:val="a3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12B" w:rsidRDefault="00D2312B" w:rsidP="00D2312B">
      <w:pPr>
        <w:rPr>
          <w:rFonts w:ascii="Times New Roman" w:hAnsi="Times New Roman"/>
          <w:b/>
          <w:sz w:val="24"/>
          <w:szCs w:val="24"/>
        </w:rPr>
      </w:pPr>
    </w:p>
    <w:p w:rsidR="00D2312B" w:rsidRDefault="00D2312B" w:rsidP="00D2312B">
      <w:pPr>
        <w:rPr>
          <w:rFonts w:ascii="Times New Roman" w:hAnsi="Times New Roman"/>
          <w:b/>
          <w:sz w:val="24"/>
          <w:szCs w:val="24"/>
        </w:rPr>
      </w:pPr>
    </w:p>
    <w:p w:rsidR="00D2312B" w:rsidRDefault="00D2312B" w:rsidP="00D2312B">
      <w:pPr>
        <w:rPr>
          <w:rFonts w:ascii="Times New Roman" w:hAnsi="Times New Roman"/>
          <w:b/>
          <w:sz w:val="24"/>
          <w:szCs w:val="24"/>
        </w:rPr>
      </w:pPr>
    </w:p>
    <w:p w:rsidR="00D2312B" w:rsidRDefault="00D2312B" w:rsidP="00D2312B">
      <w:pPr>
        <w:rPr>
          <w:rFonts w:ascii="Times New Roman" w:hAnsi="Times New Roman"/>
          <w:b/>
          <w:sz w:val="24"/>
          <w:szCs w:val="24"/>
        </w:rPr>
      </w:pPr>
    </w:p>
    <w:p w:rsidR="00D2312B" w:rsidRDefault="00D2312B" w:rsidP="00D2312B">
      <w:pPr>
        <w:rPr>
          <w:rFonts w:ascii="Times New Roman" w:hAnsi="Times New Roman"/>
          <w:b/>
          <w:sz w:val="24"/>
          <w:szCs w:val="24"/>
        </w:rPr>
      </w:pPr>
    </w:p>
    <w:p w:rsidR="00D2312B" w:rsidRDefault="00D2312B" w:rsidP="00D2312B">
      <w:pPr>
        <w:rPr>
          <w:rFonts w:ascii="Times New Roman" w:hAnsi="Times New Roman"/>
          <w:b/>
          <w:sz w:val="24"/>
          <w:szCs w:val="24"/>
        </w:rPr>
      </w:pPr>
    </w:p>
    <w:p w:rsidR="00D2312B" w:rsidRDefault="00D2312B" w:rsidP="00D2312B">
      <w:pPr>
        <w:rPr>
          <w:rFonts w:ascii="Times New Roman" w:hAnsi="Times New Roman"/>
          <w:b/>
          <w:sz w:val="24"/>
          <w:szCs w:val="24"/>
        </w:rPr>
      </w:pPr>
    </w:p>
    <w:p w:rsidR="00D2312B" w:rsidRDefault="00D2312B" w:rsidP="00D231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</w:p>
    <w:p w:rsidR="00D2312B" w:rsidRDefault="00D2312B" w:rsidP="00D2312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2312B" w:rsidRDefault="00D2312B" w:rsidP="00D231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9"/>
          <w:szCs w:val="29"/>
        </w:rPr>
      </w:pPr>
    </w:p>
    <w:p w:rsidR="00D2312B" w:rsidRDefault="00D2312B" w:rsidP="00D231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9"/>
          <w:szCs w:val="29"/>
        </w:rPr>
      </w:pPr>
    </w:p>
    <w:p w:rsidR="00D2312B" w:rsidRDefault="00D2312B" w:rsidP="00D231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9"/>
          <w:szCs w:val="29"/>
        </w:rPr>
      </w:pPr>
    </w:p>
    <w:p w:rsidR="00D2312B" w:rsidRDefault="00D2312B" w:rsidP="00D231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КАЛЕНДАРНО-ТЕМАТИЧЕСКОЕ ПЛАНИРОВАНИЕ</w:t>
      </w:r>
    </w:p>
    <w:p w:rsidR="00D2312B" w:rsidRDefault="00D2312B" w:rsidP="00D231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9"/>
          <w:szCs w:val="29"/>
        </w:rPr>
      </w:pPr>
      <w:r>
        <w:rPr>
          <w:rFonts w:ascii="Times New Roman" w:eastAsia="Times New Roman" w:hAnsi="Times New Roman"/>
          <w:b/>
          <w:bCs/>
          <w:color w:val="000000"/>
          <w:sz w:val="29"/>
          <w:szCs w:val="29"/>
        </w:rPr>
        <w:t>(приложение к рабочей программе)</w:t>
      </w:r>
    </w:p>
    <w:p w:rsidR="00D2312B" w:rsidRPr="00940E17" w:rsidRDefault="00D2312B" w:rsidP="00D231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D2312B" w:rsidRDefault="00D2312B" w:rsidP="00D2312B">
      <w:pPr>
        <w:pStyle w:val="a6"/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D2312B" w:rsidRDefault="00D2312B" w:rsidP="00D2312B">
      <w:pPr>
        <w:pStyle w:val="a6"/>
        <w:spacing w:line="480" w:lineRule="auto"/>
        <w:jc w:val="center"/>
        <w:rPr>
          <w:rFonts w:ascii="Times New Roman" w:hAnsi="Times New Roman"/>
          <w:sz w:val="32"/>
          <w:szCs w:val="32"/>
        </w:rPr>
      </w:pPr>
      <w:r w:rsidRPr="00C94EB0">
        <w:rPr>
          <w:rFonts w:ascii="Times New Roman" w:hAnsi="Times New Roman"/>
          <w:sz w:val="32"/>
          <w:szCs w:val="32"/>
        </w:rPr>
        <w:t>По</w:t>
      </w:r>
      <w:r>
        <w:rPr>
          <w:rFonts w:ascii="Times New Roman" w:hAnsi="Times New Roman"/>
          <w:sz w:val="32"/>
          <w:szCs w:val="32"/>
        </w:rPr>
        <w:t xml:space="preserve">  </w:t>
      </w:r>
      <w:r w:rsidRPr="00C94EB0">
        <w:rPr>
          <w:rFonts w:ascii="Times New Roman" w:hAnsi="Times New Roman"/>
          <w:sz w:val="32"/>
          <w:szCs w:val="32"/>
        </w:rPr>
        <w:t xml:space="preserve">курсу </w:t>
      </w:r>
      <w:r w:rsidRPr="00A35232">
        <w:rPr>
          <w:rFonts w:ascii="Times New Roman" w:hAnsi="Times New Roman"/>
          <w:sz w:val="32"/>
          <w:szCs w:val="32"/>
        </w:rPr>
        <w:t>внеурочной деятельности</w:t>
      </w:r>
    </w:p>
    <w:p w:rsidR="00D2312B" w:rsidRPr="005713E5" w:rsidRDefault="00D2312B" w:rsidP="00D231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D73F96">
        <w:rPr>
          <w:rFonts w:ascii="Times New Roman" w:hAnsi="Times New Roman"/>
          <w:b/>
          <w:bCs/>
          <w:i/>
          <w:iCs/>
          <w:sz w:val="36"/>
          <w:szCs w:val="36"/>
        </w:rPr>
        <w:t xml:space="preserve">«Современная грамматика английского языка для подготовки к 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>ОГЭ</w:t>
      </w:r>
      <w:r w:rsidRPr="00D73F96">
        <w:rPr>
          <w:rFonts w:ascii="Times New Roman" w:hAnsi="Times New Roman"/>
          <w:b/>
          <w:bCs/>
          <w:i/>
          <w:iCs/>
          <w:sz w:val="36"/>
          <w:szCs w:val="36"/>
        </w:rPr>
        <w:t>»</w:t>
      </w:r>
    </w:p>
    <w:p w:rsidR="00D2312B" w:rsidRPr="00A35232" w:rsidRDefault="00D2312B" w:rsidP="00D2312B">
      <w:pPr>
        <w:pStyle w:val="a6"/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 направление)</w:t>
      </w:r>
    </w:p>
    <w:p w:rsidR="00D2312B" w:rsidRDefault="00D2312B" w:rsidP="00D2312B">
      <w:pPr>
        <w:pStyle w:val="a6"/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</w:t>
      </w:r>
    </w:p>
    <w:p w:rsidR="00D2312B" w:rsidRDefault="00D2312B" w:rsidP="00D2312B">
      <w:pPr>
        <w:pStyle w:val="a6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D2312B" w:rsidRDefault="00D2312B" w:rsidP="00D2312B">
      <w:pPr>
        <w:pStyle w:val="a6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D2312B" w:rsidRDefault="00D2312B" w:rsidP="00D2312B">
      <w:pPr>
        <w:pStyle w:val="a6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12B" w:rsidRDefault="00D2312B" w:rsidP="00D2312B">
      <w:pPr>
        <w:pStyle w:val="a6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12B" w:rsidRDefault="00D2312B" w:rsidP="00D2312B">
      <w:pPr>
        <w:pStyle w:val="a6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12B" w:rsidRDefault="00D2312B" w:rsidP="00D2312B">
      <w:pPr>
        <w:pStyle w:val="a6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12B" w:rsidRDefault="00D2312B" w:rsidP="00D2312B">
      <w:pPr>
        <w:pStyle w:val="a6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52" w:rsidRDefault="00722F52" w:rsidP="00D2312B">
      <w:pPr>
        <w:pStyle w:val="a6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F52" w:rsidRDefault="00722F52" w:rsidP="00D2312B">
      <w:pPr>
        <w:pStyle w:val="a6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12B" w:rsidRPr="00685702" w:rsidRDefault="00D2312B" w:rsidP="00D2312B">
      <w:pPr>
        <w:pStyle w:val="a6"/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</w:t>
      </w:r>
      <w:r w:rsidRPr="00685702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694"/>
        <w:gridCol w:w="956"/>
        <w:gridCol w:w="3439"/>
        <w:gridCol w:w="850"/>
        <w:gridCol w:w="2693"/>
        <w:gridCol w:w="3402"/>
        <w:gridCol w:w="2552"/>
      </w:tblGrid>
      <w:tr w:rsidR="00D2312B" w:rsidRPr="00F45003" w:rsidTr="00A22020">
        <w:trPr>
          <w:cantSplit/>
          <w:trHeight w:val="1134"/>
        </w:trPr>
        <w:tc>
          <w:tcPr>
            <w:tcW w:w="548" w:type="dxa"/>
          </w:tcPr>
          <w:p w:rsidR="00D2312B" w:rsidRPr="003C70A3" w:rsidRDefault="00D2312B" w:rsidP="004F30B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0A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70A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C70A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" w:type="dxa"/>
            <w:textDirection w:val="btLr"/>
          </w:tcPr>
          <w:p w:rsidR="00D2312B" w:rsidRPr="003C70A3" w:rsidRDefault="00D2312B" w:rsidP="004F30B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0A3">
              <w:rPr>
                <w:rFonts w:ascii="Times New Roman" w:hAnsi="Times New Roman"/>
                <w:b/>
                <w:sz w:val="24"/>
                <w:szCs w:val="24"/>
              </w:rPr>
              <w:t>Дата  план</w:t>
            </w:r>
          </w:p>
        </w:tc>
        <w:tc>
          <w:tcPr>
            <w:tcW w:w="956" w:type="dxa"/>
            <w:textDirection w:val="btLr"/>
          </w:tcPr>
          <w:p w:rsidR="00D2312B" w:rsidRPr="003C70A3" w:rsidRDefault="00D2312B" w:rsidP="004F30B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0A3">
              <w:rPr>
                <w:rFonts w:ascii="Times New Roman" w:hAnsi="Times New Roman"/>
                <w:b/>
                <w:sz w:val="24"/>
                <w:szCs w:val="24"/>
              </w:rPr>
              <w:t>Дата  факт</w:t>
            </w:r>
          </w:p>
        </w:tc>
        <w:tc>
          <w:tcPr>
            <w:tcW w:w="3439" w:type="dxa"/>
            <w:shd w:val="clear" w:color="auto" w:fill="auto"/>
          </w:tcPr>
          <w:p w:rsidR="00D2312B" w:rsidRPr="003C70A3" w:rsidRDefault="00D2312B" w:rsidP="004F30B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0A3">
              <w:rPr>
                <w:rFonts w:ascii="Times New Roman" w:hAnsi="Times New Roman"/>
                <w:b/>
                <w:sz w:val="24"/>
                <w:szCs w:val="24"/>
              </w:rPr>
              <w:t>Тематика разделов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D2312B" w:rsidRPr="003C70A3" w:rsidRDefault="00D2312B" w:rsidP="004F30B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0A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shd w:val="clear" w:color="auto" w:fill="auto"/>
          </w:tcPr>
          <w:p w:rsidR="00D2312B" w:rsidRPr="003C70A3" w:rsidRDefault="00D2312B" w:rsidP="004F30B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0A3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3402" w:type="dxa"/>
            <w:shd w:val="clear" w:color="auto" w:fill="auto"/>
          </w:tcPr>
          <w:p w:rsidR="00D2312B" w:rsidRPr="003C70A3" w:rsidRDefault="00D2312B" w:rsidP="004F30B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0A3">
              <w:rPr>
                <w:rFonts w:ascii="Times New Roman" w:hAnsi="Times New Roman"/>
                <w:b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2552" w:type="dxa"/>
            <w:shd w:val="clear" w:color="auto" w:fill="auto"/>
            <w:textDirection w:val="btLr"/>
          </w:tcPr>
          <w:p w:rsidR="00D2312B" w:rsidRPr="003C70A3" w:rsidRDefault="00D2312B" w:rsidP="004F30B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0A3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D2312B" w:rsidRPr="00F45003" w:rsidTr="00A22020">
        <w:tc>
          <w:tcPr>
            <w:tcW w:w="548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56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Формы настоящего времени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действительного залога</w:t>
            </w:r>
          </w:p>
        </w:tc>
        <w:tc>
          <w:tcPr>
            <w:tcW w:w="850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>Present Simple – Present Continuous – Present Perfect – Present Perfect Continuous; adverbs of frequency</w:t>
            </w:r>
          </w:p>
        </w:tc>
        <w:tc>
          <w:tcPr>
            <w:tcW w:w="340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 xml:space="preserve">Говорение: монологическое высказывание 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 xml:space="preserve">Письменная речь: преобразование слов </w:t>
            </w:r>
            <w:r w:rsidRPr="00C12027">
              <w:rPr>
                <w:rFonts w:ascii="Times New Roman" w:hAnsi="Times New Roman"/>
                <w:sz w:val="24"/>
                <w:szCs w:val="24"/>
              </w:rPr>
              <w:t>(соответственно грамматическим требованиям контекста)</w:t>
            </w:r>
            <w:r w:rsidRPr="00F45003">
              <w:rPr>
                <w:rFonts w:ascii="Times New Roman" w:hAnsi="Times New Roman"/>
                <w:sz w:val="24"/>
                <w:szCs w:val="24"/>
              </w:rPr>
              <w:t xml:space="preserve"> грамматическому соответствию текста</w:t>
            </w:r>
          </w:p>
        </w:tc>
        <w:tc>
          <w:tcPr>
            <w:tcW w:w="255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Статья на тему «Планета в опасности»</w:t>
            </w:r>
          </w:p>
        </w:tc>
      </w:tr>
      <w:tr w:rsidR="00D2312B" w:rsidRPr="00F45003" w:rsidTr="00A22020">
        <w:tc>
          <w:tcPr>
            <w:tcW w:w="548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Формы прошедшего времени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 xml:space="preserve">действительного залога  </w:t>
            </w:r>
          </w:p>
        </w:tc>
        <w:tc>
          <w:tcPr>
            <w:tcW w:w="850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>Past Simple – Past Continuous – Used to/Get used  to – Past Perfect – Past Perfect Continuous</w:t>
            </w:r>
          </w:p>
        </w:tc>
        <w:tc>
          <w:tcPr>
            <w:tcW w:w="340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Говорение: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диалогическое высказывание на основе речевых клише и структур (социально-культурная сфера)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 xml:space="preserve">Письменная речь: преобразование текста с учетом грамматических требований </w:t>
            </w:r>
          </w:p>
        </w:tc>
        <w:tc>
          <w:tcPr>
            <w:tcW w:w="255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Дружеское письмо-описание</w:t>
            </w:r>
          </w:p>
        </w:tc>
      </w:tr>
      <w:tr w:rsidR="00D2312B" w:rsidRPr="00F45003" w:rsidTr="00A22020">
        <w:tc>
          <w:tcPr>
            <w:tcW w:w="548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Способы выражения будущего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Future Simple – Be Going to – Present </w:t>
            </w: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Continuous – Present Simple – Future  Continuous – Future Perfect – Future Perfect Continuous</w:t>
            </w:r>
          </w:p>
        </w:tc>
        <w:tc>
          <w:tcPr>
            <w:tcW w:w="340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lastRenderedPageBreak/>
              <w:t>Говорение: описание событий с опорой на ключевые слова.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lastRenderedPageBreak/>
              <w:t>Письменная речь:</w:t>
            </w:r>
          </w:p>
        </w:tc>
        <w:tc>
          <w:tcPr>
            <w:tcW w:w="255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Написание статьи в газету «Миссия на </w:t>
            </w:r>
            <w:r w:rsidRPr="00F45003">
              <w:rPr>
                <w:rFonts w:ascii="Times New Roman" w:hAnsi="Times New Roman"/>
                <w:sz w:val="24"/>
                <w:szCs w:val="24"/>
              </w:rPr>
              <w:lastRenderedPageBreak/>
              <w:t>Сатурн»</w:t>
            </w:r>
          </w:p>
        </w:tc>
      </w:tr>
      <w:tr w:rsidR="00D2312B" w:rsidRPr="00F45003" w:rsidTr="00A22020">
        <w:tc>
          <w:tcPr>
            <w:tcW w:w="548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4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 xml:space="preserve">Раздел 4 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Инфинитив и “-</w:t>
            </w:r>
            <w:proofErr w:type="spellStart"/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F45003">
              <w:rPr>
                <w:rFonts w:ascii="Times New Roman" w:hAnsi="Times New Roman"/>
                <w:sz w:val="24"/>
                <w:szCs w:val="24"/>
              </w:rPr>
              <w:t>”-форма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>Infinitive – Too/Enough – The - -</w:t>
            </w:r>
            <w:proofErr w:type="spellStart"/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form - Participles</w:t>
            </w:r>
          </w:p>
        </w:tc>
        <w:tc>
          <w:tcPr>
            <w:tcW w:w="340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Говорение: диалог-интервью.</w:t>
            </w:r>
          </w:p>
          <w:p w:rsidR="00D2312B" w:rsidRPr="00D2312B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 xml:space="preserve">Письменная речь: преобразование слов </w:t>
            </w:r>
            <w:r w:rsidRPr="00C12027">
              <w:rPr>
                <w:rFonts w:ascii="Times New Roman" w:hAnsi="Times New Roman"/>
                <w:sz w:val="24"/>
                <w:szCs w:val="24"/>
              </w:rPr>
              <w:t>(соответственно грамматическим требованиям контекста)</w:t>
            </w:r>
            <w:r w:rsidRPr="00F45003">
              <w:rPr>
                <w:rFonts w:ascii="Times New Roman" w:hAnsi="Times New Roman"/>
                <w:sz w:val="24"/>
                <w:szCs w:val="24"/>
              </w:rPr>
              <w:t xml:space="preserve"> грамматическому соответствию текста</w:t>
            </w:r>
          </w:p>
        </w:tc>
        <w:tc>
          <w:tcPr>
            <w:tcW w:w="255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Статья-описание</w:t>
            </w:r>
          </w:p>
        </w:tc>
      </w:tr>
      <w:tr w:rsidR="00D2312B" w:rsidRPr="00F45003" w:rsidTr="00A22020">
        <w:tc>
          <w:tcPr>
            <w:tcW w:w="548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Раздел 5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850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>Must/Have to – Mustn’t – Needn’t/Don’t have to – Didn’t need to – Needn’t have done – Can/Could/Be able to – May-Might – Shall – Will/Would – Should/Ought to)</w:t>
            </w:r>
          </w:p>
        </w:tc>
        <w:tc>
          <w:tcPr>
            <w:tcW w:w="340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Говорение: описание событий с опорой на зрительную наглядность.</w:t>
            </w:r>
          </w:p>
          <w:p w:rsidR="00D2312B" w:rsidRPr="00D2312B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Письменная речь:  написание письма-инструкции с использованием модальных глаголов и их эквивалентов</w:t>
            </w:r>
          </w:p>
        </w:tc>
        <w:tc>
          <w:tcPr>
            <w:tcW w:w="255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Написание отчета с опорой на образец</w:t>
            </w:r>
          </w:p>
        </w:tc>
      </w:tr>
      <w:tr w:rsidR="00D2312B" w:rsidRPr="00F45003" w:rsidTr="00A22020">
        <w:tc>
          <w:tcPr>
            <w:tcW w:w="548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Раздел 6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850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Формы времен страдательного залога, личные/неличные конструкции</w:t>
            </w:r>
          </w:p>
        </w:tc>
        <w:tc>
          <w:tcPr>
            <w:tcW w:w="340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Говорение: описание событий с использованием глаголов в формах страдательного залога.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 xml:space="preserve">Письменная речь: </w:t>
            </w:r>
            <w:r w:rsidRPr="00F45003">
              <w:rPr>
                <w:rFonts w:ascii="Times New Roman" w:hAnsi="Times New Roman"/>
                <w:sz w:val="24"/>
                <w:szCs w:val="24"/>
              </w:rPr>
              <w:lastRenderedPageBreak/>
              <w:t>переписывание текста с использованием пассивных конструкций</w:t>
            </w:r>
          </w:p>
        </w:tc>
        <w:tc>
          <w:tcPr>
            <w:tcW w:w="255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lastRenderedPageBreak/>
              <w:t>Составить письменное новостное сообщение с опорой на заметки.</w:t>
            </w:r>
          </w:p>
        </w:tc>
      </w:tr>
      <w:tr w:rsidR="00D2312B" w:rsidRPr="00F45003" w:rsidTr="00A22020">
        <w:tc>
          <w:tcPr>
            <w:tcW w:w="548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94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Раздел 7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F45003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F45003">
              <w:rPr>
                <w:rFonts w:ascii="Times New Roman" w:hAnsi="Times New Roman"/>
                <w:sz w:val="24"/>
                <w:szCs w:val="24"/>
              </w:rPr>
              <w:t xml:space="preserve"> времени, цели, условия.</w:t>
            </w:r>
          </w:p>
        </w:tc>
        <w:tc>
          <w:tcPr>
            <w:tcW w:w="850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>Time Clauses – Clauses of Result – Clauses of Reason – Clauses of Purpose</w:t>
            </w:r>
          </w:p>
        </w:tc>
        <w:tc>
          <w:tcPr>
            <w:tcW w:w="340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Говорение: описание ситуаций с опорой на ключевые слова.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Письменная речь: тренировочные упражнения с использованием морфологических форм и синтаксических конструкций по теме.</w:t>
            </w:r>
          </w:p>
        </w:tc>
        <w:tc>
          <w:tcPr>
            <w:tcW w:w="255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27">
              <w:rPr>
                <w:rFonts w:ascii="Times New Roman" w:hAnsi="Times New Roman"/>
                <w:sz w:val="24"/>
                <w:szCs w:val="24"/>
              </w:rPr>
              <w:t>Написание объяснительной записки с использованием сложноподчиненных  конструкций</w:t>
            </w:r>
          </w:p>
        </w:tc>
      </w:tr>
      <w:tr w:rsidR="00D2312B" w:rsidRPr="00F45003" w:rsidTr="00A22020">
        <w:tc>
          <w:tcPr>
            <w:tcW w:w="548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" w:type="dxa"/>
          </w:tcPr>
          <w:p w:rsidR="00D2312B" w:rsidRPr="00685702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Раздел 8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Условные предложения.  Выражение желания.</w:t>
            </w:r>
          </w:p>
        </w:tc>
        <w:tc>
          <w:tcPr>
            <w:tcW w:w="850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D2312B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>Conditionals</w:t>
            </w:r>
            <w:r w:rsidRPr="006857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57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type)</w:t>
            </w:r>
          </w:p>
          <w:p w:rsidR="00D2312B" w:rsidRPr="00685702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>Conditionals</w:t>
            </w:r>
            <w:r w:rsidRPr="006857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57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type)</w:t>
            </w:r>
            <w:r w:rsidRPr="006857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>Wishes</w:t>
            </w:r>
            <w:r w:rsidRPr="006857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>Unreal</w:t>
            </w:r>
            <w:r w:rsidRPr="006857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</w:p>
        </w:tc>
        <w:tc>
          <w:tcPr>
            <w:tcW w:w="340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Говорение: высказывание пожеланий с опорой на зрительную наглядность. Письменная речь: преобразование текста с использованием всех видов условных предложений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Комментарий к фактам из прочитанного текста.</w:t>
            </w:r>
          </w:p>
        </w:tc>
      </w:tr>
      <w:tr w:rsidR="00D2312B" w:rsidRPr="00F45003" w:rsidTr="00A22020">
        <w:tc>
          <w:tcPr>
            <w:tcW w:w="548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Раздел 9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Определительные придаточные предложения</w:t>
            </w:r>
          </w:p>
        </w:tc>
        <w:tc>
          <w:tcPr>
            <w:tcW w:w="850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Относительные</w:t>
            </w: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5003">
              <w:rPr>
                <w:rFonts w:ascii="Times New Roman" w:hAnsi="Times New Roman"/>
                <w:sz w:val="24"/>
                <w:szCs w:val="24"/>
              </w:rPr>
              <w:t>местоименя</w:t>
            </w:r>
            <w:proofErr w:type="spellEnd"/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(who/that/which)-/</w:t>
            </w:r>
            <w:r w:rsidRPr="00F45003">
              <w:rPr>
                <w:rFonts w:ascii="Times New Roman" w:hAnsi="Times New Roman"/>
                <w:sz w:val="24"/>
                <w:szCs w:val="24"/>
              </w:rPr>
              <w:t>Союзные</w:t>
            </w: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5003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(where/when/why) – Identifying/Non-Identifying Clauses</w:t>
            </w:r>
          </w:p>
        </w:tc>
        <w:tc>
          <w:tcPr>
            <w:tcW w:w="340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lastRenderedPageBreak/>
              <w:t>Говорение: диалогическая речь с опорой на зрительную наглядность и ключевые слова.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lastRenderedPageBreak/>
              <w:t>Письменная речь:  рецензия на фильм.</w:t>
            </w:r>
          </w:p>
        </w:tc>
        <w:tc>
          <w:tcPr>
            <w:tcW w:w="255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lastRenderedPageBreak/>
              <w:t>Написание отчета о событиях.</w:t>
            </w:r>
          </w:p>
        </w:tc>
      </w:tr>
      <w:tr w:rsidR="00D2312B" w:rsidRPr="00F45003" w:rsidTr="00A22020">
        <w:tc>
          <w:tcPr>
            <w:tcW w:w="548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94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Раздел 10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</w:p>
        </w:tc>
        <w:tc>
          <w:tcPr>
            <w:tcW w:w="850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Глаголы ‘</w:t>
            </w: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>say</w:t>
            </w:r>
            <w:r w:rsidRPr="00F45003">
              <w:rPr>
                <w:rFonts w:ascii="Times New Roman" w:hAnsi="Times New Roman"/>
                <w:sz w:val="24"/>
                <w:szCs w:val="24"/>
              </w:rPr>
              <w:t>-</w:t>
            </w: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>tell</w:t>
            </w:r>
            <w:r w:rsidRPr="00F45003">
              <w:rPr>
                <w:rFonts w:ascii="Times New Roman" w:hAnsi="Times New Roman"/>
                <w:sz w:val="24"/>
                <w:szCs w:val="24"/>
              </w:rPr>
              <w:t>’, утверждения, вопросы, приказы/просьбы</w:t>
            </w:r>
          </w:p>
        </w:tc>
        <w:tc>
          <w:tcPr>
            <w:tcW w:w="340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Говорение: диалогическая речь, выражение мнений, дискуссия.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Письменная речь: написание краткого отчета с использованием косвенных утверждений, вопросов, просьб.</w:t>
            </w:r>
          </w:p>
        </w:tc>
        <w:tc>
          <w:tcPr>
            <w:tcW w:w="255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Статья с детальным описанием событий</w:t>
            </w:r>
          </w:p>
        </w:tc>
      </w:tr>
      <w:tr w:rsidR="00D2312B" w:rsidRPr="00F45003" w:rsidTr="00A22020">
        <w:tc>
          <w:tcPr>
            <w:tcW w:w="548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4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Раздел 11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2027">
              <w:rPr>
                <w:rFonts w:ascii="Times New Roman" w:hAnsi="Times New Roman"/>
                <w:sz w:val="24"/>
                <w:szCs w:val="24"/>
                <w:lang w:val="en-US"/>
              </w:rPr>
              <w:t>Causative</w:t>
            </w: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>“have something done”</w:t>
            </w:r>
          </w:p>
        </w:tc>
        <w:tc>
          <w:tcPr>
            <w:tcW w:w="340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Говорение: монологическое высказывание с использованием зрительной опоры.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Письменная речь: письмо с целью получения дополнительной информации.</w:t>
            </w:r>
          </w:p>
        </w:tc>
        <w:tc>
          <w:tcPr>
            <w:tcW w:w="255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Письмо полуофициального стиля, содержащее описание событий.</w:t>
            </w:r>
          </w:p>
        </w:tc>
      </w:tr>
      <w:tr w:rsidR="00D2312B" w:rsidRPr="00F45003" w:rsidTr="00A22020">
        <w:tc>
          <w:tcPr>
            <w:tcW w:w="548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94" w:type="dxa"/>
          </w:tcPr>
          <w:p w:rsidR="00D2312B" w:rsidRPr="00685702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Раздел 12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Существительные и артикли</w:t>
            </w:r>
          </w:p>
        </w:tc>
        <w:tc>
          <w:tcPr>
            <w:tcW w:w="850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Исчисляемые и неисчисляемые существительные, сложные существительные, определенный/неопред</w:t>
            </w:r>
            <w:r w:rsidRPr="00F45003">
              <w:rPr>
                <w:rFonts w:ascii="Times New Roman" w:hAnsi="Times New Roman"/>
                <w:sz w:val="24"/>
                <w:szCs w:val="24"/>
              </w:rPr>
              <w:lastRenderedPageBreak/>
              <w:t>еленный/ нулевой артикли</w:t>
            </w:r>
          </w:p>
        </w:tc>
        <w:tc>
          <w:tcPr>
            <w:tcW w:w="340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lastRenderedPageBreak/>
              <w:t>Говорение: комментирование фактов с аргументацией.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Письменная речь: сочинение-описание с использованием способов словообразования</w:t>
            </w:r>
          </w:p>
        </w:tc>
        <w:tc>
          <w:tcPr>
            <w:tcW w:w="255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2B" w:rsidRPr="00F45003" w:rsidTr="00A22020">
        <w:tc>
          <w:tcPr>
            <w:tcW w:w="548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94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Раздел 13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Прилагательные и наречия. Сравнения</w:t>
            </w:r>
          </w:p>
        </w:tc>
        <w:tc>
          <w:tcPr>
            <w:tcW w:w="850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 xml:space="preserve">Оценочные и </w:t>
            </w:r>
            <w:proofErr w:type="spellStart"/>
            <w:r w:rsidRPr="00F45003">
              <w:rPr>
                <w:rFonts w:ascii="Times New Roman" w:hAnsi="Times New Roman"/>
                <w:sz w:val="24"/>
                <w:szCs w:val="24"/>
              </w:rPr>
              <w:t>фактологические</w:t>
            </w:r>
            <w:proofErr w:type="spellEnd"/>
            <w:r w:rsidRPr="00F45003">
              <w:rPr>
                <w:rFonts w:ascii="Times New Roman" w:hAnsi="Times New Roman"/>
                <w:sz w:val="24"/>
                <w:szCs w:val="24"/>
              </w:rPr>
              <w:t xml:space="preserve"> прилагательные; порядок следования прилагательных и наречий; образование сравнительной  и превосходной степеней (по правилу и исключения) прилагательных и наречий.</w:t>
            </w:r>
          </w:p>
        </w:tc>
        <w:tc>
          <w:tcPr>
            <w:tcW w:w="340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Говорение: монологическое высказывание с писанием места.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Письменная речь: письмо другу с описанием нового дома с использованием грамматики по теме.</w:t>
            </w:r>
          </w:p>
        </w:tc>
        <w:tc>
          <w:tcPr>
            <w:tcW w:w="255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Написание статьи-исследования (сравнение трех ресторанов) для рекламного отдела журнала.</w:t>
            </w:r>
          </w:p>
        </w:tc>
      </w:tr>
      <w:tr w:rsidR="00D2312B" w:rsidRPr="00F45003" w:rsidTr="00A22020">
        <w:tc>
          <w:tcPr>
            <w:tcW w:w="548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94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Раздел 14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Выражение</w:t>
            </w: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5003"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Possessive case – </w:t>
            </w:r>
            <w:r w:rsidRPr="00F45003">
              <w:rPr>
                <w:rFonts w:ascii="Times New Roman" w:hAnsi="Times New Roman"/>
                <w:sz w:val="24"/>
                <w:szCs w:val="24"/>
              </w:rPr>
              <w:t>указательные</w:t>
            </w: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5003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F450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- Quantifiers (a lot of/much/many, a few/few-a little/little); both/neither – all/none –either.</w:t>
            </w:r>
          </w:p>
        </w:tc>
        <w:tc>
          <w:tcPr>
            <w:tcW w:w="340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Говорение:  монологическое высказывание-описание по теме.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Письменная речь: повествование от третьего лица.</w:t>
            </w:r>
          </w:p>
        </w:tc>
        <w:tc>
          <w:tcPr>
            <w:tcW w:w="255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Письмо официального стиля с описанием двух-трех загородных  домов (местоположение,  окружающая территория, интерьер).</w:t>
            </w:r>
          </w:p>
        </w:tc>
      </w:tr>
      <w:tr w:rsidR="00D2312B" w:rsidRPr="00F45003" w:rsidTr="00A22020">
        <w:tc>
          <w:tcPr>
            <w:tcW w:w="548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94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Раздел 15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850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Общие/специальные (к подлежащему и дополнению)/разделительные /косвенные вопросы и ответы.</w:t>
            </w:r>
          </w:p>
        </w:tc>
        <w:tc>
          <w:tcPr>
            <w:tcW w:w="340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Говорение: диалог-интервью.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Письменная речь:  описание человека (его деятельности, симпатии и антипатии).</w:t>
            </w:r>
          </w:p>
        </w:tc>
        <w:tc>
          <w:tcPr>
            <w:tcW w:w="255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Письмо с целью получения дополнительной информации</w:t>
            </w:r>
          </w:p>
        </w:tc>
      </w:tr>
      <w:tr w:rsidR="00D2312B" w:rsidRPr="00F45003" w:rsidTr="00A22020">
        <w:tc>
          <w:tcPr>
            <w:tcW w:w="548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94" w:type="dxa"/>
          </w:tcPr>
          <w:p w:rsidR="00D2312B" w:rsidRPr="00685702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Раздел 16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Предлоги и союзные слова</w:t>
            </w:r>
          </w:p>
        </w:tc>
        <w:tc>
          <w:tcPr>
            <w:tcW w:w="850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Предлоги времени, места, движения. Союзные слова (выражения причины /следствия); противопоставление.</w:t>
            </w:r>
          </w:p>
        </w:tc>
        <w:tc>
          <w:tcPr>
            <w:tcW w:w="340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Говорение: аргументированное монологическое высказывание.</w:t>
            </w:r>
          </w:p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Письменная речь: письменное высказывание описательного характера.</w:t>
            </w:r>
          </w:p>
        </w:tc>
        <w:tc>
          <w:tcPr>
            <w:tcW w:w="2552" w:type="dxa"/>
            <w:shd w:val="clear" w:color="auto" w:fill="auto"/>
          </w:tcPr>
          <w:p w:rsidR="00D2312B" w:rsidRPr="00F45003" w:rsidRDefault="00D2312B" w:rsidP="004F30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03">
              <w:rPr>
                <w:rFonts w:ascii="Times New Roman" w:hAnsi="Times New Roman"/>
                <w:sz w:val="24"/>
                <w:szCs w:val="24"/>
              </w:rPr>
              <w:t>Письмо-рассуждение с выражением мнения автора.</w:t>
            </w:r>
          </w:p>
        </w:tc>
      </w:tr>
    </w:tbl>
    <w:p w:rsidR="00D2312B" w:rsidRPr="005713E5" w:rsidRDefault="00D2312B" w:rsidP="00D231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C5B87" w:rsidRDefault="00DC5B87"/>
    <w:sectPr w:rsidR="00DC5B87" w:rsidSect="00722F52">
      <w:footerReference w:type="default" r:id="rId9"/>
      <w:pgSz w:w="16838" w:h="11906" w:orient="landscape"/>
      <w:pgMar w:top="85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4B" w:rsidRDefault="00190A4B">
      <w:pPr>
        <w:spacing w:after="0" w:line="240" w:lineRule="auto"/>
      </w:pPr>
      <w:r>
        <w:separator/>
      </w:r>
    </w:p>
  </w:endnote>
  <w:endnote w:type="continuationSeparator" w:id="0">
    <w:p w:rsidR="00190A4B" w:rsidRDefault="0019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003" w:rsidRDefault="00190A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4B" w:rsidRDefault="00190A4B">
      <w:pPr>
        <w:spacing w:after="0" w:line="240" w:lineRule="auto"/>
      </w:pPr>
      <w:r>
        <w:separator/>
      </w:r>
    </w:p>
  </w:footnote>
  <w:footnote w:type="continuationSeparator" w:id="0">
    <w:p w:rsidR="00190A4B" w:rsidRDefault="00190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46DD"/>
    <w:multiLevelType w:val="hybridMultilevel"/>
    <w:tmpl w:val="80DAB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3792E"/>
    <w:multiLevelType w:val="hybridMultilevel"/>
    <w:tmpl w:val="C9E864AA"/>
    <w:lvl w:ilvl="0" w:tplc="40046C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2B"/>
    <w:rsid w:val="00106905"/>
    <w:rsid w:val="00190A4B"/>
    <w:rsid w:val="00502EE1"/>
    <w:rsid w:val="00722F52"/>
    <w:rsid w:val="00A22020"/>
    <w:rsid w:val="00AF68FD"/>
    <w:rsid w:val="00BB7B55"/>
    <w:rsid w:val="00C0290A"/>
    <w:rsid w:val="00D2312B"/>
    <w:rsid w:val="00DC5B87"/>
    <w:rsid w:val="00EC1416"/>
    <w:rsid w:val="00F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2B"/>
    <w:pPr>
      <w:ind w:left="720"/>
      <w:contextualSpacing/>
    </w:pPr>
    <w:rPr>
      <w:rFonts w:eastAsia="Times New Roman"/>
    </w:rPr>
  </w:style>
  <w:style w:type="paragraph" w:styleId="a4">
    <w:name w:val="footer"/>
    <w:basedOn w:val="a"/>
    <w:link w:val="a5"/>
    <w:uiPriority w:val="99"/>
    <w:unhideWhenUsed/>
    <w:rsid w:val="00D23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2312B"/>
    <w:rPr>
      <w:rFonts w:ascii="Calibri" w:eastAsia="Calibri" w:hAnsi="Calibri" w:cs="Times New Roman"/>
    </w:rPr>
  </w:style>
  <w:style w:type="paragraph" w:styleId="a6">
    <w:name w:val="No Spacing"/>
    <w:qFormat/>
    <w:rsid w:val="00D2312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2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F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2B"/>
    <w:pPr>
      <w:ind w:left="720"/>
      <w:contextualSpacing/>
    </w:pPr>
    <w:rPr>
      <w:rFonts w:eastAsia="Times New Roman"/>
    </w:rPr>
  </w:style>
  <w:style w:type="paragraph" w:styleId="a4">
    <w:name w:val="footer"/>
    <w:basedOn w:val="a"/>
    <w:link w:val="a5"/>
    <w:uiPriority w:val="99"/>
    <w:unhideWhenUsed/>
    <w:rsid w:val="00D23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2312B"/>
    <w:rPr>
      <w:rFonts w:ascii="Calibri" w:eastAsia="Calibri" w:hAnsi="Calibri" w:cs="Times New Roman"/>
    </w:rPr>
  </w:style>
  <w:style w:type="paragraph" w:styleId="a6">
    <w:name w:val="No Spacing"/>
    <w:qFormat/>
    <w:rsid w:val="00D2312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2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F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cp:lastPrinted>2024-11-11T08:42:00Z</cp:lastPrinted>
  <dcterms:created xsi:type="dcterms:W3CDTF">2024-11-11T08:54:00Z</dcterms:created>
  <dcterms:modified xsi:type="dcterms:W3CDTF">2024-11-11T08:55:00Z</dcterms:modified>
</cp:coreProperties>
</file>