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716" w:rsidRDefault="002D3E9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4B3716" w:rsidRDefault="002D3E9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образования Республики Мордовия</w:t>
      </w:r>
    </w:p>
    <w:p w:rsidR="004B3716" w:rsidRDefault="002D3E92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</w:t>
      </w:r>
    </w:p>
    <w:p w:rsidR="004B3716" w:rsidRDefault="002D3E92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Департамент по социальной политике</w:t>
      </w:r>
    </w:p>
    <w:p w:rsidR="004B3716" w:rsidRDefault="002D3E92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администрации городского округа Саранск</w:t>
      </w:r>
    </w:p>
    <w:p w:rsidR="004B3716" w:rsidRDefault="002D3E92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Управление образования</w:t>
      </w:r>
    </w:p>
    <w:p w:rsidR="004B3716" w:rsidRDefault="002D3E92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МОУ «Средняя школа №41»</w:t>
      </w:r>
    </w:p>
    <w:p w:rsidR="004B3716" w:rsidRDefault="004B3716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29"/>
        <w:gridCol w:w="4484"/>
      </w:tblGrid>
      <w:tr w:rsidR="004B3716">
        <w:trPr>
          <w:trHeight w:val="2690"/>
        </w:trPr>
        <w:tc>
          <w:tcPr>
            <w:tcW w:w="4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</w:t>
            </w:r>
          </w:p>
          <w:p w:rsidR="004B3716" w:rsidRDefault="002D3E9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руководителем ШМО</w:t>
            </w:r>
          </w:p>
          <w:p w:rsidR="004B3716" w:rsidRDefault="004B3716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4B3716" w:rsidRDefault="002D3E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:rsidR="004B3716" w:rsidRDefault="002D3E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Фёдорова Е. В.</w:t>
            </w:r>
          </w:p>
          <w:p w:rsidR="004B3716" w:rsidRDefault="004B371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  <w:p w:rsidR="004B3716" w:rsidRDefault="002D3E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№1 </w:t>
            </w:r>
          </w:p>
          <w:p w:rsidR="004B3716" w:rsidRDefault="002D3E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«29» августа   2023 г.</w:t>
            </w:r>
          </w:p>
          <w:p w:rsidR="004B3716" w:rsidRDefault="004B371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4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  <w:p w:rsidR="004B3716" w:rsidRDefault="002D3E9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заместителем директора по УВР</w:t>
            </w:r>
          </w:p>
          <w:p w:rsidR="004B3716" w:rsidRDefault="004B3716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4B3716" w:rsidRDefault="002D3E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</w:t>
            </w:r>
          </w:p>
          <w:p w:rsidR="004B3716" w:rsidRDefault="002D3E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/>
                <w:sz w:val="24"/>
              </w:rPr>
              <w:t>Собачева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 В.</w:t>
            </w:r>
          </w:p>
          <w:p w:rsidR="004B3716" w:rsidRDefault="004B371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  <w:p w:rsidR="004B3716" w:rsidRDefault="002D3E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№1 </w:t>
            </w:r>
          </w:p>
          <w:p w:rsidR="004B3716" w:rsidRDefault="002D3E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«30» августа   2023 г.</w:t>
            </w:r>
          </w:p>
          <w:p w:rsidR="004B3716" w:rsidRDefault="004B371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B3716" w:rsidRDefault="004B3716">
      <w:pPr>
        <w:spacing w:after="0"/>
        <w:ind w:left="120"/>
      </w:pPr>
    </w:p>
    <w:p w:rsidR="004B3716" w:rsidRDefault="004B3716">
      <w:pPr>
        <w:spacing w:after="0"/>
        <w:ind w:left="120"/>
      </w:pPr>
    </w:p>
    <w:p w:rsidR="004B3716" w:rsidRDefault="004B3716">
      <w:pPr>
        <w:spacing w:after="0"/>
        <w:ind w:left="120"/>
      </w:pPr>
    </w:p>
    <w:p w:rsidR="004B3716" w:rsidRDefault="004B3716">
      <w:pPr>
        <w:spacing w:after="0"/>
        <w:ind w:left="120"/>
      </w:pPr>
    </w:p>
    <w:p w:rsidR="004B3716" w:rsidRDefault="004B3716">
      <w:pPr>
        <w:spacing w:after="0"/>
      </w:pPr>
    </w:p>
    <w:p w:rsidR="004B3716" w:rsidRDefault="004B3716">
      <w:pPr>
        <w:spacing w:line="240" w:lineRule="auto"/>
        <w:jc w:val="center"/>
        <w:rPr>
          <w:rFonts w:ascii="Times New Roman" w:hAnsi="Times New Roman"/>
          <w:b/>
          <w:sz w:val="36"/>
        </w:rPr>
      </w:pPr>
    </w:p>
    <w:p w:rsidR="004B3716" w:rsidRDefault="004B3716">
      <w:pPr>
        <w:spacing w:line="240" w:lineRule="auto"/>
        <w:jc w:val="center"/>
        <w:rPr>
          <w:rFonts w:ascii="Times New Roman" w:hAnsi="Times New Roman"/>
          <w:b/>
          <w:sz w:val="36"/>
        </w:rPr>
      </w:pPr>
    </w:p>
    <w:p w:rsidR="004B3716" w:rsidRDefault="002D3E92">
      <w:pPr>
        <w:spacing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ПРОГРАММА </w:t>
      </w:r>
      <w:r>
        <w:rPr>
          <w:rFonts w:ascii="Times New Roman" w:hAnsi="Times New Roman"/>
          <w:b/>
          <w:sz w:val="36"/>
        </w:rPr>
        <w:t>ПРЕДШКОЛЬНОЙ ПОДГОТОВКИ</w:t>
      </w:r>
    </w:p>
    <w:p w:rsidR="004B3716" w:rsidRDefault="004B3716">
      <w:pPr>
        <w:spacing w:line="240" w:lineRule="auto"/>
        <w:jc w:val="center"/>
        <w:rPr>
          <w:rFonts w:ascii="Times New Roman" w:hAnsi="Times New Roman"/>
          <w:b/>
          <w:sz w:val="36"/>
        </w:rPr>
      </w:pPr>
    </w:p>
    <w:p w:rsidR="004B3716" w:rsidRDefault="002D3E92">
      <w:pPr>
        <w:spacing w:after="0" w:line="408" w:lineRule="auto"/>
        <w:ind w:left="12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«Обучение математике»</w:t>
      </w:r>
    </w:p>
    <w:p w:rsidR="004B3716" w:rsidRDefault="004B3716">
      <w:pPr>
        <w:spacing w:after="0"/>
        <w:ind w:left="120"/>
        <w:jc w:val="center"/>
      </w:pPr>
    </w:p>
    <w:p w:rsidR="004B3716" w:rsidRDefault="004B3716">
      <w:pPr>
        <w:spacing w:after="0"/>
        <w:ind w:left="120"/>
        <w:jc w:val="center"/>
      </w:pPr>
    </w:p>
    <w:p w:rsidR="004B3716" w:rsidRDefault="004B3716">
      <w:pPr>
        <w:spacing w:line="240" w:lineRule="auto"/>
        <w:ind w:left="5387" w:hanging="1985"/>
        <w:jc w:val="right"/>
        <w:rPr>
          <w:rFonts w:ascii="Times New Roman" w:hAnsi="Times New Roman"/>
          <w:sz w:val="28"/>
        </w:rPr>
      </w:pPr>
    </w:p>
    <w:p w:rsidR="004B3716" w:rsidRDefault="004B3716">
      <w:pPr>
        <w:spacing w:line="240" w:lineRule="auto"/>
        <w:ind w:left="5387" w:hanging="1985"/>
        <w:jc w:val="right"/>
        <w:rPr>
          <w:rFonts w:ascii="Times New Roman" w:hAnsi="Times New Roman"/>
          <w:sz w:val="28"/>
        </w:rPr>
      </w:pPr>
    </w:p>
    <w:p w:rsidR="004B3716" w:rsidRDefault="002D3E92">
      <w:pPr>
        <w:spacing w:line="240" w:lineRule="auto"/>
        <w:ind w:left="5387" w:hanging="198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Составитель: </w:t>
      </w:r>
      <w:proofErr w:type="spellStart"/>
      <w:r>
        <w:rPr>
          <w:rFonts w:ascii="Times New Roman" w:hAnsi="Times New Roman"/>
          <w:sz w:val="28"/>
        </w:rPr>
        <w:t>Судуткина</w:t>
      </w:r>
      <w:proofErr w:type="spellEnd"/>
      <w:r>
        <w:rPr>
          <w:rFonts w:ascii="Times New Roman" w:hAnsi="Times New Roman"/>
          <w:sz w:val="28"/>
        </w:rPr>
        <w:t xml:space="preserve"> Алиса Сергеевна,</w:t>
      </w:r>
      <w:bookmarkStart w:id="0" w:name="_GoBack"/>
      <w:bookmarkEnd w:id="0"/>
    </w:p>
    <w:p w:rsidR="004B3716" w:rsidRDefault="002D3E92">
      <w:pPr>
        <w:spacing w:line="240" w:lineRule="auto"/>
        <w:ind w:left="5387" w:hanging="198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 начальных классов</w:t>
      </w:r>
    </w:p>
    <w:p w:rsidR="004B3716" w:rsidRDefault="004B3716">
      <w:pPr>
        <w:spacing w:after="0"/>
        <w:ind w:left="120"/>
        <w:jc w:val="center"/>
      </w:pPr>
    </w:p>
    <w:p w:rsidR="004B3716" w:rsidRDefault="004B3716">
      <w:pPr>
        <w:spacing w:after="0"/>
      </w:pPr>
    </w:p>
    <w:p w:rsidR="004B3716" w:rsidRDefault="004B3716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4B3716" w:rsidRDefault="004B3716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4B3716" w:rsidRDefault="004B3716">
      <w:pPr>
        <w:spacing w:after="0"/>
        <w:ind w:left="-589"/>
        <w:jc w:val="center"/>
        <w:rPr>
          <w:rFonts w:ascii="Times New Roman" w:hAnsi="Times New Roman"/>
          <w:b/>
          <w:sz w:val="28"/>
        </w:rPr>
      </w:pPr>
    </w:p>
    <w:p w:rsidR="004B3716" w:rsidRDefault="002D3E92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Саранск 2023</w:t>
      </w:r>
    </w:p>
    <w:p w:rsidR="004B3716" w:rsidRDefault="002D3E92">
      <w:pPr>
        <w:spacing w:after="200" w:line="276" w:lineRule="auto"/>
        <w:ind w:left="851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записка.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Первый класс – один из наиболее важных и трудных периодов в жизни детей. Поступление малышей в </w:t>
      </w:r>
      <w:r>
        <w:rPr>
          <w:rFonts w:ascii="Times New Roman" w:hAnsi="Times New Roman"/>
          <w:sz w:val="28"/>
        </w:rPr>
        <w:t>школу приводит к эмоционально-стрессовой ситуации: изменяется привычный стереотип поведения, возрастает нагрузка. Школа с первых же дней ставит перед ребенком целый ряд задач, не связанных с его предыдущим опытом, но требующих максимальной мобилизации инте</w:t>
      </w:r>
      <w:r>
        <w:rPr>
          <w:rFonts w:ascii="Times New Roman" w:hAnsi="Times New Roman"/>
          <w:sz w:val="28"/>
        </w:rPr>
        <w:t>ллектуальных и физических сил.  На   ребенка влияет   целый комплекс новых факторов: классный коллектив, личность педагога, изменение режима, непривычно длительное ограничение двигательной активности и, конечно, появление новых, не всегда привлекательных о</w:t>
      </w:r>
      <w:r>
        <w:rPr>
          <w:rFonts w:ascii="Times New Roman" w:hAnsi="Times New Roman"/>
          <w:sz w:val="28"/>
        </w:rPr>
        <w:t>бязанностей.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Поэтому в целях создания благоприятных условий для подготовки детей к школе занятия организуются на базе общеобразовательного учреждения.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время обучения в «Школе раннего развития» педагоги работают над формированием всех составных частей по</w:t>
      </w:r>
      <w:r>
        <w:rPr>
          <w:rFonts w:ascii="Times New Roman" w:hAnsi="Times New Roman"/>
          <w:sz w:val="28"/>
        </w:rPr>
        <w:t>нятия «готовность к школе», это: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     мотивация к обучению (желание идти в школу);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     умения взаимодействовать со сверстниками, с учителем;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      наличие познавательной потребности к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«внутренней позиции школьника»;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     умение</w:t>
      </w:r>
      <w:r>
        <w:rPr>
          <w:rFonts w:ascii="Times New Roman" w:hAnsi="Times New Roman"/>
          <w:sz w:val="28"/>
        </w:rPr>
        <w:t xml:space="preserve"> действовать в соответствии с поставленными заданиями;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     развитие интеллектуальных процессов;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     развитие фонематического слуха, речи;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     развитие мелкой моторики;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     умение в темпе работать в течение всего занятия, успевать работать в</w:t>
      </w:r>
      <w:r>
        <w:rPr>
          <w:rFonts w:ascii="Times New Roman" w:hAnsi="Times New Roman"/>
          <w:sz w:val="28"/>
        </w:rPr>
        <w:t>месте с детьми группы.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Главное назначение подготовительного курса: выравнивание стартовых возможностей будущих школьников, чтобы при поступлении в школу у них не возникло стрессов, комплексов, которые могут отбить желание учиться на все последующие годы. Д</w:t>
      </w:r>
      <w:r>
        <w:rPr>
          <w:rFonts w:ascii="Times New Roman" w:hAnsi="Times New Roman"/>
          <w:sz w:val="28"/>
        </w:rPr>
        <w:t>ля реализации этого важно научить детей точно и ясно выражать свои мысли, раскрывать их творческие возможности, развить интерес и внимание к слову, к его эмоциональной окраске. В ходе занятий прививается ответственное отношение к труду, развивается любозна</w:t>
      </w:r>
      <w:r>
        <w:rPr>
          <w:rFonts w:ascii="Times New Roman" w:hAnsi="Times New Roman"/>
          <w:sz w:val="28"/>
        </w:rPr>
        <w:t>тельность, инициативность, самостоятельность в поиске новых впечатлений, разных способов действия, ответов на возникающие вопросы, в решении проблемных ситуаций. Дети учатся выполнять правила поведения на уроке, приучаются контролировать свое поведение, по</w:t>
      </w:r>
      <w:r>
        <w:rPr>
          <w:rFonts w:ascii="Times New Roman" w:hAnsi="Times New Roman"/>
          <w:sz w:val="28"/>
        </w:rPr>
        <w:t xml:space="preserve">дчинять правилам свои желания, действия, </w:t>
      </w:r>
      <w:r>
        <w:rPr>
          <w:rFonts w:ascii="Times New Roman" w:hAnsi="Times New Roman"/>
          <w:sz w:val="28"/>
        </w:rPr>
        <w:lastRenderedPageBreak/>
        <w:t xml:space="preserve">мысли. Эти качества являются необходимым условием, как для успешного усвоения программного материала, так и продвижения детей в общем развитии, для дальнейшего обучения в школе по всем предметам.      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Вопрос правил</w:t>
      </w:r>
      <w:r>
        <w:rPr>
          <w:rFonts w:ascii="Times New Roman" w:hAnsi="Times New Roman"/>
          <w:sz w:val="28"/>
        </w:rPr>
        <w:t>ьного обучения волнует многих родителей будущих первоклассников. Поэтому программа «Школа раннего развития» учитывает социальный заказ родителей и направлена на формирование компонентов школьной зрелости ребенка, на раскрытие и развитие индивидуальных спос</w:t>
      </w:r>
      <w:r>
        <w:rPr>
          <w:rFonts w:ascii="Times New Roman" w:hAnsi="Times New Roman"/>
          <w:sz w:val="28"/>
        </w:rPr>
        <w:t>обностей и особенностей ребенка.</w:t>
      </w:r>
      <w:r>
        <w:rPr>
          <w:rFonts w:ascii="Times New Roman" w:hAnsi="Times New Roman"/>
          <w:b/>
          <w:sz w:val="28"/>
        </w:rPr>
        <w:t> 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Принципы, лежащие в основе программы. </w:t>
      </w:r>
    </w:p>
    <w:p w:rsidR="004B3716" w:rsidRDefault="002D3E92">
      <w:pPr>
        <w:numPr>
          <w:ilvl w:val="0"/>
          <w:numId w:val="1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Принцип научности.</w:t>
      </w:r>
      <w:r>
        <w:rPr>
          <w:rFonts w:ascii="Times New Roman" w:hAnsi="Times New Roman"/>
          <w:sz w:val="28"/>
        </w:rPr>
        <w:t xml:space="preserve"> Вся информация, излагаемая в учебной программе, должна быть достоверной.</w:t>
      </w:r>
    </w:p>
    <w:p w:rsidR="004B3716" w:rsidRDefault="002D3E92">
      <w:pPr>
        <w:numPr>
          <w:ilvl w:val="0"/>
          <w:numId w:val="1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Принцип адекватности возрасту. </w:t>
      </w:r>
      <w:r>
        <w:rPr>
          <w:rFonts w:ascii="Times New Roman" w:hAnsi="Times New Roman"/>
          <w:sz w:val="28"/>
        </w:rPr>
        <w:t>Соответствие возрастным и психолого-физиологическим особенно</w:t>
      </w:r>
      <w:r>
        <w:rPr>
          <w:rFonts w:ascii="Times New Roman" w:hAnsi="Times New Roman"/>
          <w:sz w:val="28"/>
        </w:rPr>
        <w:t>стям ребенка.</w:t>
      </w:r>
    </w:p>
    <w:p w:rsidR="004B3716" w:rsidRDefault="002D3E92">
      <w:pPr>
        <w:numPr>
          <w:ilvl w:val="0"/>
          <w:numId w:val="1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Принцип личностного подхода.</w:t>
      </w:r>
      <w:r>
        <w:rPr>
          <w:rFonts w:ascii="Times New Roman" w:hAnsi="Times New Roman"/>
          <w:sz w:val="28"/>
        </w:rPr>
        <w:t xml:space="preserve">  Личность каждого ребенка является непреложной ценностью.</w:t>
      </w:r>
    </w:p>
    <w:p w:rsidR="004B3716" w:rsidRDefault="002D3E92">
      <w:pPr>
        <w:numPr>
          <w:ilvl w:val="0"/>
          <w:numId w:val="1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Принцип опоры на интерес.</w:t>
      </w:r>
      <w:r>
        <w:rPr>
          <w:rFonts w:ascii="Times New Roman" w:hAnsi="Times New Roman"/>
          <w:sz w:val="28"/>
        </w:rPr>
        <w:t xml:space="preserve"> Все занятия должны быть интересны для ребенка.</w:t>
      </w:r>
    </w:p>
    <w:p w:rsidR="004B3716" w:rsidRDefault="002D3E92">
      <w:pPr>
        <w:numPr>
          <w:ilvl w:val="0"/>
          <w:numId w:val="1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Принцип ориентации на достижение успеха. </w:t>
      </w:r>
      <w:r>
        <w:rPr>
          <w:rFonts w:ascii="Times New Roman" w:hAnsi="Times New Roman"/>
          <w:sz w:val="28"/>
        </w:rPr>
        <w:t>Необходимо создавать условия для поддержа</w:t>
      </w:r>
      <w:r>
        <w:rPr>
          <w:rFonts w:ascii="Times New Roman" w:hAnsi="Times New Roman"/>
          <w:sz w:val="28"/>
        </w:rPr>
        <w:t>ния у детей веры в собственные силы и в возможность достижения успеха.</w:t>
      </w:r>
    </w:p>
    <w:p w:rsidR="004B3716" w:rsidRDefault="002D3E92">
      <w:pPr>
        <w:numPr>
          <w:ilvl w:val="0"/>
          <w:numId w:val="1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Принцип доступности.</w:t>
      </w:r>
      <w:r>
        <w:rPr>
          <w:rFonts w:ascii="Times New Roman" w:hAnsi="Times New Roman"/>
          <w:sz w:val="28"/>
        </w:rPr>
        <w:t xml:space="preserve"> Излагаемый материал по сложности должен быть доступен пониманию ребенка.</w:t>
      </w:r>
    </w:p>
    <w:p w:rsidR="004B3716" w:rsidRDefault="002D3E92">
      <w:pPr>
        <w:numPr>
          <w:ilvl w:val="0"/>
          <w:numId w:val="1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Принцип интерактивного обучения.</w:t>
      </w:r>
      <w:r>
        <w:rPr>
          <w:rFonts w:ascii="Times New Roman" w:hAnsi="Times New Roman"/>
          <w:sz w:val="28"/>
        </w:rPr>
        <w:t xml:space="preserve"> Методы, приемы, формы и средства обучения должны создавать</w:t>
      </w:r>
      <w:r>
        <w:rPr>
          <w:rFonts w:ascii="Times New Roman" w:hAnsi="Times New Roman"/>
          <w:sz w:val="28"/>
        </w:rPr>
        <w:t xml:space="preserve"> условия, при которых дети занимают активную позицию в процессе получения знаний.</w:t>
      </w:r>
    </w:p>
    <w:p w:rsidR="004B3716" w:rsidRDefault="002D3E92">
      <w:pPr>
        <w:numPr>
          <w:ilvl w:val="0"/>
          <w:numId w:val="1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Принцип последовательности.</w:t>
      </w:r>
      <w:r>
        <w:rPr>
          <w:rFonts w:ascii="Times New Roman" w:hAnsi="Times New Roman"/>
          <w:sz w:val="28"/>
        </w:rPr>
        <w:t xml:space="preserve"> Изложение материала должно иметь логическую последовательность</w:t>
      </w:r>
    </w:p>
    <w:p w:rsidR="004B3716" w:rsidRDefault="002D3E92">
      <w:pPr>
        <w:numPr>
          <w:ilvl w:val="0"/>
          <w:numId w:val="1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Принцип обратной связи.</w:t>
      </w:r>
      <w:r>
        <w:rPr>
          <w:rFonts w:ascii="Times New Roman" w:hAnsi="Times New Roman"/>
          <w:sz w:val="28"/>
        </w:rPr>
        <w:t xml:space="preserve"> Педагог должен постоянно интересоваться впечатлениями детей</w:t>
      </w:r>
      <w:r>
        <w:rPr>
          <w:rFonts w:ascii="Times New Roman" w:hAnsi="Times New Roman"/>
          <w:sz w:val="28"/>
        </w:rPr>
        <w:t xml:space="preserve"> от прошедшего занятия.</w:t>
      </w:r>
      <w:r>
        <w:rPr>
          <w:rFonts w:ascii="Times New Roman" w:hAnsi="Times New Roman"/>
          <w:b/>
          <w:sz w:val="28"/>
        </w:rPr>
        <w:t> 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Основная цель программы: 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Обеспечить каждому ребенку дошкольного возраста тот уровень развития, который позволит ему успешно обучаться в школе. 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Основные задачи программы: </w:t>
      </w:r>
    </w:p>
    <w:p w:rsidR="004B3716" w:rsidRDefault="002D3E92">
      <w:pPr>
        <w:spacing w:beforeAutospacing="1" w:afterAutospacing="1" w:line="240" w:lineRule="auto"/>
        <w:ind w:left="795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 xml:space="preserve">  Создать необходимые условия для сохранения </w:t>
      </w:r>
      <w:r>
        <w:rPr>
          <w:rFonts w:ascii="Times New Roman" w:hAnsi="Times New Roman"/>
          <w:sz w:val="28"/>
        </w:rPr>
        <w:t>психологического и физического здоровья детей</w:t>
      </w:r>
    </w:p>
    <w:p w:rsidR="004B3716" w:rsidRDefault="002D3E92">
      <w:pPr>
        <w:spacing w:beforeAutospacing="1" w:afterAutospacing="1" w:line="240" w:lineRule="auto"/>
        <w:ind w:left="795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Стимулировать игровую, познавательную и коммуникативную активность детей в различных видах деятельности</w:t>
      </w:r>
    </w:p>
    <w:p w:rsidR="004B3716" w:rsidRDefault="002D3E92">
      <w:pPr>
        <w:spacing w:beforeAutospacing="1" w:afterAutospacing="1" w:line="240" w:lineRule="auto"/>
        <w:ind w:left="795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Подготовить детей к активному взаимодействию с окружающим миром</w:t>
      </w:r>
    </w:p>
    <w:p w:rsidR="004B3716" w:rsidRDefault="002D3E92">
      <w:pPr>
        <w:spacing w:beforeAutospacing="1" w:afterAutospacing="1" w:line="240" w:lineRule="auto"/>
        <w:ind w:left="795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lastRenderedPageBreak/>
        <w:t></w:t>
      </w:r>
      <w:r>
        <w:rPr>
          <w:rFonts w:ascii="Times New Roman" w:hAnsi="Times New Roman"/>
          <w:sz w:val="28"/>
        </w:rPr>
        <w:t>  Выявить и развить интеллектуально</w:t>
      </w:r>
      <w:r>
        <w:rPr>
          <w:rFonts w:ascii="Times New Roman" w:hAnsi="Times New Roman"/>
          <w:sz w:val="28"/>
        </w:rPr>
        <w:t>-творческий потенциал личности каждого ребенка</w:t>
      </w:r>
    </w:p>
    <w:p w:rsidR="004B3716" w:rsidRDefault="002D3E92">
      <w:pPr>
        <w:spacing w:beforeAutospacing="1" w:afterAutospacing="1" w:line="240" w:lineRule="auto"/>
        <w:ind w:left="795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Создать комфортную среду обучения и воспитания</w:t>
      </w:r>
    </w:p>
    <w:p w:rsidR="004B3716" w:rsidRDefault="002D3E92">
      <w:pPr>
        <w:spacing w:beforeAutospacing="1" w:afterAutospacing="1" w:line="240" w:lineRule="auto"/>
        <w:ind w:left="795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Помочь ребенку адаптироваться в детском коллективе, настроить на самостоятельную работу</w:t>
      </w:r>
      <w:r>
        <w:rPr>
          <w:rFonts w:ascii="Times New Roman" w:hAnsi="Times New Roman"/>
          <w:b/>
          <w:sz w:val="28"/>
        </w:rPr>
        <w:t> 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Общие сведения о программе. 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i/>
          <w:sz w:val="28"/>
        </w:rPr>
        <w:t>Организация учебно-воспитательного пр</w:t>
      </w:r>
      <w:r>
        <w:rPr>
          <w:rFonts w:ascii="Times New Roman" w:hAnsi="Times New Roman"/>
          <w:i/>
          <w:sz w:val="28"/>
        </w:rPr>
        <w:t>оцесса.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рассчитана на 26 недель обучения.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Тематика программы предусматривает развитие творческого потенциала каждого ребенка, обогащение лексического словаря, развитие фантазии и воображения. В процессе занятий будут воспитываться эстетические чу</w:t>
      </w:r>
      <w:r>
        <w:rPr>
          <w:rFonts w:ascii="Times New Roman" w:hAnsi="Times New Roman"/>
          <w:sz w:val="28"/>
        </w:rPr>
        <w:t>вства детей.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зоне особого внимания педагога учет психологических особенностей и возможностей детей старшего дошкольного возраста. Это проявляется в следующем:</w:t>
      </w:r>
    </w:p>
    <w:p w:rsidR="004B3716" w:rsidRDefault="002D3E92">
      <w:pPr>
        <w:spacing w:beforeAutospacing="1" w:afterAutospacing="1"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 xml:space="preserve">  детям не предъявляются требования, которые они не могут выполнить, так как это препятствует </w:t>
      </w:r>
      <w:r>
        <w:rPr>
          <w:rFonts w:ascii="Times New Roman" w:hAnsi="Times New Roman"/>
          <w:sz w:val="28"/>
        </w:rPr>
        <w:t>формированию положительной учебной мотивации ребенка: отношению к деятельности, интереса к ней, и как следствие этого – успешности обучения;</w:t>
      </w:r>
    </w:p>
    <w:p w:rsidR="004B3716" w:rsidRDefault="002D3E92">
      <w:pPr>
        <w:spacing w:beforeAutospacing="1" w:afterAutospacing="1"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 xml:space="preserve">  создаются условия для более разнообразного учебного и </w:t>
      </w:r>
      <w:proofErr w:type="spellStart"/>
      <w:r>
        <w:rPr>
          <w:rFonts w:ascii="Times New Roman" w:hAnsi="Times New Roman"/>
          <w:sz w:val="28"/>
        </w:rPr>
        <w:t>внеучебного</w:t>
      </w:r>
      <w:proofErr w:type="spellEnd"/>
      <w:r>
        <w:rPr>
          <w:rFonts w:ascii="Times New Roman" w:hAnsi="Times New Roman"/>
          <w:sz w:val="28"/>
        </w:rPr>
        <w:t xml:space="preserve"> общения детей. Потребность к общению со сверст</w:t>
      </w:r>
      <w:r>
        <w:rPr>
          <w:rFonts w:ascii="Times New Roman" w:hAnsi="Times New Roman"/>
          <w:sz w:val="28"/>
        </w:rPr>
        <w:t>никами – особая черта детей этого возраста, именно в процессе этой деятельности происходит развитие многих коммуникативных умений, необходимых для обучения в школе;</w:t>
      </w:r>
    </w:p>
    <w:p w:rsidR="004B3716" w:rsidRDefault="002D3E92">
      <w:pPr>
        <w:spacing w:beforeAutospacing="1" w:afterAutospacing="1"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изучаются индивидуальные особенности каждого ребенка для построения индивидуальной образ</w:t>
      </w:r>
      <w:r>
        <w:rPr>
          <w:rFonts w:ascii="Times New Roman" w:hAnsi="Times New Roman"/>
          <w:sz w:val="28"/>
        </w:rPr>
        <w:t>овательной траектории;</w:t>
      </w:r>
    </w:p>
    <w:p w:rsidR="004B3716" w:rsidRDefault="002D3E92">
      <w:pPr>
        <w:spacing w:beforeAutospacing="1" w:afterAutospacing="1"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учитывается, что ведущей деятельностью этого периода развития ребенка является игровая, и поэтому игра должна стать приоритетной формой организации учебного процесса.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подготовке к каждому занятию педагог:</w:t>
      </w:r>
    </w:p>
    <w:p w:rsidR="004B3716" w:rsidRDefault="002D3E92">
      <w:pPr>
        <w:spacing w:beforeAutospacing="1" w:afterAutospacing="1"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оценивает этап обу</w:t>
      </w:r>
      <w:r>
        <w:rPr>
          <w:rFonts w:ascii="Times New Roman" w:hAnsi="Times New Roman"/>
          <w:sz w:val="28"/>
        </w:rPr>
        <w:t xml:space="preserve">чения и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 у каждого ребенка необходимых знаний - умений;</w:t>
      </w:r>
    </w:p>
    <w:p w:rsidR="004B3716" w:rsidRDefault="002D3E92">
      <w:pPr>
        <w:spacing w:beforeAutospacing="1" w:afterAutospacing="1"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lastRenderedPageBreak/>
        <w:t></w:t>
      </w:r>
      <w:r>
        <w:rPr>
          <w:rFonts w:ascii="Times New Roman" w:hAnsi="Times New Roman"/>
          <w:sz w:val="28"/>
        </w:rPr>
        <w:t>  предусматривает разные организационные формы проведения занятий, а также индивидуальную работу каждого ребенка;</w:t>
      </w:r>
    </w:p>
    <w:p w:rsidR="004B3716" w:rsidRDefault="002D3E92">
      <w:pPr>
        <w:spacing w:beforeAutospacing="1" w:afterAutospacing="1"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учитывает необходимость возвращения (повторения) изученного в нов</w:t>
      </w:r>
      <w:r>
        <w:rPr>
          <w:rFonts w:ascii="Times New Roman" w:hAnsi="Times New Roman"/>
          <w:sz w:val="28"/>
        </w:rPr>
        <w:t xml:space="preserve">ых учебных </w:t>
      </w:r>
      <w:r>
        <w:rPr>
          <w:rFonts w:ascii="Times New Roman" w:hAnsi="Times New Roman"/>
          <w:i/>
          <w:sz w:val="28"/>
        </w:rPr>
        <w:t>(игровых)</w:t>
      </w:r>
      <w:r>
        <w:rPr>
          <w:rFonts w:ascii="Times New Roman" w:hAnsi="Times New Roman"/>
          <w:sz w:val="28"/>
        </w:rPr>
        <w:t xml:space="preserve"> ситуациях</w:t>
      </w:r>
    </w:p>
    <w:p w:rsidR="004B3716" w:rsidRDefault="002D3E92">
      <w:pPr>
        <w:spacing w:beforeAutospacing="1" w:afterAutospacing="1"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осуществляет взаимосвязь занятий и свободной игровой деятельности.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 </w:t>
      </w:r>
      <w:r>
        <w:rPr>
          <w:rFonts w:ascii="Times New Roman" w:hAnsi="Times New Roman"/>
          <w:sz w:val="28"/>
        </w:rPr>
        <w:t xml:space="preserve">Основы  математики заложат в ребенке необходимые знания и подготовят к дальнейшему восприятию предметов. Для сохранения физического здоровья ребенка, для </w:t>
      </w:r>
      <w:r>
        <w:rPr>
          <w:rFonts w:ascii="Times New Roman" w:hAnsi="Times New Roman"/>
          <w:sz w:val="28"/>
        </w:rPr>
        <w:t>его развития необходимо проведение физкультминуток. В программе важен комплексный подход, направленный на всестороннее развитие личности, ее духовного, интеллектуального и творческого начала.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Условиями  реализации программы являются: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            Любовь к </w:t>
      </w:r>
      <w:r>
        <w:rPr>
          <w:rFonts w:ascii="Times New Roman" w:hAnsi="Times New Roman"/>
          <w:sz w:val="28"/>
        </w:rPr>
        <w:t>детям, чуткое и доброе отношение к ним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>            Благоприятный психологический климат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>            Создание ситуации успеха для каждого ребенка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>            Постоянное повышение квалификационного уровня самих педагогов</w:t>
      </w:r>
    </w:p>
    <w:p w:rsidR="004B3716" w:rsidRDefault="002D3E92">
      <w:pPr>
        <w:spacing w:beforeAutospacing="1" w:afterAutospacing="1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>            Апробация новых техно</w:t>
      </w:r>
      <w:r>
        <w:rPr>
          <w:rFonts w:ascii="Times New Roman" w:hAnsi="Times New Roman"/>
          <w:sz w:val="28"/>
        </w:rPr>
        <w:t>логий в работе с детьми</w:t>
      </w:r>
    </w:p>
    <w:p w:rsidR="004B3716" w:rsidRDefault="002D3E92">
      <w:pPr>
        <w:spacing w:beforeAutospacing="1" w:afterAutospacing="1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 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i/>
          <w:sz w:val="28"/>
        </w:rPr>
        <w:t>Методы и формы организации деятельности.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Методы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 xml:space="preserve">  Игровой 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Диалоговый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Частично вопросно-поисковый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Метод театрализации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Формы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Индивидуальная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 xml:space="preserve">  Парная 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>  Групповая</w:t>
      </w:r>
    </w:p>
    <w:p w:rsidR="004B3716" w:rsidRDefault="002D3E92">
      <w:pPr>
        <w:spacing w:beforeAutospacing="1" w:afterAutospacing="1" w:line="240" w:lineRule="auto"/>
        <w:ind w:left="1069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lastRenderedPageBreak/>
        <w:t></w:t>
      </w:r>
      <w:r>
        <w:rPr>
          <w:rFonts w:ascii="Times New Roman" w:hAnsi="Times New Roman"/>
          <w:sz w:val="28"/>
        </w:rPr>
        <w:t>  Коллективная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Методические особенности занятий:</w:t>
      </w:r>
    </w:p>
    <w:p w:rsidR="004B3716" w:rsidRDefault="002D3E92">
      <w:pPr>
        <w:spacing w:beforeAutospacing="1" w:afterAutospacing="1" w:line="240" w:lineRule="auto"/>
        <w:ind w:left="18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 xml:space="preserve"> Занятия проходят в игровой форме, так как игра для ребенка - обязательное условие существования, она является школой сотрудничества со сверстниками и педагогами, учит общению и запоминанию</w:t>
      </w:r>
    </w:p>
    <w:p w:rsidR="004B3716" w:rsidRDefault="002D3E92">
      <w:pPr>
        <w:spacing w:beforeAutospacing="1" w:afterAutospacing="1" w:line="240" w:lineRule="auto"/>
        <w:ind w:left="180"/>
        <w:jc w:val="both"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</w:t>
      </w:r>
      <w:r>
        <w:rPr>
          <w:rFonts w:ascii="Times New Roman" w:hAnsi="Times New Roman"/>
          <w:sz w:val="28"/>
        </w:rPr>
        <w:t xml:space="preserve"> Диалогичность ведения занятий. На занятиях слово предоставляется ребенку, а педагог организует   процесс общения через систему поставленных вопросов.</w:t>
      </w:r>
    </w:p>
    <w:p w:rsidR="004B3716" w:rsidRDefault="002D3E92">
      <w:pPr>
        <w:spacing w:beforeAutospacing="1" w:afterAutospacing="1" w:line="240" w:lineRule="auto"/>
        <w:ind w:left="1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i/>
          <w:sz w:val="28"/>
        </w:rPr>
        <w:t>Планируемые результаты</w:t>
      </w:r>
    </w:p>
    <w:p w:rsidR="004B3716" w:rsidRDefault="002D3E92">
      <w:pPr>
        <w:numPr>
          <w:ilvl w:val="0"/>
          <w:numId w:val="2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конце обучения дошкольники приобретают новые знания, умения и навыки: повыш</w:t>
      </w:r>
      <w:r>
        <w:rPr>
          <w:rFonts w:ascii="Times New Roman" w:hAnsi="Times New Roman"/>
          <w:sz w:val="28"/>
        </w:rPr>
        <w:t>ают свой интеллектуальный уровень, расширяют кругозор</w:t>
      </w:r>
    </w:p>
    <w:p w:rsidR="004B3716" w:rsidRDefault="002D3E92">
      <w:pPr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учатся общаться  друг с другом, работать в парах и группах</w:t>
      </w:r>
    </w:p>
    <w:p w:rsidR="004B3716" w:rsidRDefault="002D3E92">
      <w:pPr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привыкают к школе, появляется желание продолжать обучения именно в ней</w:t>
      </w:r>
    </w:p>
    <w:p w:rsidR="004B3716" w:rsidRDefault="002D3E92">
      <w:pPr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готовы</w:t>
      </w:r>
      <w:proofErr w:type="gramEnd"/>
      <w:r>
        <w:rPr>
          <w:rFonts w:ascii="Times New Roman" w:hAnsi="Times New Roman"/>
          <w:sz w:val="28"/>
        </w:rPr>
        <w:t xml:space="preserve"> учиться с радостью и интересом, мотивированы на хорошую учебу</w:t>
      </w:r>
    </w:p>
    <w:p w:rsidR="004B3716" w:rsidRDefault="002D3E92">
      <w:pPr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реб</w:t>
      </w:r>
      <w:r>
        <w:rPr>
          <w:rFonts w:ascii="Times New Roman" w:hAnsi="Times New Roman"/>
          <w:sz w:val="28"/>
        </w:rPr>
        <w:t>енок  получает всестороннее развитие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Структура программы. 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Раздел «Формирование первичных математических представлений»- </w:t>
      </w:r>
      <w:r>
        <w:rPr>
          <w:rFonts w:ascii="Times New Roman" w:hAnsi="Times New Roman"/>
          <w:sz w:val="28"/>
        </w:rPr>
        <w:t>26 ч.</w:t>
      </w:r>
    </w:p>
    <w:p w:rsidR="004B3716" w:rsidRDefault="002D3E92">
      <w:pPr>
        <w:spacing w:beforeAutospacing="1" w:afterAutospacing="1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данном разделе объединен арифметический, алгебраический и геометрический материалы, предполагается формирование у детей простр</w:t>
      </w:r>
      <w:r>
        <w:rPr>
          <w:rFonts w:ascii="Times New Roman" w:hAnsi="Times New Roman"/>
          <w:sz w:val="28"/>
        </w:rPr>
        <w:t>анственных представлений. Включение 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 Изучение начального курса математики создает прочную основу для да</w:t>
      </w:r>
      <w:r>
        <w:rPr>
          <w:rFonts w:ascii="Times New Roman" w:hAnsi="Times New Roman"/>
          <w:sz w:val="28"/>
        </w:rPr>
        <w:t>льнейшего обучения этому предмету.</w:t>
      </w:r>
    </w:p>
    <w:p w:rsidR="004B3716" w:rsidRDefault="002D3E92">
      <w:pPr>
        <w:spacing w:beforeAutospacing="1" w:afterAutospacing="1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Характеристика результатов формирования универсальных учебных действий.</w:t>
      </w:r>
    </w:p>
    <w:p w:rsidR="004B3716" w:rsidRDefault="002D3E92">
      <w:pPr>
        <w:spacing w:beforeAutospacing="1" w:afterAutospacing="1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:rsidR="004B3716" w:rsidRDefault="004B3716">
      <w:pPr>
        <w:spacing w:beforeAutospacing="1" w:afterAutospacing="1" w:line="240" w:lineRule="auto"/>
        <w:jc w:val="center"/>
        <w:rPr>
          <w:rFonts w:ascii="Times New Roman" w:hAnsi="Times New Roman"/>
          <w:sz w:val="28"/>
        </w:rPr>
      </w:pPr>
    </w:p>
    <w:p w:rsidR="004B3716" w:rsidRDefault="004B3716">
      <w:pPr>
        <w:spacing w:beforeAutospacing="1" w:afterAutospacing="1" w:line="240" w:lineRule="auto"/>
        <w:jc w:val="center"/>
        <w:rPr>
          <w:rFonts w:ascii="Times New Roman" w:hAnsi="Times New Roman"/>
          <w:sz w:val="28"/>
        </w:rPr>
      </w:pPr>
    </w:p>
    <w:p w:rsidR="004B3716" w:rsidRDefault="004B3716">
      <w:pPr>
        <w:spacing w:beforeAutospacing="1" w:afterAutospacing="1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5"/>
        <w:gridCol w:w="2122"/>
        <w:gridCol w:w="2238"/>
        <w:gridCol w:w="2404"/>
      </w:tblGrid>
      <w:tr w:rsidR="004B3716">
        <w:trPr>
          <w:trHeight w:val="495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Личностные УУД</w:t>
            </w:r>
          </w:p>
        </w:tc>
        <w:tc>
          <w:tcPr>
            <w:tcW w:w="21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УУД</w:t>
            </w:r>
          </w:p>
        </w:tc>
        <w:tc>
          <w:tcPr>
            <w:tcW w:w="22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Познавательные УУД</w:t>
            </w:r>
          </w:p>
        </w:tc>
        <w:tc>
          <w:tcPr>
            <w:tcW w:w="24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УУД</w:t>
            </w:r>
          </w:p>
        </w:tc>
      </w:tr>
      <w:tr w:rsidR="004B3716">
        <w:trPr>
          <w:trHeight w:val="3093"/>
        </w:trPr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Ценить и принимать следующие базовые ценности: «добро», «терпение», </w:t>
            </w:r>
            <w:r>
              <w:rPr>
                <w:rFonts w:ascii="Times New Roman" w:hAnsi="Times New Roman"/>
                <w:sz w:val="28"/>
              </w:rPr>
              <w:t>«родина», «природа», «семья».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Уважать к своей семье, к своим родственникам, любовь к родителям.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Освоить роли ученика; формирование интереса (мотивации) к учению.</w:t>
            </w:r>
          </w:p>
          <w:p w:rsidR="004B3716" w:rsidRDefault="004B3716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Организовывать свое рабочее место под руководством учителя.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Определять цель </w:t>
            </w:r>
            <w:r>
              <w:rPr>
                <w:rFonts w:ascii="Times New Roman" w:hAnsi="Times New Roman"/>
                <w:sz w:val="28"/>
              </w:rPr>
              <w:t>выполнения заданий на уроке, в жизненных ситуациях под руководством учителя.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Определять план выполнения заданий на уроках, в жизненных ситуациях под руководством учителя.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Использовать в своей деятельности простейшие приборы: линейку, треугольник и т.</w:t>
            </w:r>
            <w:r>
              <w:rPr>
                <w:rFonts w:ascii="Times New Roman" w:hAnsi="Times New Roman"/>
                <w:sz w:val="28"/>
              </w:rPr>
              <w:t>д.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Ориентироваться в учебнике (тетради): определять умения, которые будут сформированы на основе изучения данного раздела.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Отвечать на простые вопросы учителя, находить нужную информацию в тетради.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Сравнивать предметы, объекты: находить общее и ра</w:t>
            </w:r>
            <w:r>
              <w:rPr>
                <w:rFonts w:ascii="Times New Roman" w:hAnsi="Times New Roman"/>
                <w:sz w:val="28"/>
              </w:rPr>
              <w:t>зличие.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Группировать предметы, объекты на основе существенных признаков.</w:t>
            </w:r>
          </w:p>
          <w:p w:rsidR="004B3716" w:rsidRDefault="004B3716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Участвовать в диалоге на уроке и в жизненных ситуациях.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Отвечать на вопросы учителя, товарищей по классу.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Соблюдать простейшие нормы речевого этикета: здороваться, </w:t>
            </w:r>
            <w:r>
              <w:rPr>
                <w:rFonts w:ascii="Times New Roman" w:hAnsi="Times New Roman"/>
                <w:sz w:val="28"/>
              </w:rPr>
              <w:t>прощаться, благодарить.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Слушать и понимать речь других.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Участвовать в паре.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</w:tbl>
    <w:p w:rsidR="004B3716" w:rsidRDefault="002D3E92">
      <w:pPr>
        <w:spacing w:beforeAutospacing="1" w:afterAutospacing="1" w:line="240" w:lineRule="auto"/>
        <w:ind w:left="87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Учебно-методический комплекс</w:t>
      </w:r>
    </w:p>
    <w:p w:rsidR="004B3716" w:rsidRDefault="002D3E92">
      <w:pPr>
        <w:spacing w:beforeAutospacing="1" w:afterAutospacing="1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</w:t>
      </w:r>
    </w:p>
    <w:p w:rsidR="004B3716" w:rsidRDefault="002D3E92">
      <w:pPr>
        <w:spacing w:beforeAutospacing="1" w:afterAutospacing="1" w:line="276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      </w:t>
      </w:r>
      <w:r>
        <w:rPr>
          <w:rFonts w:ascii="Times New Roman" w:hAnsi="Times New Roman"/>
          <w:sz w:val="28"/>
        </w:rPr>
        <w:t xml:space="preserve">C.Е. </w:t>
      </w:r>
      <w:proofErr w:type="spellStart"/>
      <w:r>
        <w:rPr>
          <w:rFonts w:ascii="Times New Roman" w:hAnsi="Times New Roman"/>
          <w:sz w:val="28"/>
        </w:rPr>
        <w:t>Гаврина</w:t>
      </w:r>
      <w:proofErr w:type="spellEnd"/>
      <w:r>
        <w:rPr>
          <w:rFonts w:ascii="Times New Roman" w:hAnsi="Times New Roman"/>
          <w:sz w:val="28"/>
        </w:rPr>
        <w:t xml:space="preserve">, Н.Л. </w:t>
      </w:r>
      <w:proofErr w:type="spellStart"/>
      <w:r>
        <w:rPr>
          <w:rFonts w:ascii="Times New Roman" w:hAnsi="Times New Roman"/>
          <w:sz w:val="28"/>
        </w:rPr>
        <w:t>Кутявина</w:t>
      </w:r>
      <w:proofErr w:type="spellEnd"/>
      <w:r>
        <w:rPr>
          <w:rFonts w:ascii="Times New Roman" w:hAnsi="Times New Roman"/>
          <w:sz w:val="28"/>
        </w:rPr>
        <w:t>, И.Г. Топоркова,  С.В. Щербинина. «Учимся считать».</w:t>
      </w:r>
    </w:p>
    <w:p w:rsidR="004B3716" w:rsidRDefault="002D3E92">
      <w:pPr>
        <w:spacing w:beforeAutospacing="1" w:afterAutospacing="1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:rsidR="004B3716" w:rsidRDefault="002D3E92">
      <w:pPr>
        <w:spacing w:beforeAutospacing="1" w:afterAutospacing="1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«Школа для дошколят» - серия рабочих тетрадей для </w:t>
      </w:r>
      <w:r>
        <w:rPr>
          <w:rFonts w:ascii="Times New Roman" w:hAnsi="Times New Roman"/>
          <w:sz w:val="28"/>
        </w:rPr>
        <w:t>подготовки детей к школе, которые разработали квалификационные педагоги и психологи с учетом ФГОС дошкольного образования. Используя данные пособия, мы развиваем у детей восприятие, внимание, мышление, речь, элементарные математические представления, начал</w:t>
      </w:r>
      <w:r>
        <w:rPr>
          <w:rFonts w:ascii="Times New Roman" w:hAnsi="Times New Roman"/>
          <w:sz w:val="28"/>
        </w:rPr>
        <w:t xml:space="preserve">ьные графические навыки. Рабочие тетради данной серии  помогают обеспечить готовность дошколят к дальнейшему развитию. При этом особое значение имеет развитие фантазии, воображения, творческих способностей. </w:t>
      </w:r>
      <w:r>
        <w:rPr>
          <w:rFonts w:ascii="Times New Roman" w:hAnsi="Times New Roman"/>
          <w:b/>
          <w:sz w:val="28"/>
        </w:rPr>
        <w:t> </w:t>
      </w:r>
    </w:p>
    <w:p w:rsidR="004B3716" w:rsidRDefault="002D3E92">
      <w:pPr>
        <w:spacing w:beforeAutospacing="1" w:afterAutospacing="1" w:line="240" w:lineRule="auto"/>
        <w:ind w:left="87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программы. </w:t>
      </w:r>
    </w:p>
    <w:p w:rsidR="004B3716" w:rsidRDefault="002D3E92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Раздел «Формирование </w:t>
      </w:r>
      <w:r>
        <w:rPr>
          <w:rFonts w:ascii="Times New Roman" w:hAnsi="Times New Roman"/>
          <w:b/>
          <w:sz w:val="28"/>
        </w:rPr>
        <w:t>первичных математических представлений»   (26 ч)</w:t>
      </w:r>
    </w:p>
    <w:p w:rsidR="004B3716" w:rsidRDefault="002D3E92">
      <w:pPr>
        <w:spacing w:beforeAutospacing="1" w:afterAutospacing="1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Общие понятия.</w:t>
      </w:r>
    </w:p>
    <w:p w:rsidR="004B3716" w:rsidRDefault="002D3E92">
      <w:pPr>
        <w:spacing w:beforeAutospacing="1" w:afterAutospacing="1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Свойства предметов: цвет, форма, размер, материал и др. Сравнение предметов по цвету, форме, размеру, материалу.</w:t>
      </w:r>
      <w:proofErr w:type="gramEnd"/>
    </w:p>
    <w:p w:rsidR="004B3716" w:rsidRDefault="002D3E92">
      <w:pPr>
        <w:spacing w:beforeAutospacing="1" w:afterAutospacing="1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Сравнение двух совокупностей предметов. Обозначение отношений равенства и нерав</w:t>
      </w:r>
      <w:r>
        <w:rPr>
          <w:rFonts w:ascii="Times New Roman" w:hAnsi="Times New Roman"/>
          <w:sz w:val="28"/>
        </w:rPr>
        <w:t>енства.</w:t>
      </w:r>
    </w:p>
    <w:p w:rsidR="004B3716" w:rsidRDefault="002D3E92">
      <w:pPr>
        <w:spacing w:beforeAutospacing="1" w:afterAutospacing="1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Установление </w:t>
      </w:r>
      <w:proofErr w:type="spellStart"/>
      <w:r>
        <w:rPr>
          <w:rFonts w:ascii="Times New Roman" w:hAnsi="Times New Roman"/>
          <w:sz w:val="28"/>
        </w:rPr>
        <w:t>равночисленности</w:t>
      </w:r>
      <w:proofErr w:type="spellEnd"/>
      <w:r>
        <w:rPr>
          <w:rFonts w:ascii="Times New Roman" w:hAnsi="Times New Roman"/>
          <w:sz w:val="28"/>
        </w:rPr>
        <w:t xml:space="preserve"> двух совокупностей предметов с помощью составления пар (равно – не равно, больше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>…меньше на…).</w:t>
      </w:r>
    </w:p>
    <w:p w:rsidR="004B3716" w:rsidRDefault="002D3E92">
      <w:pPr>
        <w:spacing w:beforeAutospacing="1" w:afterAutospacing="1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общих представлений о сложении как объединении групп предметов в одно целое. Формирование общих представлени</w:t>
      </w:r>
      <w:r>
        <w:rPr>
          <w:rFonts w:ascii="Times New Roman" w:hAnsi="Times New Roman"/>
          <w:sz w:val="28"/>
        </w:rPr>
        <w:t>й о вычитании как удалении части предметов из целого. Взаимосвязь между целым и частью.</w:t>
      </w:r>
    </w:p>
    <w:p w:rsidR="004B3716" w:rsidRDefault="002D3E92">
      <w:pPr>
        <w:spacing w:beforeAutospacing="1" w:afterAutospacing="1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Начальные представления о величинах: длина, масса предметов. Измерение величин с помощью условных мер (отрезок, клеточка).</w:t>
      </w:r>
    </w:p>
    <w:p w:rsidR="004B3716" w:rsidRDefault="002D3E92">
      <w:pPr>
        <w:spacing w:beforeAutospacing="1" w:afterAutospacing="1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Натуральное число как результат счёта и измер</w:t>
      </w:r>
      <w:r>
        <w:rPr>
          <w:rFonts w:ascii="Times New Roman" w:hAnsi="Times New Roman"/>
          <w:sz w:val="28"/>
        </w:rPr>
        <w:t>ения. Числовой отрезок.</w:t>
      </w:r>
    </w:p>
    <w:p w:rsidR="004B3716" w:rsidRDefault="002D3E92">
      <w:pPr>
        <w:spacing w:beforeAutospacing="1" w:afterAutospacing="1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 закономерностей. Поиск нарушения закономерностей.</w:t>
      </w:r>
    </w:p>
    <w:p w:rsidR="004B3716" w:rsidRDefault="002D3E92">
      <w:pPr>
        <w:spacing w:beforeAutospacing="1" w:afterAutospacing="1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Числа и операции над ними.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Прямой и обратный счет в пределах 10. Порядковый и ритмический счёт.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Образование следующего числа путём прибавления единицы. Название, последов</w:t>
      </w:r>
      <w:r>
        <w:rPr>
          <w:rFonts w:ascii="Times New Roman" w:hAnsi="Times New Roman"/>
          <w:sz w:val="28"/>
        </w:rPr>
        <w:t>ательность и обозначение чисел от 1 до 10 цифрами, точками на отрезке прямой. Состав чисел первого десятка.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Равенство и неравенство чисел. Сравнение чисел на наглядной основе.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Формирование представлений о сложении и вычитании чисел в пределах 10 с использо</w:t>
      </w:r>
      <w:r>
        <w:rPr>
          <w:rFonts w:ascii="Times New Roman" w:hAnsi="Times New Roman"/>
          <w:sz w:val="28"/>
        </w:rPr>
        <w:t>ванием наглядной опоры).</w:t>
      </w:r>
      <w:proofErr w:type="gramEnd"/>
      <w:r>
        <w:rPr>
          <w:rFonts w:ascii="Times New Roman" w:hAnsi="Times New Roman"/>
          <w:sz w:val="28"/>
        </w:rPr>
        <w:t xml:space="preserve"> Взаимосвязь между сложением и вычитанием чисел.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Число 0 и его свойства. Решение простых задач на сложение и вычитание с использованием наглядного материала.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Пространственно-временные представления.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Примеры отношений: на-над-под, сл</w:t>
      </w:r>
      <w:r>
        <w:rPr>
          <w:rFonts w:ascii="Times New Roman" w:hAnsi="Times New Roman"/>
          <w:sz w:val="28"/>
        </w:rPr>
        <w:t xml:space="preserve">ева-справа-посередине, спереди-сзади, сверху-снизу, </w:t>
      </w:r>
      <w:proofErr w:type="gramStart"/>
      <w:r>
        <w:rPr>
          <w:rFonts w:ascii="Times New Roman" w:hAnsi="Times New Roman"/>
          <w:sz w:val="28"/>
        </w:rPr>
        <w:t>выше-ниже</w:t>
      </w:r>
      <w:proofErr w:type="gramEnd"/>
      <w:r>
        <w:rPr>
          <w:rFonts w:ascii="Times New Roman" w:hAnsi="Times New Roman"/>
          <w:sz w:val="28"/>
        </w:rPr>
        <w:t>, шире-уже, длиннее-короче, толще-тоньше, раньше-позже, позавчера-вчера-сегодня-завтра-послезавтра, вдоль, через и др. Установление последовательности событий. Последовательность дней в неделе, м</w:t>
      </w:r>
      <w:r>
        <w:rPr>
          <w:rFonts w:ascii="Times New Roman" w:hAnsi="Times New Roman"/>
          <w:sz w:val="28"/>
        </w:rPr>
        <w:t>есяцев в году.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Ориентировка на листе бумаги в клетку. Ориентировка в пространстве с помощью плана.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Геометрические фигуры и величины.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умения выделять в окружающей обстановке предметы одинаковой формы. Знакомство с геометрическими фигурами: квад</w:t>
      </w:r>
      <w:r>
        <w:rPr>
          <w:rFonts w:ascii="Times New Roman" w:hAnsi="Times New Roman"/>
          <w:sz w:val="28"/>
        </w:rPr>
        <w:t>рат, прямоугольник, треугольник, четырёхугольник, круг.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 фигур из частей и деление фигур на части. Конструирование фигур из палочек.</w:t>
      </w:r>
    </w:p>
    <w:p w:rsidR="004B3716" w:rsidRDefault="002D3E92">
      <w:pPr>
        <w:spacing w:beforeAutospacing="1" w:afterAutospacing="1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представлений о точке, прямой, луче, отрезке, ломаной линии, многоугольнике, о равных фигурах, </w:t>
      </w:r>
      <w:r>
        <w:rPr>
          <w:rFonts w:ascii="Times New Roman" w:hAnsi="Times New Roman"/>
          <w:sz w:val="28"/>
        </w:rPr>
        <w:t>замкнутых и незамкнутых линиях.</w:t>
      </w:r>
    </w:p>
    <w:p w:rsidR="004B3716" w:rsidRDefault="002D3E9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Сравнение предметов по длине, массе (непосредственное и опосредованное с помощью различных мерок). Установление необходимости выбора единой мерки при сравнении величин. Знакомство с некоторыми общепринятыми единицами измерен</w:t>
      </w:r>
      <w:r>
        <w:rPr>
          <w:rFonts w:ascii="Times New Roman" w:hAnsi="Times New Roman"/>
          <w:sz w:val="28"/>
        </w:rPr>
        <w:t>ия различных величин.</w:t>
      </w:r>
    </w:p>
    <w:p w:rsidR="004B3716" w:rsidRDefault="002D3E92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</w:t>
      </w:r>
    </w:p>
    <w:p w:rsidR="004B3716" w:rsidRDefault="002D3E92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Планируемые предметные результаты по развитию математических способностей.</w:t>
      </w:r>
    </w:p>
    <w:p w:rsidR="004B3716" w:rsidRDefault="002D3E92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Первый уровень (А – планируемый минимум образования).</w:t>
      </w:r>
    </w:p>
    <w:p w:rsidR="004B3716" w:rsidRDefault="002D3E92">
      <w:pPr>
        <w:spacing w:before="53" w:after="0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1. </w:t>
      </w:r>
      <w:r>
        <w:rPr>
          <w:rFonts w:ascii="Times New Roman" w:hAnsi="Times New Roman"/>
          <w:spacing w:val="-6"/>
          <w:sz w:val="28"/>
        </w:rPr>
        <w:t xml:space="preserve">Умение выделять и выражать в речи признаки сходства и различия </w:t>
      </w:r>
      <w:r>
        <w:rPr>
          <w:rFonts w:ascii="Times New Roman" w:hAnsi="Times New Roman"/>
          <w:spacing w:val="-5"/>
          <w:sz w:val="28"/>
        </w:rPr>
        <w:t>отдельных предметов и совокупностей.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2.  </w:t>
      </w:r>
      <w:r>
        <w:rPr>
          <w:rFonts w:ascii="Times New Roman" w:hAnsi="Times New Roman"/>
          <w:spacing w:val="-6"/>
          <w:sz w:val="28"/>
        </w:rPr>
        <w:t>Умение объединять группы предметов, выделять часть, устанавли</w:t>
      </w:r>
      <w:r>
        <w:rPr>
          <w:rFonts w:ascii="Times New Roman" w:hAnsi="Times New Roman"/>
          <w:spacing w:val="-5"/>
          <w:sz w:val="28"/>
        </w:rPr>
        <w:t>вать взаимосвязь между частью и целым.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3.   </w:t>
      </w:r>
      <w:r>
        <w:rPr>
          <w:rFonts w:ascii="Times New Roman" w:hAnsi="Times New Roman"/>
          <w:spacing w:val="-4"/>
          <w:sz w:val="28"/>
        </w:rPr>
        <w:t>Умение находить части целого и целое по известным частям.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4.   </w:t>
      </w:r>
      <w:r>
        <w:rPr>
          <w:rFonts w:ascii="Times New Roman" w:hAnsi="Times New Roman"/>
          <w:spacing w:val="-2"/>
          <w:sz w:val="28"/>
        </w:rPr>
        <w:t xml:space="preserve">Умение сравнивать группы предметов по количеству с помощью </w:t>
      </w:r>
      <w:r>
        <w:rPr>
          <w:rFonts w:ascii="Times New Roman" w:hAnsi="Times New Roman"/>
          <w:spacing w:val="-4"/>
          <w:sz w:val="28"/>
        </w:rPr>
        <w:t>составления пар, уравнива</w:t>
      </w:r>
      <w:r>
        <w:rPr>
          <w:rFonts w:ascii="Times New Roman" w:hAnsi="Times New Roman"/>
          <w:spacing w:val="-4"/>
          <w:sz w:val="28"/>
        </w:rPr>
        <w:t>ть их двумя способами.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 Умение считать в пределах 10 в прямом и обратном порядке, правильно пользоваться порядковыми и количественными числительными. 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6.  </w:t>
      </w:r>
      <w:r>
        <w:rPr>
          <w:rFonts w:ascii="Times New Roman" w:hAnsi="Times New Roman"/>
          <w:spacing w:val="-5"/>
          <w:sz w:val="28"/>
        </w:rPr>
        <w:t xml:space="preserve">Умение сравнивать, </w:t>
      </w:r>
      <w:r>
        <w:rPr>
          <w:rFonts w:ascii="Times New Roman" w:hAnsi="Times New Roman"/>
          <w:i/>
          <w:spacing w:val="-5"/>
          <w:sz w:val="28"/>
        </w:rPr>
        <w:t xml:space="preserve">опираясь на наглядность, </w:t>
      </w:r>
      <w:r>
        <w:rPr>
          <w:rFonts w:ascii="Times New Roman" w:hAnsi="Times New Roman"/>
          <w:spacing w:val="-5"/>
          <w:sz w:val="28"/>
        </w:rPr>
        <w:t>рядом стоящие чис</w:t>
      </w:r>
      <w:r>
        <w:rPr>
          <w:rFonts w:ascii="Times New Roman" w:hAnsi="Times New Roman"/>
          <w:sz w:val="28"/>
        </w:rPr>
        <w:t>ла в пределах 10.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  Умение называть</w:t>
      </w:r>
      <w:r>
        <w:rPr>
          <w:rFonts w:ascii="Times New Roman" w:hAnsi="Times New Roman"/>
          <w:sz w:val="28"/>
        </w:rPr>
        <w:t xml:space="preserve"> для каждого числа в пределах 10 предыдущее и </w:t>
      </w:r>
      <w:r>
        <w:rPr>
          <w:rFonts w:ascii="Times New Roman" w:hAnsi="Times New Roman"/>
          <w:spacing w:val="-7"/>
          <w:sz w:val="28"/>
        </w:rPr>
        <w:t>последующее числа.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8.   </w:t>
      </w:r>
      <w:r>
        <w:rPr>
          <w:rFonts w:ascii="Times New Roman" w:hAnsi="Times New Roman"/>
          <w:spacing w:val="-8"/>
          <w:sz w:val="28"/>
        </w:rPr>
        <w:t xml:space="preserve">Умение определять состав чисел первого десятка </w:t>
      </w:r>
      <w:r>
        <w:rPr>
          <w:rFonts w:ascii="Times New Roman" w:hAnsi="Times New Roman"/>
          <w:i/>
          <w:spacing w:val="-8"/>
          <w:sz w:val="28"/>
        </w:rPr>
        <w:t>на основе предмет</w:t>
      </w:r>
      <w:r>
        <w:rPr>
          <w:rFonts w:ascii="Times New Roman" w:hAnsi="Times New Roman"/>
          <w:i/>
          <w:spacing w:val="-12"/>
          <w:sz w:val="28"/>
        </w:rPr>
        <w:t>ных действий.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9.   </w:t>
      </w:r>
      <w:r>
        <w:rPr>
          <w:rFonts w:ascii="Times New Roman" w:hAnsi="Times New Roman"/>
          <w:spacing w:val="-4"/>
          <w:sz w:val="28"/>
        </w:rPr>
        <w:t>Умение соотносить цифру с количеством предметов.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10.   </w:t>
      </w:r>
      <w:r>
        <w:rPr>
          <w:rFonts w:ascii="Times New Roman" w:hAnsi="Times New Roman"/>
          <w:spacing w:val="-6"/>
          <w:sz w:val="28"/>
        </w:rPr>
        <w:t xml:space="preserve">Умение измерять длину предметов непосредственно </w:t>
      </w:r>
      <w:r>
        <w:rPr>
          <w:rFonts w:ascii="Times New Roman" w:hAnsi="Times New Roman"/>
          <w:spacing w:val="-6"/>
          <w:sz w:val="28"/>
        </w:rPr>
        <w:t>и с помощью мерки, располагать предметы в порядке увеличения и в порядке уменьше</w:t>
      </w:r>
      <w:r>
        <w:rPr>
          <w:rFonts w:ascii="Times New Roman" w:hAnsi="Times New Roman"/>
          <w:spacing w:val="-3"/>
          <w:sz w:val="28"/>
        </w:rPr>
        <w:t>ния их длины, ширины, высоты.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11.  </w:t>
      </w:r>
      <w:r>
        <w:rPr>
          <w:rFonts w:ascii="Times New Roman" w:hAnsi="Times New Roman"/>
          <w:spacing w:val="-6"/>
          <w:sz w:val="28"/>
        </w:rPr>
        <w:t>Умение узнавать и называть квадрат, круг, треугольник.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12.   </w:t>
      </w:r>
      <w:r>
        <w:rPr>
          <w:rFonts w:ascii="Times New Roman" w:hAnsi="Times New Roman"/>
          <w:spacing w:val="-6"/>
          <w:sz w:val="28"/>
        </w:rPr>
        <w:t>Умение в простейших случаях разбивать фигуры на несколько ча</w:t>
      </w:r>
      <w:r>
        <w:rPr>
          <w:rFonts w:ascii="Times New Roman" w:hAnsi="Times New Roman"/>
          <w:spacing w:val="-5"/>
          <w:sz w:val="28"/>
        </w:rPr>
        <w:t xml:space="preserve">стей и составлять </w:t>
      </w:r>
      <w:r>
        <w:rPr>
          <w:rFonts w:ascii="Times New Roman" w:hAnsi="Times New Roman"/>
          <w:spacing w:val="-5"/>
          <w:sz w:val="28"/>
        </w:rPr>
        <w:t>целые фигуры из их частей.</w:t>
      </w:r>
    </w:p>
    <w:p w:rsidR="004B3716" w:rsidRDefault="002D3E92">
      <w:pPr>
        <w:spacing w:before="5" w:after="0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13.  </w:t>
      </w:r>
      <w:r>
        <w:rPr>
          <w:rFonts w:ascii="Times New Roman" w:hAnsi="Times New Roman"/>
          <w:spacing w:val="-2"/>
          <w:sz w:val="28"/>
        </w:rPr>
        <w:t>Умение выражать словами местонахождение предмета, ориен</w:t>
      </w:r>
      <w:r>
        <w:rPr>
          <w:rFonts w:ascii="Times New Roman" w:hAnsi="Times New Roman"/>
          <w:spacing w:val="3"/>
          <w:sz w:val="28"/>
        </w:rPr>
        <w:t xml:space="preserve">тироваться на листе клетчатой бумаги (вверху, внизу, справа, слева, </w:t>
      </w:r>
      <w:r>
        <w:rPr>
          <w:rFonts w:ascii="Times New Roman" w:hAnsi="Times New Roman"/>
          <w:spacing w:val="-2"/>
          <w:sz w:val="28"/>
        </w:rPr>
        <w:t>посередине).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</w:t>
      </w:r>
      <w:r>
        <w:rPr>
          <w:rFonts w:ascii="Times New Roman" w:hAnsi="Times New Roman"/>
          <w:spacing w:val="-4"/>
          <w:sz w:val="28"/>
        </w:rPr>
        <w:t xml:space="preserve">Умение называть части суток, последовательность дней в неделе, </w:t>
      </w:r>
      <w:r>
        <w:rPr>
          <w:rFonts w:ascii="Times New Roman" w:hAnsi="Times New Roman"/>
          <w:spacing w:val="-6"/>
          <w:sz w:val="28"/>
        </w:rPr>
        <w:t>последовательность мес</w:t>
      </w:r>
      <w:r>
        <w:rPr>
          <w:rFonts w:ascii="Times New Roman" w:hAnsi="Times New Roman"/>
          <w:spacing w:val="-6"/>
          <w:sz w:val="28"/>
        </w:rPr>
        <w:t>яцев в году.</w:t>
      </w:r>
    </w:p>
    <w:p w:rsidR="004B3716" w:rsidRDefault="002D3E92">
      <w:pPr>
        <w:spacing w:beforeAutospacing="1" w:afterAutospacing="1" w:line="269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pacing w:val="-11"/>
          <w:sz w:val="28"/>
        </w:rPr>
        <w:t>Второй уровень (Б – желаемый уровень)</w:t>
      </w:r>
    </w:p>
    <w:p w:rsidR="004B3716" w:rsidRDefault="002D3E92">
      <w:pPr>
        <w:spacing w:before="67" w:after="0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Умение продолжить заданную закономерность с 1—2 изменяющи</w:t>
      </w:r>
      <w:r>
        <w:rPr>
          <w:rFonts w:ascii="Times New Roman" w:hAnsi="Times New Roman"/>
          <w:spacing w:val="-2"/>
          <w:sz w:val="28"/>
        </w:rPr>
        <w:t>мися признаками, найти нарушение закономерности. Умение самостоя</w:t>
      </w:r>
      <w:r>
        <w:rPr>
          <w:rFonts w:ascii="Times New Roman" w:hAnsi="Times New Roman"/>
          <w:spacing w:val="-4"/>
          <w:sz w:val="28"/>
        </w:rPr>
        <w:t>тельно составить ряд, содержащий некоторую закономерность.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  Умение сравнивать </w:t>
      </w:r>
      <w:r>
        <w:rPr>
          <w:rFonts w:ascii="Times New Roman" w:hAnsi="Times New Roman"/>
          <w:sz w:val="28"/>
        </w:rPr>
        <w:t>числа в пределах 10 с помощью наглядного ма</w:t>
      </w:r>
      <w:r>
        <w:rPr>
          <w:rFonts w:ascii="Times New Roman" w:hAnsi="Times New Roman"/>
          <w:spacing w:val="-5"/>
          <w:sz w:val="28"/>
        </w:rPr>
        <w:t xml:space="preserve">териала и устанавливать, </w:t>
      </w:r>
      <w:proofErr w:type="gramStart"/>
      <w:r>
        <w:rPr>
          <w:rFonts w:ascii="Times New Roman" w:hAnsi="Times New Roman"/>
          <w:spacing w:val="-5"/>
          <w:sz w:val="28"/>
        </w:rPr>
        <w:t>на сколько</w:t>
      </w:r>
      <w:proofErr w:type="gramEnd"/>
      <w:r>
        <w:rPr>
          <w:rFonts w:ascii="Times New Roman" w:hAnsi="Times New Roman"/>
          <w:spacing w:val="-5"/>
          <w:sz w:val="28"/>
        </w:rPr>
        <w:t xml:space="preserve"> одно число больше или меньше дру</w:t>
      </w:r>
      <w:r>
        <w:rPr>
          <w:rFonts w:ascii="Times New Roman" w:hAnsi="Times New Roman"/>
          <w:sz w:val="28"/>
        </w:rPr>
        <w:t>гого. Умение использовать для записи сравнения знаки&gt;, &lt;, =.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 Умение выполнять сложение и вычитание чисел в пределах 10 на </w:t>
      </w:r>
      <w:r>
        <w:rPr>
          <w:rFonts w:ascii="Times New Roman" w:hAnsi="Times New Roman"/>
          <w:spacing w:val="-5"/>
          <w:sz w:val="28"/>
        </w:rPr>
        <w:t xml:space="preserve">основе предметных </w:t>
      </w:r>
      <w:r>
        <w:rPr>
          <w:rFonts w:ascii="Times New Roman" w:hAnsi="Times New Roman"/>
          <w:spacing w:val="-5"/>
          <w:sz w:val="28"/>
        </w:rPr>
        <w:t>действий.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4.    </w:t>
      </w:r>
      <w:r>
        <w:rPr>
          <w:rFonts w:ascii="Times New Roman" w:hAnsi="Times New Roman"/>
          <w:spacing w:val="2"/>
          <w:sz w:val="28"/>
        </w:rPr>
        <w:t xml:space="preserve">Умение записывать сложение и вычитание с помощью знаков </w:t>
      </w:r>
      <w:r>
        <w:rPr>
          <w:rFonts w:ascii="Times New Roman" w:hAnsi="Times New Roman"/>
          <w:sz w:val="28"/>
        </w:rPr>
        <w:t>+, -, =•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5.    </w:t>
      </w:r>
      <w:r>
        <w:rPr>
          <w:rFonts w:ascii="Times New Roman" w:hAnsi="Times New Roman"/>
          <w:spacing w:val="-3"/>
          <w:sz w:val="28"/>
        </w:rPr>
        <w:t>Умение использовать числовой отрезок для присчитывания и отсчитывания одной или нескольких единиц.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>
        <w:rPr>
          <w:rFonts w:ascii="Times New Roman" w:hAnsi="Times New Roman"/>
          <w:spacing w:val="-2"/>
          <w:sz w:val="28"/>
        </w:rPr>
        <w:t xml:space="preserve">Умение непосредственно сравнивать предметы по </w:t>
      </w:r>
      <w:r>
        <w:rPr>
          <w:rFonts w:ascii="Times New Roman" w:hAnsi="Times New Roman"/>
          <w:i/>
          <w:spacing w:val="-2"/>
          <w:sz w:val="28"/>
        </w:rPr>
        <w:t xml:space="preserve">длине, массе, </w:t>
      </w:r>
      <w:r>
        <w:rPr>
          <w:rFonts w:ascii="Times New Roman" w:hAnsi="Times New Roman"/>
          <w:i/>
          <w:spacing w:val="-11"/>
          <w:sz w:val="28"/>
        </w:rPr>
        <w:t xml:space="preserve">объему </w:t>
      </w:r>
      <w:r>
        <w:rPr>
          <w:rFonts w:ascii="Times New Roman" w:hAnsi="Times New Roman"/>
          <w:i/>
          <w:spacing w:val="-11"/>
          <w:sz w:val="28"/>
        </w:rPr>
        <w:t>(вместимости), площади.</w:t>
      </w:r>
    </w:p>
    <w:p w:rsidR="004B3716" w:rsidRDefault="002D3E92">
      <w:pPr>
        <w:spacing w:before="5" w:after="0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7.   </w:t>
      </w:r>
      <w:proofErr w:type="gramStart"/>
      <w:r>
        <w:rPr>
          <w:rFonts w:ascii="Times New Roman" w:hAnsi="Times New Roman"/>
          <w:spacing w:val="-5"/>
          <w:sz w:val="28"/>
        </w:rPr>
        <w:t xml:space="preserve">Умение практически измерять </w:t>
      </w:r>
      <w:r>
        <w:rPr>
          <w:rFonts w:ascii="Times New Roman" w:hAnsi="Times New Roman"/>
          <w:i/>
          <w:spacing w:val="-5"/>
          <w:sz w:val="28"/>
        </w:rPr>
        <w:t xml:space="preserve">длину </w:t>
      </w:r>
      <w:r>
        <w:rPr>
          <w:rFonts w:ascii="Times New Roman" w:hAnsi="Times New Roman"/>
          <w:spacing w:val="-5"/>
          <w:sz w:val="28"/>
        </w:rPr>
        <w:t xml:space="preserve">и </w:t>
      </w:r>
      <w:r>
        <w:rPr>
          <w:rFonts w:ascii="Times New Roman" w:hAnsi="Times New Roman"/>
          <w:i/>
          <w:spacing w:val="-5"/>
          <w:sz w:val="28"/>
        </w:rPr>
        <w:t xml:space="preserve">объем </w:t>
      </w:r>
      <w:r>
        <w:rPr>
          <w:rFonts w:ascii="Times New Roman" w:hAnsi="Times New Roman"/>
          <w:spacing w:val="-5"/>
          <w:sz w:val="28"/>
        </w:rPr>
        <w:t xml:space="preserve">различными мерками </w:t>
      </w:r>
      <w:r>
        <w:rPr>
          <w:rFonts w:ascii="Times New Roman" w:hAnsi="Times New Roman"/>
          <w:spacing w:val="-3"/>
          <w:sz w:val="28"/>
        </w:rPr>
        <w:t>«шаг, локоть, стакан и т. д.).</w:t>
      </w:r>
      <w:proofErr w:type="gramEnd"/>
      <w:r>
        <w:rPr>
          <w:rFonts w:ascii="Times New Roman" w:hAnsi="Times New Roman"/>
          <w:spacing w:val="-3"/>
          <w:sz w:val="28"/>
        </w:rPr>
        <w:t xml:space="preserve"> Представление об общепринятых единицах измерения этих величин: сантиметр, литр, килограмм.</w:t>
      </w:r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proofErr w:type="gramStart"/>
      <w:r>
        <w:rPr>
          <w:rFonts w:ascii="Times New Roman" w:hAnsi="Times New Roman"/>
          <w:spacing w:val="-7"/>
          <w:sz w:val="28"/>
        </w:rPr>
        <w:t>Умение наряду с квадратом, кругом и треуг</w:t>
      </w:r>
      <w:r>
        <w:rPr>
          <w:rFonts w:ascii="Times New Roman" w:hAnsi="Times New Roman"/>
          <w:spacing w:val="-7"/>
          <w:sz w:val="28"/>
        </w:rPr>
        <w:t>ольником узнавать и на</w:t>
      </w:r>
      <w:r>
        <w:rPr>
          <w:rFonts w:ascii="Times New Roman" w:hAnsi="Times New Roman"/>
          <w:sz w:val="28"/>
        </w:rPr>
        <w:t>зывать прямоугольник, многоугольник, шар, куб, параллелепипед (ко</w:t>
      </w:r>
      <w:r>
        <w:rPr>
          <w:rFonts w:ascii="Times New Roman" w:hAnsi="Times New Roman"/>
          <w:spacing w:val="-2"/>
          <w:sz w:val="28"/>
        </w:rPr>
        <w:t xml:space="preserve">робку), цилиндр, конус, пирамиду, находить в окружающей обстановке </w:t>
      </w:r>
      <w:r>
        <w:rPr>
          <w:rFonts w:ascii="Times New Roman" w:hAnsi="Times New Roman"/>
          <w:spacing w:val="-5"/>
          <w:sz w:val="28"/>
        </w:rPr>
        <w:t>предметы, сходные по форме.</w:t>
      </w:r>
      <w:proofErr w:type="gramEnd"/>
    </w:p>
    <w:p w:rsidR="004B3716" w:rsidRDefault="002D3E92">
      <w:pPr>
        <w:spacing w:beforeAutospacing="1" w:afterAutospacing="1" w:line="269" w:lineRule="atLeast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9.     </w:t>
      </w:r>
      <w:r>
        <w:rPr>
          <w:rFonts w:ascii="Times New Roman" w:hAnsi="Times New Roman"/>
          <w:spacing w:val="-5"/>
          <w:sz w:val="28"/>
        </w:rPr>
        <w:t>Умение по заданному образцу конструировать более сложные фи</w:t>
      </w:r>
      <w:r>
        <w:rPr>
          <w:rFonts w:ascii="Times New Roman" w:hAnsi="Times New Roman"/>
          <w:spacing w:val="-7"/>
          <w:sz w:val="28"/>
        </w:rPr>
        <w:t xml:space="preserve">гуры из </w:t>
      </w:r>
      <w:proofErr w:type="gramStart"/>
      <w:r>
        <w:rPr>
          <w:rFonts w:ascii="Times New Roman" w:hAnsi="Times New Roman"/>
          <w:spacing w:val="-7"/>
          <w:sz w:val="28"/>
        </w:rPr>
        <w:t>простых</w:t>
      </w:r>
      <w:proofErr w:type="gramEnd"/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</w:t>
      </w:r>
    </w:p>
    <w:p w:rsidR="004B3716" w:rsidRDefault="002D3E92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sz w:val="28"/>
        </w:rPr>
        <w:t>Календарно-тематическое планирование составлено на основе рабочей программы в соответствии с учебным планом.</w:t>
      </w:r>
    </w:p>
    <w:p w:rsidR="004B3716" w:rsidRDefault="002D3E92">
      <w:pPr>
        <w:spacing w:beforeAutospacing="1" w:afterAutospacing="1"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Цели и задачи курса.</w:t>
      </w:r>
    </w:p>
    <w:p w:rsidR="004B3716" w:rsidRDefault="002D3E92">
      <w:pPr>
        <w:spacing w:beforeAutospacing="1" w:afterAutospacing="1"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 Цель: </w:t>
      </w:r>
      <w:r>
        <w:rPr>
          <w:rFonts w:ascii="Times New Roman" w:hAnsi="Times New Roman"/>
          <w:sz w:val="28"/>
        </w:rPr>
        <w:t>обеспечить предметную подготовку учащихся для продолжения математического образования в начальной школе.</w:t>
      </w:r>
    </w:p>
    <w:p w:rsidR="004B3716" w:rsidRDefault="002D3E92">
      <w:pPr>
        <w:spacing w:before="10" w:after="0" w:line="350" w:lineRule="atLeas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З</w:t>
      </w:r>
      <w:r>
        <w:rPr>
          <w:rFonts w:ascii="Times New Roman" w:hAnsi="Times New Roman"/>
          <w:b/>
          <w:sz w:val="28"/>
        </w:rPr>
        <w:t>адачи:</w:t>
      </w:r>
    </w:p>
    <w:p w:rsidR="004B3716" w:rsidRDefault="002D3E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>                    Формирование приёмов умственной деятельности (сравнения, анализа, синтеза…), развитие математической речи, пространственного мышления в процессе усвоения математического содержания</w:t>
      </w:r>
    </w:p>
    <w:p w:rsidR="004B3716" w:rsidRDefault="002D3E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                    Формирование </w:t>
      </w:r>
      <w:r>
        <w:rPr>
          <w:rFonts w:ascii="Times New Roman" w:hAnsi="Times New Roman"/>
          <w:spacing w:val="-2"/>
          <w:sz w:val="28"/>
        </w:rPr>
        <w:t>умения сравни</w:t>
      </w:r>
      <w:r>
        <w:rPr>
          <w:rFonts w:ascii="Times New Roman" w:hAnsi="Times New Roman"/>
          <w:spacing w:val="-2"/>
          <w:sz w:val="28"/>
        </w:rPr>
        <w:t xml:space="preserve">вать группы предметов. </w:t>
      </w:r>
      <w:r>
        <w:rPr>
          <w:rFonts w:ascii="Times New Roman" w:hAnsi="Times New Roman"/>
          <w:sz w:val="28"/>
        </w:rPr>
        <w:t>Освоение значения величин и способов их измерения.</w:t>
      </w:r>
    </w:p>
    <w:p w:rsidR="004B3716" w:rsidRDefault="002D3E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                    </w:t>
      </w:r>
      <w:r>
        <w:rPr>
          <w:rFonts w:ascii="Times New Roman" w:hAnsi="Times New Roman"/>
          <w:spacing w:val="-6"/>
          <w:sz w:val="28"/>
        </w:rPr>
        <w:t>Формирование умения узнавать и называть геометрические фигуры.</w:t>
      </w:r>
    </w:p>
    <w:p w:rsidR="004B3716" w:rsidRDefault="002D3E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>                     Освоение алгоритма выполнения арифметических действий.</w:t>
      </w:r>
    </w:p>
    <w:p w:rsidR="004B3716" w:rsidRDefault="002D3E92">
      <w:pPr>
        <w:spacing w:after="0" w:line="240" w:lineRule="auto"/>
        <w:ind w:firstLine="720"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                    </w:t>
      </w:r>
      <w:r>
        <w:rPr>
          <w:rFonts w:ascii="Times New Roman" w:hAnsi="Times New Roman"/>
          <w:sz w:val="28"/>
        </w:rPr>
        <w:t>Воспитание интереса к математике.</w:t>
      </w:r>
    </w:p>
    <w:p w:rsidR="004B3716" w:rsidRDefault="002D3E92">
      <w:pPr>
        <w:spacing w:beforeAutospacing="1" w:afterAutospacing="1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 На изучение предмета «Математика» в учебном плане школы отведен 1 час в неделю, 26 часов в год. </w:t>
      </w:r>
    </w:p>
    <w:p w:rsidR="004B3716" w:rsidRDefault="004B371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4B3716" w:rsidRDefault="004B371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4B3716" w:rsidRDefault="002D3E92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Календарно-тематический план курса «Обучение математике»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6842"/>
        <w:gridCol w:w="1276"/>
        <w:gridCol w:w="1134"/>
      </w:tblGrid>
      <w:tr w:rsidR="004B3716">
        <w:trPr>
          <w:trHeight w:val="546"/>
        </w:trPr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6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урока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Дата</w:t>
            </w:r>
          </w:p>
        </w:tc>
      </w:tr>
      <w:tr w:rsidR="004B3716">
        <w:trPr>
          <w:trHeight w:val="397"/>
        </w:trPr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/>
        </w:tc>
        <w:tc>
          <w:tcPr>
            <w:tcW w:w="6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план.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факт.</w:t>
            </w: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Выявление подготовленности детей к обучению математике. Счет предметов на основе наглядности. Прямой и обратный счет предметов. Игра «Сосчитай-ка». Решение стихотворных задач.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07.10</w:t>
            </w: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групп предметов. Счет предметов. Количественный счет, </w:t>
            </w:r>
            <w:r>
              <w:rPr>
                <w:rFonts w:ascii="Times New Roman" w:hAnsi="Times New Roman"/>
                <w:sz w:val="28"/>
              </w:rPr>
              <w:t>порядковый счет. Понятия «больше, меньше, столько же». Упражнения на развитие внимания и логического мышления.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14.10</w:t>
            </w: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Пространственные и временные отношения «налево», «направо», «вверх», «вниз», «раньше», «позже», «между», «за».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Понятия «длиннее - к</w:t>
            </w:r>
            <w:r>
              <w:rPr>
                <w:rFonts w:ascii="Times New Roman" w:hAnsi="Times New Roman"/>
                <w:sz w:val="28"/>
              </w:rPr>
              <w:t xml:space="preserve">ороче», «выше – ниже». Рисование узора.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21.10</w:t>
            </w: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и цифра 1. Понятие «столько – сколько». Логические упражнения.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28.10</w:t>
            </w: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и цифра 2. Пара. Числовая лесенка.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11.11</w:t>
            </w: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Геометрические фигуры: треугольник, прямоугольник, квадрат, круг. Игра «Удивительные фигуры» </w:t>
            </w:r>
            <w:r>
              <w:rPr>
                <w:rFonts w:ascii="Times New Roman" w:hAnsi="Times New Roman"/>
                <w:i/>
                <w:sz w:val="28"/>
              </w:rPr>
              <w:t>(дом, машина).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и цифра 3. Один - много. Закономерность.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Представление о замкнутой и незамкнутой линиях. Ломаная линия и многоугольник. </w:t>
            </w:r>
            <w:r>
              <w:rPr>
                <w:rFonts w:ascii="Times New Roman" w:hAnsi="Times New Roman"/>
                <w:sz w:val="28"/>
              </w:rPr>
              <w:t>Графический диктант.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и цифра 4. Состав числа 4. Счет парами. Представления о точке и линии, отрезке и луче.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Сопоставление количества предметов с числом и цифрой. Знаки «+»</w:t>
            </w:r>
            <w:proofErr w:type="gramStart"/>
            <w:r>
              <w:rPr>
                <w:rFonts w:ascii="Times New Roman" w:hAnsi="Times New Roman"/>
                <w:sz w:val="28"/>
              </w:rPr>
              <w:t>, «</w:t>
            </w:r>
            <w:proofErr w:type="gramEnd"/>
            <w:r>
              <w:rPr>
                <w:rFonts w:ascii="Times New Roman" w:hAnsi="Times New Roman"/>
                <w:sz w:val="28"/>
              </w:rPr>
              <w:t>-», «=», «&gt;», «&lt;». Понятия «равенство» и «неравенство».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и цифра 5. Состав числа 5. Представление о числовом отрезке.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и цифра 6. Состав числа 6. Число предшествующее и последующее.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Геометрические фигуры. Сравнение и различие по свойствам. Конструирование из геометрических</w:t>
            </w:r>
            <w:r>
              <w:rPr>
                <w:rFonts w:ascii="Times New Roman" w:hAnsi="Times New Roman"/>
                <w:sz w:val="28"/>
              </w:rPr>
              <w:t xml:space="preserve"> фигур (животное, птица, рыбка).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и цифра 7. Состав числа 7.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и цифра 8. Состав числа 8. Счет парами в прямом и обратном порядке.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и цифра 9. Состав числа 9. Счет тройками.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Число и цифра 0. Составление </w:t>
            </w:r>
            <w:r>
              <w:rPr>
                <w:rFonts w:ascii="Times New Roman" w:hAnsi="Times New Roman"/>
                <w:sz w:val="28"/>
              </w:rPr>
              <w:t>закономерности.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Число 10. Сложение и вычитание в пределах 10 на наглядной основе.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10. Сложение и вычитание в пределах 10 на наглядной основе. Приемы отсчитывания и присчитывания по одному, по два.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 задач – иллюстраций </w:t>
            </w:r>
            <w:proofErr w:type="gramStart"/>
            <w:r>
              <w:rPr>
                <w:rFonts w:ascii="Times New Roman" w:hAnsi="Times New Roman"/>
                <w:sz w:val="28"/>
              </w:rPr>
              <w:t>на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«+» и «-».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rPr>
          <w:trHeight w:val="49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Упражнения в счете и сравнении.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Числа от 1 до 10. Решение примеров. Игра «Составь пример» </w:t>
            </w:r>
            <w:r>
              <w:rPr>
                <w:rFonts w:ascii="Times New Roman" w:hAnsi="Times New Roman"/>
                <w:i/>
                <w:sz w:val="28"/>
              </w:rPr>
              <w:t>(цепочка).</w:t>
            </w:r>
          </w:p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 пространственными фигурами - шар, куб, параллелепипед. Их </w:t>
            </w:r>
            <w:r>
              <w:rPr>
                <w:rFonts w:ascii="Times New Roman" w:hAnsi="Times New Roman"/>
                <w:sz w:val="28"/>
              </w:rPr>
              <w:t>распознавание.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Математическая викторина.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Диагностика.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</w:rPr>
            </w:pPr>
          </w:p>
        </w:tc>
      </w:tr>
      <w:tr w:rsidR="004B3716"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numPr>
                <w:ilvl w:val="0"/>
                <w:numId w:val="4"/>
              </w:num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Игра – викторина «Скоро в школу». Учимся думать.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2D3E92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16" w:rsidRDefault="004B3716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</w:rPr>
            </w:pPr>
          </w:p>
        </w:tc>
      </w:tr>
    </w:tbl>
    <w:p w:rsidR="004B3716" w:rsidRDefault="002D3E92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              </w:t>
      </w:r>
      <w:r>
        <w:rPr>
          <w:rFonts w:ascii="Times New Roman" w:hAnsi="Times New Roman"/>
          <w:i/>
          <w:sz w:val="28"/>
        </w:rPr>
        <w:t xml:space="preserve">          </w:t>
      </w:r>
    </w:p>
    <w:p w:rsidR="004B3716" w:rsidRDefault="002D3E92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Список используемой  литературы: </w:t>
      </w:r>
    </w:p>
    <w:p w:rsidR="004B3716" w:rsidRDefault="002D3E92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1.Авторская программа </w:t>
      </w:r>
      <w:proofErr w:type="spellStart"/>
      <w:r>
        <w:rPr>
          <w:rFonts w:ascii="Times New Roman" w:hAnsi="Times New Roman"/>
          <w:sz w:val="28"/>
        </w:rPr>
        <w:t>Гавриной</w:t>
      </w:r>
      <w:proofErr w:type="spellEnd"/>
      <w:r>
        <w:rPr>
          <w:rFonts w:ascii="Times New Roman" w:hAnsi="Times New Roman"/>
          <w:sz w:val="28"/>
        </w:rPr>
        <w:t xml:space="preserve"> С.Е., </w:t>
      </w:r>
      <w:proofErr w:type="spellStart"/>
      <w:r>
        <w:rPr>
          <w:rFonts w:ascii="Times New Roman" w:hAnsi="Times New Roman"/>
          <w:sz w:val="28"/>
        </w:rPr>
        <w:t>Кутявиной</w:t>
      </w:r>
      <w:proofErr w:type="spellEnd"/>
      <w:r>
        <w:rPr>
          <w:rFonts w:ascii="Times New Roman" w:hAnsi="Times New Roman"/>
          <w:sz w:val="28"/>
        </w:rPr>
        <w:t xml:space="preserve"> Н.Л., Топорковой И.Г., </w:t>
      </w:r>
      <w:proofErr w:type="spellStart"/>
      <w:r>
        <w:rPr>
          <w:rFonts w:ascii="Times New Roman" w:hAnsi="Times New Roman"/>
          <w:sz w:val="28"/>
        </w:rPr>
        <w:t>Щербининой</w:t>
      </w:r>
      <w:proofErr w:type="spellEnd"/>
      <w:r>
        <w:rPr>
          <w:rFonts w:ascii="Times New Roman" w:hAnsi="Times New Roman"/>
          <w:sz w:val="28"/>
        </w:rPr>
        <w:t xml:space="preserve"> С.В.  «Формирование элементарных математических представлений у дошкольников».</w:t>
      </w:r>
    </w:p>
    <w:p w:rsidR="004B3716" w:rsidRDefault="002D3E92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Тетради на печатной основе «Учимся считать» для детей  (6-7лет), ЗАО «РОСМЭН», 2019г.</w:t>
      </w:r>
    </w:p>
    <w:p w:rsidR="004B3716" w:rsidRDefault="004B3716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</w:rPr>
      </w:pPr>
    </w:p>
    <w:p w:rsidR="004B3716" w:rsidRDefault="004B3716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B3716" w:rsidRDefault="004B3716">
      <w:pPr>
        <w:spacing w:after="0" w:line="360" w:lineRule="auto"/>
        <w:rPr>
          <w:rFonts w:ascii="Times New Roman" w:hAnsi="Times New Roman"/>
          <w:sz w:val="28"/>
        </w:rPr>
      </w:pPr>
    </w:p>
    <w:sectPr w:rsidR="004B3716">
      <w:pgSz w:w="11906" w:h="16838"/>
      <w:pgMar w:top="851" w:right="707" w:bottom="1134" w:left="14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17326"/>
    <w:multiLevelType w:val="multilevel"/>
    <w:tmpl w:val="78BEB2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abstractNum w:abstractNumId="1">
    <w:nsid w:val="291263EE"/>
    <w:multiLevelType w:val="multilevel"/>
    <w:tmpl w:val="CA70A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92B2E"/>
    <w:multiLevelType w:val="multilevel"/>
    <w:tmpl w:val="8DAA24C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5C83C58"/>
    <w:multiLevelType w:val="multilevel"/>
    <w:tmpl w:val="7378365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4B3716"/>
    <w:rsid w:val="002D3E92"/>
    <w:rsid w:val="004B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after="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No Spacing"/>
    <w:link w:val="a6"/>
    <w:rPr>
      <w:sz w:val="22"/>
    </w:rPr>
  </w:style>
  <w:style w:type="character" w:customStyle="1" w:styleId="a6">
    <w:name w:val="Без интервала Знак"/>
    <w:link w:val="a5"/>
    <w:rPr>
      <w:sz w:val="22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10">
    <w:name w:val="Основной текст (2)1"/>
    <w:basedOn w:val="a"/>
    <w:link w:val="211"/>
    <w:pPr>
      <w:widowControl w:val="0"/>
      <w:spacing w:after="420" w:line="240" w:lineRule="atLeast"/>
      <w:ind w:left="1680" w:hanging="1680"/>
      <w:jc w:val="center"/>
    </w:pPr>
    <w:rPr>
      <w:b/>
      <w:sz w:val="26"/>
    </w:rPr>
  </w:style>
  <w:style w:type="character" w:customStyle="1" w:styleId="211">
    <w:name w:val="Основной текст (2)1"/>
    <w:basedOn w:val="1"/>
    <w:link w:val="210"/>
    <w:rPr>
      <w:b/>
      <w:sz w:val="26"/>
    </w:rPr>
  </w:style>
  <w:style w:type="paragraph" w:customStyle="1" w:styleId="c8">
    <w:name w:val="c8"/>
    <w:basedOn w:val="a"/>
    <w:link w:val="c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80">
    <w:name w:val="c8"/>
    <w:basedOn w:val="1"/>
    <w:link w:val="c8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"/>
    <w:link w:val="c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6">
    <w:name w:val="c6"/>
    <w:link w:val="c60"/>
  </w:style>
  <w:style w:type="character" w:customStyle="1" w:styleId="c60">
    <w:name w:val="c6"/>
    <w:link w:val="c6"/>
  </w:style>
  <w:style w:type="paragraph" w:customStyle="1" w:styleId="c25">
    <w:name w:val="c25"/>
    <w:link w:val="c250"/>
  </w:style>
  <w:style w:type="character" w:customStyle="1" w:styleId="c250">
    <w:name w:val="c25"/>
    <w:link w:val="c25"/>
  </w:style>
  <w:style w:type="paragraph" w:customStyle="1" w:styleId="a7">
    <w:name w:val="Основной текст + Полужирный"/>
    <w:link w:val="a8"/>
    <w:rPr>
      <w:b/>
      <w:sz w:val="26"/>
    </w:rPr>
  </w:style>
  <w:style w:type="character" w:customStyle="1" w:styleId="a8">
    <w:name w:val="Основной текст + Полужирный"/>
    <w:link w:val="a7"/>
    <w:rPr>
      <w:b/>
      <w:sz w:val="26"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c1">
    <w:name w:val="c1"/>
    <w:basedOn w:val="a"/>
    <w:link w:val="c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">
    <w:name w:val="c1"/>
    <w:basedOn w:val="1"/>
    <w:link w:val="c1"/>
    <w:rPr>
      <w:rFonts w:ascii="Times New Roman" w:hAnsi="Times New Roman"/>
      <w:sz w:val="24"/>
    </w:rPr>
  </w:style>
  <w:style w:type="paragraph" w:styleId="a9">
    <w:name w:val="Body Text"/>
    <w:basedOn w:val="a"/>
    <w:link w:val="aa"/>
    <w:pPr>
      <w:spacing w:after="120" w:line="276" w:lineRule="auto"/>
    </w:pPr>
  </w:style>
  <w:style w:type="character" w:customStyle="1" w:styleId="aa">
    <w:name w:val="Основной текст Знак"/>
    <w:basedOn w:val="1"/>
    <w:link w:val="a9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1"/>
    <w:link w:val="ab"/>
    <w:rPr>
      <w:sz w:val="22"/>
    </w:rPr>
  </w:style>
  <w:style w:type="paragraph" w:customStyle="1" w:styleId="12">
    <w:name w:val="Основной шрифт абзаца1"/>
    <w:link w:val="23"/>
  </w:style>
  <w:style w:type="paragraph" w:customStyle="1" w:styleId="23">
    <w:name w:val="Основной текст (2)"/>
    <w:link w:val="24"/>
    <w:rPr>
      <w:b/>
      <w:sz w:val="26"/>
      <w:highlight w:val="white"/>
    </w:rPr>
  </w:style>
  <w:style w:type="character" w:customStyle="1" w:styleId="24">
    <w:name w:val="Основной текст (2)"/>
    <w:link w:val="23"/>
    <w:rPr>
      <w:b/>
      <w:sz w:val="26"/>
      <w:highlight w:val="white"/>
    </w:rPr>
  </w:style>
  <w:style w:type="paragraph" w:styleId="ad">
    <w:name w:val="Balloon Text"/>
    <w:basedOn w:val="a"/>
    <w:link w:val="ae"/>
    <w:pPr>
      <w:spacing w:after="0" w:line="240" w:lineRule="auto"/>
    </w:pPr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="Calibri Light" w:hAnsi="Calibri Light"/>
      <w:color w:val="1F4D78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2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13">
    <w:name w:val="Гиперссылка1"/>
    <w:link w:val="af"/>
    <w:rPr>
      <w:color w:val="0000FF"/>
      <w:u w:val="single"/>
    </w:rPr>
  </w:style>
  <w:style w:type="character" w:styleId="af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Zag11">
    <w:name w:val="Zag_11"/>
    <w:link w:val="Zag110"/>
  </w:style>
  <w:style w:type="character" w:customStyle="1" w:styleId="Zag110">
    <w:name w:val="Zag_11"/>
    <w:link w:val="Zag11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0">
    <w:name w:val="Body Text Indent"/>
    <w:basedOn w:val="a"/>
    <w:link w:val="af1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1"/>
    <w:link w:val="af0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2">
    <w:name w:val="Νξβϋι"/>
    <w:basedOn w:val="a"/>
    <w:link w:val="af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3">
    <w:name w:val="Νξβϋι"/>
    <w:basedOn w:val="1"/>
    <w:link w:val="af2"/>
    <w:rPr>
      <w:rFonts w:ascii="Times New Roman" w:hAnsi="Times New Roman"/>
      <w:color w:val="000000"/>
      <w:sz w:val="24"/>
    </w:rPr>
  </w:style>
  <w:style w:type="paragraph" w:styleId="af4">
    <w:name w:val="Normal (Web)"/>
    <w:basedOn w:val="a"/>
    <w:link w:val="af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5">
    <w:name w:val="Обычный (веб) Знак"/>
    <w:basedOn w:val="1"/>
    <w:link w:val="af4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26">
    <w:name w:val="c26"/>
    <w:basedOn w:val="a"/>
    <w:link w:val="c2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60">
    <w:name w:val="c26"/>
    <w:basedOn w:val="1"/>
    <w:link w:val="c26"/>
    <w:rPr>
      <w:rFonts w:ascii="Times New Roman" w:hAnsi="Times New Roman"/>
      <w:sz w:val="24"/>
    </w:rPr>
  </w:style>
  <w:style w:type="paragraph" w:customStyle="1" w:styleId="16">
    <w:name w:val="Строгий1"/>
    <w:link w:val="af6"/>
    <w:rPr>
      <w:b/>
    </w:rPr>
  </w:style>
  <w:style w:type="character" w:styleId="af6">
    <w:name w:val="Strong"/>
    <w:link w:val="16"/>
    <w:rPr>
      <w:b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1"/>
    <w:link w:val="af7"/>
    <w:rPr>
      <w:sz w:val="22"/>
    </w:rPr>
  </w:style>
  <w:style w:type="paragraph" w:styleId="af9">
    <w:name w:val="Subtitle"/>
    <w:next w:val="a"/>
    <w:link w:val="a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a">
    <w:name w:val="Подзаголовок Знак"/>
    <w:link w:val="af9"/>
    <w:rPr>
      <w:rFonts w:ascii="XO Thames" w:hAnsi="XO Thames"/>
      <w:i/>
      <w:sz w:val="24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Название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"/>
    <w:basedOn w:val="1"/>
    <w:link w:val="c16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d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after="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No Spacing"/>
    <w:link w:val="a6"/>
    <w:rPr>
      <w:sz w:val="22"/>
    </w:rPr>
  </w:style>
  <w:style w:type="character" w:customStyle="1" w:styleId="a6">
    <w:name w:val="Без интервала Знак"/>
    <w:link w:val="a5"/>
    <w:rPr>
      <w:sz w:val="22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10">
    <w:name w:val="Основной текст (2)1"/>
    <w:basedOn w:val="a"/>
    <w:link w:val="211"/>
    <w:pPr>
      <w:widowControl w:val="0"/>
      <w:spacing w:after="420" w:line="240" w:lineRule="atLeast"/>
      <w:ind w:left="1680" w:hanging="1680"/>
      <w:jc w:val="center"/>
    </w:pPr>
    <w:rPr>
      <w:b/>
      <w:sz w:val="26"/>
    </w:rPr>
  </w:style>
  <w:style w:type="character" w:customStyle="1" w:styleId="211">
    <w:name w:val="Основной текст (2)1"/>
    <w:basedOn w:val="1"/>
    <w:link w:val="210"/>
    <w:rPr>
      <w:b/>
      <w:sz w:val="26"/>
    </w:rPr>
  </w:style>
  <w:style w:type="paragraph" w:customStyle="1" w:styleId="c8">
    <w:name w:val="c8"/>
    <w:basedOn w:val="a"/>
    <w:link w:val="c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80">
    <w:name w:val="c8"/>
    <w:basedOn w:val="1"/>
    <w:link w:val="c8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"/>
    <w:link w:val="c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6">
    <w:name w:val="c6"/>
    <w:link w:val="c60"/>
  </w:style>
  <w:style w:type="character" w:customStyle="1" w:styleId="c60">
    <w:name w:val="c6"/>
    <w:link w:val="c6"/>
  </w:style>
  <w:style w:type="paragraph" w:customStyle="1" w:styleId="c25">
    <w:name w:val="c25"/>
    <w:link w:val="c250"/>
  </w:style>
  <w:style w:type="character" w:customStyle="1" w:styleId="c250">
    <w:name w:val="c25"/>
    <w:link w:val="c25"/>
  </w:style>
  <w:style w:type="paragraph" w:customStyle="1" w:styleId="a7">
    <w:name w:val="Основной текст + Полужирный"/>
    <w:link w:val="a8"/>
    <w:rPr>
      <w:b/>
      <w:sz w:val="26"/>
    </w:rPr>
  </w:style>
  <w:style w:type="character" w:customStyle="1" w:styleId="a8">
    <w:name w:val="Основной текст + Полужирный"/>
    <w:link w:val="a7"/>
    <w:rPr>
      <w:b/>
      <w:sz w:val="26"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c1">
    <w:name w:val="c1"/>
    <w:basedOn w:val="a"/>
    <w:link w:val="c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">
    <w:name w:val="c1"/>
    <w:basedOn w:val="1"/>
    <w:link w:val="c1"/>
    <w:rPr>
      <w:rFonts w:ascii="Times New Roman" w:hAnsi="Times New Roman"/>
      <w:sz w:val="24"/>
    </w:rPr>
  </w:style>
  <w:style w:type="paragraph" w:styleId="a9">
    <w:name w:val="Body Text"/>
    <w:basedOn w:val="a"/>
    <w:link w:val="aa"/>
    <w:pPr>
      <w:spacing w:after="120" w:line="276" w:lineRule="auto"/>
    </w:pPr>
  </w:style>
  <w:style w:type="character" w:customStyle="1" w:styleId="aa">
    <w:name w:val="Основной текст Знак"/>
    <w:basedOn w:val="1"/>
    <w:link w:val="a9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1"/>
    <w:link w:val="ab"/>
    <w:rPr>
      <w:sz w:val="22"/>
    </w:rPr>
  </w:style>
  <w:style w:type="paragraph" w:customStyle="1" w:styleId="12">
    <w:name w:val="Основной шрифт абзаца1"/>
    <w:link w:val="23"/>
  </w:style>
  <w:style w:type="paragraph" w:customStyle="1" w:styleId="23">
    <w:name w:val="Основной текст (2)"/>
    <w:link w:val="24"/>
    <w:rPr>
      <w:b/>
      <w:sz w:val="26"/>
      <w:highlight w:val="white"/>
    </w:rPr>
  </w:style>
  <w:style w:type="character" w:customStyle="1" w:styleId="24">
    <w:name w:val="Основной текст (2)"/>
    <w:link w:val="23"/>
    <w:rPr>
      <w:b/>
      <w:sz w:val="26"/>
      <w:highlight w:val="white"/>
    </w:rPr>
  </w:style>
  <w:style w:type="paragraph" w:styleId="ad">
    <w:name w:val="Balloon Text"/>
    <w:basedOn w:val="a"/>
    <w:link w:val="ae"/>
    <w:pPr>
      <w:spacing w:after="0" w:line="240" w:lineRule="auto"/>
    </w:pPr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="Calibri Light" w:hAnsi="Calibri Light"/>
      <w:color w:val="1F4D78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2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13">
    <w:name w:val="Гиперссылка1"/>
    <w:link w:val="af"/>
    <w:rPr>
      <w:color w:val="0000FF"/>
      <w:u w:val="single"/>
    </w:rPr>
  </w:style>
  <w:style w:type="character" w:styleId="af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Zag11">
    <w:name w:val="Zag_11"/>
    <w:link w:val="Zag110"/>
  </w:style>
  <w:style w:type="character" w:customStyle="1" w:styleId="Zag110">
    <w:name w:val="Zag_11"/>
    <w:link w:val="Zag11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0">
    <w:name w:val="Body Text Indent"/>
    <w:basedOn w:val="a"/>
    <w:link w:val="af1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1"/>
    <w:link w:val="af0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2">
    <w:name w:val="Νξβϋι"/>
    <w:basedOn w:val="a"/>
    <w:link w:val="af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3">
    <w:name w:val="Νξβϋι"/>
    <w:basedOn w:val="1"/>
    <w:link w:val="af2"/>
    <w:rPr>
      <w:rFonts w:ascii="Times New Roman" w:hAnsi="Times New Roman"/>
      <w:color w:val="000000"/>
      <w:sz w:val="24"/>
    </w:rPr>
  </w:style>
  <w:style w:type="paragraph" w:styleId="af4">
    <w:name w:val="Normal (Web)"/>
    <w:basedOn w:val="a"/>
    <w:link w:val="af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5">
    <w:name w:val="Обычный (веб) Знак"/>
    <w:basedOn w:val="1"/>
    <w:link w:val="af4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26">
    <w:name w:val="c26"/>
    <w:basedOn w:val="a"/>
    <w:link w:val="c2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60">
    <w:name w:val="c26"/>
    <w:basedOn w:val="1"/>
    <w:link w:val="c26"/>
    <w:rPr>
      <w:rFonts w:ascii="Times New Roman" w:hAnsi="Times New Roman"/>
      <w:sz w:val="24"/>
    </w:rPr>
  </w:style>
  <w:style w:type="paragraph" w:customStyle="1" w:styleId="16">
    <w:name w:val="Строгий1"/>
    <w:link w:val="af6"/>
    <w:rPr>
      <w:b/>
    </w:rPr>
  </w:style>
  <w:style w:type="character" w:styleId="af6">
    <w:name w:val="Strong"/>
    <w:link w:val="16"/>
    <w:rPr>
      <w:b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1"/>
    <w:link w:val="af7"/>
    <w:rPr>
      <w:sz w:val="22"/>
    </w:rPr>
  </w:style>
  <w:style w:type="paragraph" w:styleId="af9">
    <w:name w:val="Subtitle"/>
    <w:next w:val="a"/>
    <w:link w:val="a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a">
    <w:name w:val="Подзаголовок Знак"/>
    <w:link w:val="af9"/>
    <w:rPr>
      <w:rFonts w:ascii="XO Thames" w:hAnsi="XO Thames"/>
      <w:i/>
      <w:sz w:val="24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Название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"/>
    <w:basedOn w:val="1"/>
    <w:link w:val="c16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d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2972</Words>
  <Characters>16947</Characters>
  <Application>Microsoft Office Word</Application>
  <DocSecurity>0</DocSecurity>
  <Lines>141</Lines>
  <Paragraphs>39</Paragraphs>
  <ScaleCrop>false</ScaleCrop>
  <Company/>
  <LinksUpToDate>false</LinksUpToDate>
  <CharactersWithSpaces>19880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2023-11-13T15:08:00Z</dcterms:created>
  <dcterms:modified xsi:type="dcterms:W3CDTF">2023-11-13T15:08:00Z</dcterms:modified>
</cp:coreProperties>
</file>