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AF" w:rsidRDefault="005542FA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300470" cy="8911028"/>
            <wp:effectExtent l="19050" t="0" r="5080" b="0"/>
            <wp:docPr id="1" name="Рисунок 1" descr="C:\Documents and Settings\школа 41\Рабочий стол\ТИТ ГОРБ\Сканировать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школа 41\Рабочий стол\ТИТ ГОРБ\Сканировать1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1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5AF" w:rsidRDefault="002F15AF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8313E" w:rsidRPr="00044AFC" w:rsidRDefault="0008313E" w:rsidP="00044A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Статус документа</w:t>
      </w:r>
    </w:p>
    <w:p w:rsidR="00CA7C3D" w:rsidRPr="00044AFC" w:rsidRDefault="00223B45" w:rsidP="00044AF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23B45">
        <w:rPr>
          <w:rFonts w:ascii="Times New Roman" w:eastAsia="Calibri" w:hAnsi="Times New Roman" w:cs="Times New Roman"/>
          <w:sz w:val="24"/>
          <w:szCs w:val="24"/>
        </w:rPr>
        <w:t xml:space="preserve">Образовательная программа дополнительного образования </w:t>
      </w:r>
      <w:r w:rsidR="0008313E" w:rsidRPr="00044AFC">
        <w:rPr>
          <w:rFonts w:ascii="Times New Roman" w:hAnsi="Times New Roman" w:cs="Times New Roman"/>
          <w:sz w:val="24"/>
          <w:szCs w:val="24"/>
        </w:rPr>
        <w:t xml:space="preserve">«Школа раннего развития» </w:t>
      </w:r>
      <w:r w:rsidR="0008313E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="0008313E" w:rsidRPr="00044AFC">
        <w:rPr>
          <w:rFonts w:ascii="Times New Roman" w:hAnsi="Times New Roman" w:cs="Times New Roman"/>
          <w:sz w:val="24"/>
          <w:szCs w:val="24"/>
        </w:rPr>
        <w:t>предназначена для детей 6-7 летнего возраста</w:t>
      </w:r>
      <w:r w:rsidR="00866C5A" w:rsidRPr="00044AFC">
        <w:rPr>
          <w:rFonts w:ascii="Times New Roman" w:hAnsi="Times New Roman" w:cs="Times New Roman"/>
          <w:sz w:val="24"/>
          <w:szCs w:val="24"/>
        </w:rPr>
        <w:t xml:space="preserve"> и </w:t>
      </w:r>
      <w:r w:rsidR="00866C5A" w:rsidRPr="00223B45">
        <w:rPr>
          <w:rFonts w:ascii="Times New Roman" w:eastAsia="Calibri" w:hAnsi="Times New Roman" w:cs="Times New Roman"/>
          <w:sz w:val="24"/>
          <w:szCs w:val="24"/>
        </w:rPr>
        <w:t>является программой социально-педагогической направленности</w:t>
      </w:r>
      <w:r w:rsidR="0008313E" w:rsidRPr="00044AFC">
        <w:rPr>
          <w:rFonts w:ascii="Times New Roman" w:hAnsi="Times New Roman" w:cs="Times New Roman"/>
          <w:sz w:val="24"/>
          <w:szCs w:val="24"/>
        </w:rPr>
        <w:t xml:space="preserve">. 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>Курс «Думаем, учимся, творим» соответствует принципу развивающего обучения и разработан на основе о</w:t>
      </w:r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 xml:space="preserve">пыта работы </w:t>
      </w:r>
      <w:proofErr w:type="spellStart"/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>Шкицкой</w:t>
      </w:r>
      <w:proofErr w:type="spellEnd"/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 xml:space="preserve"> И.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 xml:space="preserve"> О., а</w:t>
      </w:r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>вторской программы Лыковой И.А.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A7C3D" w:rsidRPr="00CA7C3D">
        <w:rPr>
          <w:rFonts w:ascii="Times New Roman" w:eastAsia="Times New Roman" w:hAnsi="Times New Roman" w:cs="Times New Roman"/>
          <w:sz w:val="24"/>
          <w:szCs w:val="24"/>
        </w:rPr>
        <w:t xml:space="preserve"> методики ТихомировойО.Ю., Лебедевой Г.А. </w:t>
      </w:r>
    </w:p>
    <w:p w:rsidR="0008313E" w:rsidRPr="00044AFC" w:rsidRDefault="0008313E" w:rsidP="00044AF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iCs/>
          <w:sz w:val="24"/>
          <w:szCs w:val="24"/>
        </w:rPr>
        <w:t>Приоритетной деятельностью</w:t>
      </w:r>
      <w:r w:rsidRPr="00044AFC">
        <w:rPr>
          <w:rFonts w:ascii="Times New Roman" w:hAnsi="Times New Roman" w:cs="Times New Roman"/>
          <w:sz w:val="24"/>
          <w:szCs w:val="24"/>
        </w:rPr>
        <w:t>образовательного учреждения, как имеющего группы для детей старшего дошкольного возраста, является обеспечение равных стартовых возможностей для обучения детей в образовательных учреждениях, реализующих основную общеобразовательную программу начального общего образования.</w:t>
      </w:r>
    </w:p>
    <w:p w:rsidR="0008313E" w:rsidRPr="00044AFC" w:rsidRDefault="00223B45" w:rsidP="00044AFC">
      <w:pPr>
        <w:pStyle w:val="a4"/>
        <w:spacing w:before="0" w:beforeAutospacing="0" w:after="0" w:afterAutospacing="0"/>
        <w:ind w:firstLine="284"/>
      </w:pPr>
      <w:r w:rsidRPr="00223B45">
        <w:rPr>
          <w:rFonts w:eastAsia="Calibri"/>
        </w:rPr>
        <w:t xml:space="preserve">Образовательная программа дополнительного образования </w:t>
      </w:r>
      <w:r w:rsidR="0008313E" w:rsidRPr="00044AFC">
        <w:t xml:space="preserve">«Школа раннего развития» курса </w:t>
      </w:r>
      <w:r w:rsidRPr="00044AFC">
        <w:t xml:space="preserve">«Думаем, учимся, творим» </w:t>
      </w:r>
      <w:r w:rsidR="0008313E" w:rsidRPr="00044AFC">
        <w:t xml:space="preserve">разработана на основе Федерального государственного образовательного стандарта дошкольного образования и предназначена для учителей начальных классов. </w:t>
      </w:r>
    </w:p>
    <w:p w:rsidR="0008313E" w:rsidRPr="00044AFC" w:rsidRDefault="0008313E" w:rsidP="00044A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Структура документа</w:t>
      </w:r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</w:t>
      </w:r>
      <w:r w:rsidRPr="00044AF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Нормативная база;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Описание цели данного курса; 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Основные задачи курса;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О</w:t>
      </w:r>
      <w:r w:rsidRPr="00044A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писание места учебного курса в учебном плане;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5. Описание учебно-методического комплекта; 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освоения учебного курса: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i/>
          <w:sz w:val="24"/>
          <w:szCs w:val="24"/>
        </w:rPr>
        <w:t>1.</w:t>
      </w: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Личностные;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Предметные;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</w:t>
      </w:r>
      <w:proofErr w:type="spellStart"/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курса: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1.Названия тем (разделов) курса и их краткое содержание;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Характеристика  основных содержательных линий и тем (понятия, термины, явления и т.д., изучаемые в данной теме);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4AF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44AFC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 учебного курса: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44AFC">
        <w:rPr>
          <w:rFonts w:ascii="Times New Roman" w:hAnsi="Times New Roman" w:cs="Times New Roman"/>
          <w:i/>
          <w:sz w:val="24"/>
          <w:szCs w:val="24"/>
        </w:rPr>
        <w:t>1.</w:t>
      </w:r>
      <w:r w:rsidRPr="00044AFC">
        <w:rPr>
          <w:rFonts w:ascii="Times New Roman" w:eastAsia="Calibri" w:hAnsi="Times New Roman" w:cs="Times New Roman"/>
          <w:i/>
          <w:sz w:val="24"/>
          <w:szCs w:val="24"/>
        </w:rPr>
        <w:t xml:space="preserve"> Тематическое планирование;</w:t>
      </w:r>
    </w:p>
    <w:p w:rsidR="0008313E" w:rsidRPr="00044AFC" w:rsidRDefault="0008313E" w:rsidP="00044AF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44AFC">
        <w:rPr>
          <w:rFonts w:ascii="Times New Roman" w:hAnsi="Times New Roman" w:cs="Times New Roman"/>
          <w:i/>
          <w:sz w:val="24"/>
          <w:szCs w:val="24"/>
        </w:rPr>
        <w:t>2.</w:t>
      </w:r>
      <w:r w:rsidRPr="00044AFC">
        <w:rPr>
          <w:rFonts w:ascii="Times New Roman" w:eastAsia="Calibri" w:hAnsi="Times New Roman" w:cs="Times New Roman"/>
          <w:i/>
          <w:sz w:val="24"/>
          <w:szCs w:val="24"/>
        </w:rPr>
        <w:t xml:space="preserve"> Календарно-тематическое планирование: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дата проведения занятия (планируемая и фактическая);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название темы занятия;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3) </w:t>
      </w:r>
      <w:r w:rsidRPr="00044AFC">
        <w:rPr>
          <w:rFonts w:ascii="Times New Roman" w:hAnsi="Times New Roman" w:cs="Times New Roman"/>
          <w:i/>
          <w:sz w:val="24"/>
          <w:szCs w:val="24"/>
        </w:rPr>
        <w:t>количество часов, отводимых на освоение каждой темы.</w:t>
      </w:r>
    </w:p>
    <w:p w:rsidR="0008313E" w:rsidRPr="00044AFC" w:rsidRDefault="0008313E" w:rsidP="00044A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изложения и содержание программы </w:t>
      </w:r>
      <w:r w:rsidRPr="00044AFC">
        <w:rPr>
          <w:rFonts w:ascii="Times New Roman" w:hAnsi="Times New Roman" w:cs="Times New Roman"/>
          <w:sz w:val="24"/>
          <w:szCs w:val="24"/>
        </w:rPr>
        <w:t xml:space="preserve">«Школы раннего развития»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866C5A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соответствуют требованиям Федерального государственного образовательного стандарта</w:t>
      </w:r>
      <w:r w:rsidRPr="00044AFC"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6C5A" w:rsidRPr="00044AFC" w:rsidRDefault="00866C5A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</w:t>
      </w: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Нормативная база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  <w:ind w:firstLine="284"/>
      </w:pPr>
      <w:r w:rsidRPr="00044AFC">
        <w:t xml:space="preserve">Дополнительная общеразвивающая программа «Подготовка к письму» курса «Думаем, учимся, творим» разработана для предоставления дополнительных образовательных услуг в МОУ «Средняя школа №41» г. Саранска воспитанникам 6-7 летнего возраста. 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  <w:ind w:firstLine="284"/>
      </w:pPr>
      <w:r w:rsidRPr="00044AFC">
        <w:t>Программа разработана в соответствии с основными нормативно-правовыми документами: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t xml:space="preserve">- Письмом </w:t>
      </w:r>
      <w:proofErr w:type="spellStart"/>
      <w:r w:rsidRPr="00044AFC">
        <w:t>Минобрнауки</w:t>
      </w:r>
      <w:proofErr w:type="spellEnd"/>
      <w:r w:rsidRPr="00044AFC">
        <w:t xml:space="preserve"> России от 11.12.2006г. №06-1844 «О примерных требованиях к программам дополнительного образования детей»;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>- Федеральный закон от 29 декабря 2012 года № 273-ФЗ «Об образовании в Российской Федерации» (ст. 2, ст. 15, ст.16, ст.17, ст.75, ст. 79);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lastRenderedPageBreak/>
        <w:t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2013 г. N 1155);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t>- Концепция развития дополнительного образования детей (утверждена распоряжением Правительства РФ от 04.09.14 г. №1726-р);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 xml:space="preserve">- Методические рекомендации по проектированию дополнительных общеразвивающих программ № 09-3242 от 18.11.2015 года; </w:t>
      </w:r>
    </w:p>
    <w:p w:rsidR="00866C5A" w:rsidRPr="00044AFC" w:rsidRDefault="00866C5A" w:rsidP="00044AFC">
      <w:pPr>
        <w:pStyle w:val="a4"/>
        <w:shd w:val="clear" w:color="auto" w:fill="FFFFFF"/>
        <w:spacing w:before="0" w:beforeAutospacing="0" w:after="0" w:afterAutospacing="0"/>
      </w:pPr>
      <w:r w:rsidRPr="00044AFC">
        <w:t>- Письмом Министерства образования РФ от 14.12.15 №09-3564 «О внеурочной деятельности и организации реализации дополнительных общеобразовательных программ»;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 xml:space="preserve">- Приказ </w:t>
      </w:r>
      <w:proofErr w:type="spellStart"/>
      <w:r w:rsidRPr="00044AFC">
        <w:t>Минпросвещения</w:t>
      </w:r>
      <w:proofErr w:type="spellEnd"/>
      <w:r w:rsidRPr="00044AFC">
        <w:t xml:space="preserve"> РФ 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>- 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:rsidR="00866C5A" w:rsidRPr="00044AFC" w:rsidRDefault="00866C5A" w:rsidP="00044AFC">
      <w:pPr>
        <w:pStyle w:val="a4"/>
        <w:spacing w:before="0" w:beforeAutospacing="0" w:after="0" w:afterAutospacing="0"/>
      </w:pPr>
      <w:r w:rsidRPr="00044AFC">
        <w:t>- Проект Концепции развития дополнительного образования детей до 2030 года.</w:t>
      </w:r>
    </w:p>
    <w:p w:rsidR="0008313E" w:rsidRPr="00044AFC" w:rsidRDefault="0008313E" w:rsidP="00044AFC">
      <w:pPr>
        <w:pStyle w:val="a4"/>
        <w:shd w:val="clear" w:color="auto" w:fill="FFFFFF"/>
        <w:spacing w:before="0" w:beforeAutospacing="0" w:after="0" w:afterAutospacing="0"/>
        <w:rPr>
          <w:b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Описание цели курса</w:t>
      </w:r>
    </w:p>
    <w:p w:rsidR="00CA7C3D" w:rsidRPr="00044AFC" w:rsidRDefault="00866C5A" w:rsidP="00044AF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Целью </w:t>
      </w:r>
      <w:r w:rsidRPr="0086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</w:t>
      </w:r>
      <w:r w:rsidR="00CA7C3D" w:rsidRPr="00044AFC">
        <w:rPr>
          <w:rFonts w:ascii="Times New Roman" w:hAnsi="Times New Roman" w:cs="Times New Roman"/>
          <w:sz w:val="24"/>
          <w:szCs w:val="24"/>
        </w:rPr>
        <w:t xml:space="preserve">курса «Думаем, учимся, творим» </w:t>
      </w:r>
      <w:r w:rsidRPr="00866C5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313E" w:rsidRPr="00044AFC" w:rsidRDefault="00866C5A" w:rsidP="00044A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C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Pr="00866C5A">
        <w:rPr>
          <w:rFonts w:ascii="Times New Roman" w:eastAsia="Times New Roman" w:hAnsi="Times New Roman" w:cs="Times New Roman"/>
          <w:sz w:val="24"/>
          <w:szCs w:val="24"/>
        </w:rPr>
        <w:t xml:space="preserve"> условий для развития неравнодушного, активно преобразующего отношения к миру ребёнка на основе нравственности, эстетич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</w:rPr>
        <w:t>еского и эмоционального начала.</w:t>
      </w:r>
    </w:p>
    <w:p w:rsidR="00866C5A" w:rsidRPr="00044AFC" w:rsidRDefault="00866C5A" w:rsidP="00044AFC">
      <w:pPr>
        <w:pStyle w:val="a5"/>
        <w:tabs>
          <w:tab w:val="left" w:pos="284"/>
        </w:tabs>
        <w:spacing w:after="0" w:line="240" w:lineRule="auto"/>
        <w:ind w:left="0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313E" w:rsidRPr="00044AFC" w:rsidRDefault="0008313E" w:rsidP="00044AFC">
      <w:pPr>
        <w:pStyle w:val="a5"/>
        <w:tabs>
          <w:tab w:val="left" w:pos="284"/>
        </w:tabs>
        <w:spacing w:after="0" w:line="240" w:lineRule="auto"/>
        <w:ind w:left="0"/>
        <w:jc w:val="center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Основные задачи курса</w:t>
      </w:r>
    </w:p>
    <w:p w:rsidR="00866C5A" w:rsidRPr="00044AFC" w:rsidRDefault="00866C5A" w:rsidP="00044AFC">
      <w:pPr>
        <w:pStyle w:val="a4"/>
        <w:spacing w:before="0" w:beforeAutospacing="0" w:after="0" w:afterAutospacing="0"/>
        <w:ind w:firstLine="284"/>
        <w:rPr>
          <w:bCs/>
        </w:rPr>
      </w:pPr>
      <w:r w:rsidRPr="00044AFC">
        <w:rPr>
          <w:b/>
          <w:bCs/>
        </w:rPr>
        <w:t>Задачи,</w:t>
      </w:r>
      <w:r w:rsidRPr="00044AFC">
        <w:rPr>
          <w:bCs/>
        </w:rPr>
        <w:t xml:space="preserve"> при решении которых будет достигнута цель </w:t>
      </w:r>
      <w:r w:rsidRPr="00044AFC">
        <w:t>курса «Думаем, учимся, творим»:</w:t>
      </w:r>
    </w:p>
    <w:p w:rsidR="00866C5A" w:rsidRPr="00044AFC" w:rsidRDefault="00866C5A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 </w:t>
      </w:r>
    </w:p>
    <w:p w:rsidR="00866C5A" w:rsidRPr="00044AFC" w:rsidRDefault="00866C5A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</w:t>
      </w:r>
      <w:r w:rsidR="00CA7C3D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нствование эстетического вкуса;</w:t>
      </w:r>
    </w:p>
    <w:p w:rsidR="00CA7C3D" w:rsidRPr="00044AFC" w:rsidRDefault="00CA7C3D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развитие творческих и коммуникативных способностей ребенка посредством самовыражения через изготовление изделий из пластилина, бумаги;</w:t>
      </w:r>
    </w:p>
    <w:p w:rsidR="00CA7C3D" w:rsidRPr="00044AFC" w:rsidRDefault="00CA7C3D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воображения, творческого потенциала ребенка, желания и умения подходить к любой своей деятельности творчески; способностей к эмоционально-ценностному отношению к искусству и окружающему миру; навыков сотрудничества в художественной деятельности; </w:t>
      </w:r>
    </w:p>
    <w:p w:rsidR="00CA7C3D" w:rsidRPr="00044AFC" w:rsidRDefault="00CA7C3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66C5A">
        <w:rPr>
          <w:rFonts w:ascii="Times New Roman" w:eastAsia="Times New Roman" w:hAnsi="Times New Roman" w:cs="Times New Roman"/>
          <w:sz w:val="24"/>
          <w:szCs w:val="24"/>
        </w:rPr>
        <w:t>формирования образного мышле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ния и творческих способностей;</w:t>
      </w:r>
    </w:p>
    <w:p w:rsidR="00CA7C3D" w:rsidRPr="00044AFC" w:rsidRDefault="00CA7C3D" w:rsidP="00044A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866C5A">
        <w:rPr>
          <w:rFonts w:ascii="Times New Roman" w:eastAsia="Times New Roman" w:hAnsi="Times New Roman" w:cs="Times New Roman"/>
          <w:sz w:val="24"/>
          <w:szCs w:val="24"/>
        </w:rPr>
        <w:t xml:space="preserve">ормирование нравственной и творческой личности, через познания мировой художественной культуры.             </w:t>
      </w:r>
    </w:p>
    <w:p w:rsidR="00CA7C3D" w:rsidRPr="00044AFC" w:rsidRDefault="00CA7C3D" w:rsidP="00044AF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визуальной культуры как части общей культуры современного человека, интерес</w:t>
      </w:r>
      <w:r w:rsidR="00310F7D"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 изобразительному искусству;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нравственного опыта,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Описание места учебного курса в учебном плане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sz w:val="24"/>
          <w:szCs w:val="24"/>
        </w:rPr>
        <w:t xml:space="preserve">Для МОУ «Средняя школа №41» г. Саранска Республики Мордовия на 2023-2024 учебный год на изучение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044AFC">
        <w:rPr>
          <w:rFonts w:ascii="Times New Roman" w:hAnsi="Times New Roman" w:cs="Times New Roman"/>
          <w:sz w:val="24"/>
          <w:szCs w:val="24"/>
        </w:rPr>
        <w:t>«Школы раннего развития»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310F7D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hAnsi="Times New Roman" w:cs="Times New Roman"/>
          <w:sz w:val="24"/>
          <w:szCs w:val="24"/>
        </w:rPr>
        <w:t xml:space="preserve">выделяется 26 занятий. Занятия проводятся 1 раз в неделю (по субботам) по 30 минут: 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октябрь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ноябрь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декабрь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январь – 3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февраль – 3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март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апрель – 4 </w:t>
      </w:r>
      <w:r w:rsidRPr="00044AFC">
        <w:rPr>
          <w:rFonts w:ascii="Times New Roman" w:hAnsi="Times New Roman" w:cs="Times New Roman"/>
          <w:sz w:val="24"/>
          <w:szCs w:val="24"/>
        </w:rPr>
        <w:t>занятия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Описание учебно-методического комплекта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программы </w:t>
      </w:r>
      <w:r w:rsidRPr="00044AFC">
        <w:rPr>
          <w:rFonts w:ascii="Times New Roman" w:hAnsi="Times New Roman" w:cs="Times New Roman"/>
          <w:sz w:val="24"/>
          <w:szCs w:val="24"/>
        </w:rPr>
        <w:t xml:space="preserve">«Школы раннего развития»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="00310F7D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eastAsia="Calibri" w:hAnsi="Times New Roman" w:cs="Times New Roman"/>
          <w:sz w:val="24"/>
          <w:szCs w:val="24"/>
        </w:rPr>
        <w:t xml:space="preserve">МОУ «Средняя школа № 41» г. Саранск </w:t>
      </w: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обеспечивается комплектом, в который входят</w:t>
      </w:r>
      <w:r w:rsidRPr="00044AFC">
        <w:rPr>
          <w:rFonts w:ascii="Times New Roman" w:hAnsi="Times New Roman" w:cs="Times New Roman"/>
          <w:sz w:val="24"/>
          <w:szCs w:val="24"/>
        </w:rPr>
        <w:t xml:space="preserve"> следующие издания:</w:t>
      </w:r>
    </w:p>
    <w:p w:rsidR="00CA7C3D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hAnsi="Times New Roman" w:cs="Times New Roman"/>
          <w:b/>
          <w:i/>
          <w:sz w:val="24"/>
          <w:szCs w:val="24"/>
        </w:rPr>
        <w:t>Для учителя:</w:t>
      </w:r>
    </w:p>
    <w:p w:rsidR="0008313E" w:rsidRPr="00044AFC" w:rsidRDefault="0008313E" w:rsidP="00044AFC">
      <w:pPr>
        <w:shd w:val="clear" w:color="auto" w:fill="FFFFFF"/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Рабочая программа </w:t>
      </w:r>
      <w:r w:rsidRPr="00044AFC">
        <w:rPr>
          <w:rFonts w:ascii="Times New Roman" w:hAnsi="Times New Roman" w:cs="Times New Roman"/>
          <w:sz w:val="24"/>
          <w:szCs w:val="24"/>
        </w:rPr>
        <w:t>«Школы раннего развития» курса «Подготовка к письму»</w:t>
      </w:r>
    </w:p>
    <w:p w:rsidR="00310F7D" w:rsidRPr="00044AFC" w:rsidRDefault="00310F7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44AFC">
        <w:rPr>
          <w:rFonts w:ascii="Times New Roman" w:eastAsia="Times New Roman" w:hAnsi="Times New Roman" w:cs="Times New Roman"/>
          <w:sz w:val="24"/>
          <w:szCs w:val="24"/>
        </w:rPr>
        <w:t>Шкицкая</w:t>
      </w:r>
      <w:proofErr w:type="spellEnd"/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 И.О.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>Аппликации из пластилина»,</w:t>
      </w:r>
    </w:p>
    <w:p w:rsidR="00310F7D" w:rsidRPr="00044AFC" w:rsidRDefault="00310F7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3. Лыкова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 И.А.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Авторская программа«Цветные ладошки» </w:t>
      </w:r>
    </w:p>
    <w:p w:rsidR="00310F7D" w:rsidRPr="00044AFC" w:rsidRDefault="00310F7D" w:rsidP="0004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4. Тихомирова 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О.Ю.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«Изобразительная методика»</w:t>
      </w:r>
    </w:p>
    <w:p w:rsidR="00310F7D" w:rsidRPr="00044AFC" w:rsidRDefault="00310F7D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5. Лебедева</w:t>
      </w:r>
      <w:r w:rsidRPr="00CA7C3D">
        <w:rPr>
          <w:rFonts w:ascii="Times New Roman" w:eastAsia="Times New Roman" w:hAnsi="Times New Roman" w:cs="Times New Roman"/>
          <w:sz w:val="24"/>
          <w:szCs w:val="24"/>
        </w:rPr>
        <w:t xml:space="preserve"> Г.А.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«Пластилиновая картина»</w:t>
      </w:r>
    </w:p>
    <w:p w:rsidR="0008313E" w:rsidRPr="00044AFC" w:rsidRDefault="00310F7D" w:rsidP="00044AFC">
      <w:pPr>
        <w:shd w:val="clear" w:color="auto" w:fill="FFFFFF"/>
        <w:spacing w:after="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hAnsi="Times New Roman" w:cs="Times New Roman"/>
          <w:sz w:val="24"/>
          <w:szCs w:val="24"/>
        </w:rPr>
        <w:t>6</w:t>
      </w:r>
      <w:r w:rsidR="0008313E" w:rsidRPr="00044AFC">
        <w:rPr>
          <w:rFonts w:ascii="Times New Roman" w:hAnsi="Times New Roman" w:cs="Times New Roman"/>
          <w:sz w:val="24"/>
          <w:szCs w:val="24"/>
        </w:rPr>
        <w:t>.</w:t>
      </w:r>
      <w:r w:rsidR="0008313E"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Демонстрационный материал</w:t>
      </w:r>
    </w:p>
    <w:p w:rsidR="0008313E" w:rsidRPr="00044AFC" w:rsidRDefault="00310F7D" w:rsidP="00044AFC">
      <w:pPr>
        <w:shd w:val="clear" w:color="auto" w:fill="FFFFFF"/>
        <w:spacing w:after="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08313E"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. Презентации к занятиям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hAnsi="Times New Roman" w:cs="Times New Roman"/>
          <w:b/>
          <w:i/>
          <w:sz w:val="24"/>
          <w:szCs w:val="24"/>
        </w:rPr>
        <w:t>Для обучающегося:</w:t>
      </w:r>
    </w:p>
    <w:p w:rsidR="0008313E" w:rsidRPr="00044AFC" w:rsidRDefault="0008313E" w:rsidP="00044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AFC">
        <w:rPr>
          <w:rFonts w:ascii="Times New Roman" w:hAnsi="Times New Roman" w:cs="Times New Roman"/>
          <w:sz w:val="24"/>
          <w:szCs w:val="24"/>
        </w:rPr>
        <w:t xml:space="preserve">1. С. Е. </w:t>
      </w:r>
      <w:proofErr w:type="spellStart"/>
      <w:r w:rsidRPr="00044AFC">
        <w:rPr>
          <w:rFonts w:ascii="Times New Roman" w:hAnsi="Times New Roman" w:cs="Times New Roman"/>
          <w:sz w:val="24"/>
          <w:szCs w:val="24"/>
        </w:rPr>
        <w:t>Гаврина</w:t>
      </w:r>
      <w:proofErr w:type="spellEnd"/>
      <w:r w:rsidRPr="00044AFC">
        <w:rPr>
          <w:rFonts w:ascii="Times New Roman" w:hAnsi="Times New Roman" w:cs="Times New Roman"/>
          <w:sz w:val="24"/>
          <w:szCs w:val="24"/>
        </w:rPr>
        <w:t xml:space="preserve">, Н. Л. </w:t>
      </w:r>
      <w:proofErr w:type="spellStart"/>
      <w:r w:rsidRPr="00044AFC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044AFC">
        <w:rPr>
          <w:rFonts w:ascii="Times New Roman" w:hAnsi="Times New Roman" w:cs="Times New Roman"/>
          <w:sz w:val="24"/>
          <w:szCs w:val="24"/>
        </w:rPr>
        <w:t xml:space="preserve">, И. Г. Топоркова и С. В. Щербинина. </w:t>
      </w:r>
      <w:r w:rsidR="009B1970">
        <w:rPr>
          <w:rFonts w:ascii="Times New Roman" w:hAnsi="Times New Roman" w:cs="Times New Roman"/>
          <w:sz w:val="24"/>
          <w:szCs w:val="24"/>
        </w:rPr>
        <w:t>Развиваем логику</w:t>
      </w:r>
      <w:bookmarkStart w:id="0" w:name="_GoBack"/>
      <w:bookmarkEnd w:id="0"/>
      <w:r w:rsidRPr="00044AFC">
        <w:rPr>
          <w:rFonts w:ascii="Times New Roman" w:hAnsi="Times New Roman" w:cs="Times New Roman"/>
          <w:sz w:val="24"/>
          <w:szCs w:val="24"/>
        </w:rPr>
        <w:t>. Рабочая тетрадь: учебное пособие для дошкольного возраста. «</w:t>
      </w:r>
      <w:proofErr w:type="spellStart"/>
      <w:r w:rsidRPr="00044AFC">
        <w:rPr>
          <w:rFonts w:ascii="Times New Roman" w:hAnsi="Times New Roman" w:cs="Times New Roman"/>
          <w:sz w:val="24"/>
          <w:szCs w:val="24"/>
        </w:rPr>
        <w:t>Росмэн-пресс</w:t>
      </w:r>
      <w:proofErr w:type="spellEnd"/>
      <w:r w:rsidRPr="00044AFC">
        <w:rPr>
          <w:rFonts w:ascii="Times New Roman" w:hAnsi="Times New Roman" w:cs="Times New Roman"/>
          <w:sz w:val="24"/>
          <w:szCs w:val="24"/>
        </w:rPr>
        <w:t>» 2023</w:t>
      </w:r>
    </w:p>
    <w:p w:rsidR="0008313E" w:rsidRPr="00044AFC" w:rsidRDefault="0008313E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13E" w:rsidRPr="00044AFC" w:rsidRDefault="0008313E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освоения курса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занятий по программе «Школа раннего развития» курса </w:t>
      </w:r>
      <w:r w:rsidR="00310F7D" w:rsidRPr="00044AFC">
        <w:rPr>
          <w:rFonts w:ascii="Times New Roman" w:hAnsi="Times New Roman" w:cs="Times New Roman"/>
          <w:sz w:val="24"/>
          <w:szCs w:val="24"/>
        </w:rPr>
        <w:t xml:space="preserve">«Думаем, учимся, творим»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старшегодошкольника сформируются следующие предпосылки для достижения личностных </w:t>
      </w:r>
      <w:proofErr w:type="spellStart"/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иметапредметных</w:t>
      </w:r>
      <w:proofErr w:type="spellEnd"/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(регулятивных, познавательных, коммуникативных) результатов ипредметные результаты.</w:t>
      </w:r>
    </w:p>
    <w:p w:rsidR="0008313E" w:rsidRPr="00044AFC" w:rsidRDefault="00F739DE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="0008313E"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Личностными результатами (предпосылками к их достижению)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дошкольной подготовки является формирование следующих умений:</w:t>
      </w:r>
    </w:p>
    <w:p w:rsidR="00310F7D" w:rsidRPr="00310F7D" w:rsidRDefault="00310F7D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10F7D">
        <w:rPr>
          <w:rFonts w:ascii="Times New Roman" w:eastAsia="Times New Roman" w:hAnsi="Times New Roman" w:cs="Times New Roman"/>
          <w:iCs/>
          <w:sz w:val="24"/>
          <w:szCs w:val="24"/>
        </w:rPr>
        <w:t>В ценностно-эстетической сфере -</w:t>
      </w:r>
      <w:r w:rsidRPr="00310F7D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устойчивый интерес к художественной лепке, эстетический вкус, любовь к </w:t>
      </w:r>
      <w:proofErr w:type="gramStart"/>
      <w:r w:rsidRPr="00310F7D">
        <w:rPr>
          <w:rFonts w:ascii="Times New Roman" w:eastAsia="Times New Roman" w:hAnsi="Times New Roman" w:cs="Times New Roman"/>
          <w:sz w:val="24"/>
          <w:szCs w:val="24"/>
        </w:rPr>
        <w:t>прекрасному</w:t>
      </w:r>
      <w:proofErr w:type="gramEnd"/>
    </w:p>
    <w:p w:rsidR="00310F7D" w:rsidRPr="00310F7D" w:rsidRDefault="00310F7D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310F7D">
        <w:rPr>
          <w:rFonts w:ascii="Times New Roman" w:eastAsia="Times New Roman" w:hAnsi="Times New Roman" w:cs="Times New Roman"/>
          <w:iCs/>
          <w:sz w:val="24"/>
          <w:szCs w:val="24"/>
        </w:rPr>
        <w:t>В познавательной сфере – развить</w:t>
      </w:r>
      <w:r w:rsidRPr="00310F7D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познавательную активность, творческое мышление, воображение, фантазию, пространственное представление и цветовое восприятие.</w:t>
      </w:r>
    </w:p>
    <w:p w:rsidR="00310F7D" w:rsidRPr="00044AFC" w:rsidRDefault="00310F7D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310F7D">
        <w:rPr>
          <w:rFonts w:ascii="Times New Roman" w:eastAsia="Times New Roman" w:hAnsi="Times New Roman" w:cs="Times New Roman"/>
          <w:iCs/>
          <w:sz w:val="24"/>
          <w:szCs w:val="24"/>
        </w:rPr>
        <w:t>В трудовой сфере -</w:t>
      </w:r>
      <w:r w:rsidRPr="00310F7D">
        <w:rPr>
          <w:rFonts w:ascii="Times New Roman" w:eastAsia="Times New Roman" w:hAnsi="Times New Roman" w:cs="Times New Roman"/>
          <w:sz w:val="24"/>
          <w:szCs w:val="24"/>
        </w:rPr>
        <w:t xml:space="preserve"> воспитывать аккуратность в работе с пластилином, трудолюбие и старание, бережное отношение к продукту труда, развивать мелкую моторику кистей рук.</w:t>
      </w:r>
    </w:p>
    <w:p w:rsidR="00310F7D" w:rsidRPr="00044AFC" w:rsidRDefault="00310F7D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13E" w:rsidRPr="00044AFC" w:rsidRDefault="0008313E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Метапредметными</w:t>
      </w:r>
      <w:proofErr w:type="spellEnd"/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(предпосылками к их формированию)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дошкольной подготовки является формирование следующих универсальных учебных действий (далее по тексту УУД): регулятивных, </w:t>
      </w:r>
      <w:r w:rsidR="00B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познавательных, 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коммуникативных.</w:t>
      </w:r>
    </w:p>
    <w:p w:rsidR="008379CA" w:rsidRPr="00044AFC" w:rsidRDefault="008379CA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УУД: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способности оценивать результаты художественно-творческой деятельности, собственной и </w:t>
      </w:r>
      <w:proofErr w:type="spellStart"/>
      <w:r w:rsidRPr="008379CA">
        <w:rPr>
          <w:rFonts w:ascii="Times New Roman" w:eastAsia="Times New Roman" w:hAnsi="Times New Roman" w:cs="Times New Roman"/>
          <w:sz w:val="24"/>
          <w:szCs w:val="24"/>
        </w:rPr>
        <w:t>одногруппников</w:t>
      </w:r>
      <w:proofErr w:type="spellEnd"/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379CA" w:rsidRPr="00044AFC" w:rsidRDefault="008379CA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УУД: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379CA">
        <w:rPr>
          <w:rFonts w:ascii="Times New Roman" w:eastAsia="Times New Roman" w:hAnsi="Times New Roman" w:cs="Times New Roman"/>
          <w:iCs/>
          <w:sz w:val="24"/>
          <w:szCs w:val="24"/>
        </w:rPr>
        <w:t>сформировать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 у детей практические приемы и навыки (лепка жг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утов и жгутиков, 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сплющивание, размазывание, </w:t>
      </w:r>
      <w:proofErr w:type="spellStart"/>
      <w:r w:rsidRPr="008379CA">
        <w:rPr>
          <w:rFonts w:ascii="Times New Roman" w:eastAsia="Times New Roman" w:hAnsi="Times New Roman" w:cs="Times New Roman"/>
          <w:sz w:val="24"/>
          <w:szCs w:val="24"/>
        </w:rPr>
        <w:t>отщипывание</w:t>
      </w:r>
      <w:proofErr w:type="spellEnd"/>
      <w:r w:rsidRPr="008379CA">
        <w:rPr>
          <w:rFonts w:ascii="Times New Roman" w:eastAsia="Times New Roman" w:hAnsi="Times New Roman" w:cs="Times New Roman"/>
          <w:sz w:val="24"/>
          <w:szCs w:val="24"/>
        </w:rPr>
        <w:t>) собственной конструктивной деятельности с пластилином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379CA">
        <w:rPr>
          <w:rFonts w:ascii="Times New Roman" w:eastAsia="Times New Roman" w:hAnsi="Times New Roman" w:cs="Times New Roman"/>
          <w:iCs/>
          <w:sz w:val="24"/>
          <w:szCs w:val="24"/>
        </w:rPr>
        <w:t xml:space="preserve">сформировать 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умение различать и передавать в художественно-творческой деятельности характер, эмоциональное состояние и свое 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отношение к продукту творчества;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>формировать мотивацию и умение организовывать самостоятельную деятельность, выбирать средства для реализации художественного замысла.</w:t>
      </w:r>
    </w:p>
    <w:p w:rsidR="008379CA" w:rsidRPr="00044AFC" w:rsidRDefault="008379CA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УУД:</w:t>
      </w:r>
    </w:p>
    <w:p w:rsidR="008379CA" w:rsidRPr="00044AFC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- </w:t>
      </w:r>
      <w:r w:rsidRPr="00044AFC">
        <w:rPr>
          <w:rFonts w:ascii="Times New Roman" w:hAnsi="Times New Roman" w:cs="Times New Roman"/>
          <w:iCs/>
          <w:sz w:val="24"/>
          <w:szCs w:val="24"/>
        </w:rPr>
        <w:t xml:space="preserve">развить </w:t>
      </w:r>
      <w:r w:rsidRPr="00044AFC">
        <w:rPr>
          <w:rFonts w:ascii="Times New Roman" w:hAnsi="Times New Roman" w:cs="Times New Roman"/>
          <w:sz w:val="24"/>
          <w:szCs w:val="24"/>
        </w:rPr>
        <w:t>способность высказывать суждения о художественных особенностях своей поделки, умение обсуждать коллективные результаты;</w:t>
      </w:r>
    </w:p>
    <w:p w:rsidR="008379CA" w:rsidRPr="008379CA" w:rsidRDefault="008379CA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8379CA">
        <w:rPr>
          <w:rFonts w:ascii="Times New Roman" w:eastAsia="Times New Roman" w:hAnsi="Times New Roman" w:cs="Times New Roman"/>
          <w:sz w:val="24"/>
          <w:szCs w:val="24"/>
        </w:rPr>
        <w:t xml:space="preserve">ормировать навыки сотрудничества. 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08313E" w:rsidRPr="00044AFC" w:rsidRDefault="0008313E" w:rsidP="00044AFC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результатами (предпосылками к их достижению</w:t>
      </w:r>
      <w:proofErr w:type="gramStart"/>
      <w:r w:rsidRPr="00044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ошкольной подготовки является формирование следующих умений:</w:t>
      </w:r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Знакомство с различными материалами и их основными свойствами: пластилин, бумага, фольга; с готовыми природными формами: шишки, сухие веточки, плоды, семена деревьев и кустарников, травянистых растений, бисер, солёное тесто и др.</w:t>
      </w:r>
      <w:proofErr w:type="gramEnd"/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Выявление возможности использования конструктивных особенностей материалов. Влияние формы, цвета, размера на выразительность конструкции.</w:t>
      </w:r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Конструирование по образцу, рисунки по заданиям, по условиям, замыслу с учетом пространственного расположения частей и деталей предмета (внизу, вверху, слева, справа, между), сравнение по числу деталей (больше, меньше столько же), по их форме. </w:t>
      </w:r>
      <w:proofErr w:type="gramEnd"/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Использование различных видов деятельности:</w:t>
      </w:r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разметка: на глаз, сгибанием;</w:t>
      </w:r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обработка: выполнение приемов лепки – разминание, раскатывание и др. (глина, пластилин); резание (бумага); разравнивание, накручивание (фольга);</w:t>
      </w:r>
      <w:proofErr w:type="gramEnd"/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сборка: склеивание, наклеивание, нанизывание (бумага, фольга); завязывание на двух узелках, бантом (нитки, шнурок); витье (из ниток); плетение (полоски бумаги и др.);</w:t>
      </w:r>
      <w:proofErr w:type="gramEnd"/>
    </w:p>
    <w:p w:rsidR="008379CA" w:rsidRPr="008379CA" w:rsidRDefault="008379CA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отделка: раскрашивание (глина, бумага); аппликация (бумага, природный материал, бечевка); украшение рисунком (глина, бумага).</w:t>
      </w:r>
      <w:proofErr w:type="gramEnd"/>
    </w:p>
    <w:p w:rsidR="008379CA" w:rsidRPr="008379CA" w:rsidRDefault="00316FF6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="008379CA"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Технологические операции выполняются ручными инструментами (стека, карандаши, линейка, ножницы, кисточка для клея) и приспособлениями (доска для лепки, салфетки, подставка для кисточки).</w:t>
      </w:r>
      <w:proofErr w:type="gramEnd"/>
    </w:p>
    <w:p w:rsidR="008379CA" w:rsidRPr="008379CA" w:rsidRDefault="008379CA" w:rsidP="00044AFC">
      <w:pPr>
        <w:spacing w:after="0" w:line="240" w:lineRule="auto"/>
        <w:ind w:firstLine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379CA">
        <w:rPr>
          <w:rFonts w:ascii="Times New Roman" w:eastAsia="MS Mincho" w:hAnsi="Times New Roman" w:cs="Times New Roman"/>
          <w:sz w:val="24"/>
          <w:szCs w:val="24"/>
          <w:lang w:eastAsia="ja-JP"/>
        </w:rPr>
        <w:t>Особое внимание следует уделить развитию у детей самоконтроля – умению сравнить свое изделие с предложенным образцом (рисунком), развитию внимания, наблюдательности, памяти, воображения, фантазии, творческого отношения к труду.</w:t>
      </w:r>
    </w:p>
    <w:p w:rsidR="00316FF6" w:rsidRPr="00316FF6" w:rsidRDefault="00316FF6" w:rsidP="00044AFC">
      <w:pPr>
        <w:spacing w:after="0" w:line="240" w:lineRule="auto"/>
        <w:ind w:firstLine="284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316FF6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К концу подготовительной ступени дети должны:</w:t>
      </w:r>
    </w:p>
    <w:p w:rsidR="00316FF6" w:rsidRPr="00316FF6" w:rsidRDefault="00316FF6" w:rsidP="00044AF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конструировании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конструкцию предмета и анализировать ее с учетом практического назначения.</w:t>
      </w:r>
    </w:p>
    <w:p w:rsidR="00316FF6" w:rsidRPr="00044AFC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различные конструкции предмета по инструкции.                                   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число деталей в простейшей конструкции предмета и их взаимное расположение. 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по образцу, по замыслу из готовых деталей.</w:t>
      </w:r>
    </w:p>
    <w:p w:rsidR="00316FF6" w:rsidRPr="00316FF6" w:rsidRDefault="00316FF6" w:rsidP="00044AFC">
      <w:pPr>
        <w:shd w:val="clear" w:color="auto" w:fill="FFFFFF"/>
        <w:tabs>
          <w:tab w:val="num" w:pos="142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лепке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ind w:right="6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Лепить различные предметы, передавая их форму, пропорции, позы и движения фигур; создавать сюжетные композиции из 2—3 и более изоб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ражений.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ind w:right="6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соблюдать правила культуры труда приемами лепки.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декоративные композиции способами </w:t>
      </w:r>
      <w:proofErr w:type="spellStart"/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налепа</w:t>
      </w:r>
      <w:proofErr w:type="spellEnd"/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рельефа.</w:t>
      </w:r>
    </w:p>
    <w:p w:rsidR="00316FF6" w:rsidRPr="00316FF6" w:rsidRDefault="00316FF6" w:rsidP="00044AFC">
      <w:pPr>
        <w:widowControl w:val="0"/>
        <w:shd w:val="clear" w:color="auto" w:fill="FFFFFF"/>
        <w:tabs>
          <w:tab w:val="left" w:pos="10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6F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Расписывать вылепленные изделия по мотивам народного искусства.</w:t>
      </w:r>
    </w:p>
    <w:p w:rsidR="00316FF6" w:rsidRPr="00316FF6" w:rsidRDefault="00316FF6" w:rsidP="00044AFC">
      <w:pPr>
        <w:shd w:val="clear" w:color="auto" w:fill="FFFFFF"/>
        <w:tabs>
          <w:tab w:val="num" w:pos="142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F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В аппликации</w:t>
      </w:r>
    </w:p>
    <w:p w:rsidR="0008313E" w:rsidRPr="00044AFC" w:rsidRDefault="00316FF6" w:rsidP="00044AF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316F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Создавать изображения различных предметов, используя бумагу разной фактуры и усвоенные способы вырезания и обрывания; создавать сюжетные и декоративные композиции.                                                                                                                               </w:t>
      </w:r>
      <w:r w:rsidRPr="00044AF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316FF6">
        <w:rPr>
          <w:rFonts w:ascii="Times New Roman" w:eastAsia="MS Mincho" w:hAnsi="Times New Roman" w:cs="Times New Roman"/>
          <w:sz w:val="24"/>
          <w:szCs w:val="24"/>
          <w:lang w:eastAsia="ja-JP"/>
        </w:rPr>
        <w:t>Соблюдать правила культуры труда.</w:t>
      </w: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курса</w:t>
      </w: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1.Названия тем (разделов) курса и их краткое содержание</w:t>
      </w:r>
    </w:p>
    <w:p w:rsidR="00316FF6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Названия тем (разделов) курса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16FF6">
        <w:rPr>
          <w:rFonts w:ascii="Times New Roman" w:eastAsia="Times New Roman" w:hAnsi="Times New Roman" w:cs="Times New Roman"/>
          <w:sz w:val="24"/>
          <w:szCs w:val="24"/>
        </w:rPr>
        <w:t>Знакомимся со школой. Раскраска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Признаки предметов. Аппликация домашние животные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Дополни группу предметов. Домашние птицы из отпечатка ладони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Найди лишний предмет. Изготовление поделки из природного материала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Игры на соответствие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Элементы целого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Сравнение предметов.Забавные картинки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Счет по образцу и заданному числу.Прижми и отпечатай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Прямая последовательность чисел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Обратная последовательность чисел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Деление объекта на равные части.Аппликация. Ёлочка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Ось симметрии. Деление фигур.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Рисуем сказку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Симметрия в буквах и цифрах.Узоры из веревки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Различение и называние геометрических фигур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Моделирование из геометрических фигур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Простейшие логические построения, закономерности из геометрических фигур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Ознакомление с пространственными  и временными отношениями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Ориентация в пространстве и на плоскости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Временные представления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Сопоставление предметов со временами года.Смешай краски. Разговор о цвете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Что сначала, что потом. Аппликация из нестандартного материала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Конструирование фигур.Конструируем  из геометрических фигур. Робот, машина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Графический диктант</w:t>
      </w:r>
    </w:p>
    <w:p w:rsidR="00316FF6" w:rsidRPr="00044AFC" w:rsidRDefault="00316FF6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="00D278F9" w:rsidRPr="00044AFC">
        <w:rPr>
          <w:rFonts w:ascii="Times New Roman" w:eastAsia="Times New Roman" w:hAnsi="Times New Roman" w:cs="Times New Roman"/>
          <w:iCs/>
          <w:sz w:val="24"/>
          <w:szCs w:val="24"/>
        </w:rPr>
        <w:t xml:space="preserve"> Хитрые задачки.Аппликация. Весенний пейзаж</w:t>
      </w:r>
    </w:p>
    <w:p w:rsidR="00D278F9" w:rsidRPr="00044AFC" w:rsidRDefault="00D278F9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>25. Хитрые задачки</w:t>
      </w:r>
    </w:p>
    <w:p w:rsidR="00D278F9" w:rsidRPr="00044AFC" w:rsidRDefault="00D278F9" w:rsidP="00044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iCs/>
          <w:sz w:val="24"/>
          <w:szCs w:val="24"/>
        </w:rPr>
        <w:t>26.</w:t>
      </w:r>
      <w:r w:rsidRPr="00316FF6">
        <w:rPr>
          <w:rFonts w:ascii="Times New Roman" w:eastAsia="Times New Roman" w:hAnsi="Times New Roman" w:cs="Times New Roman"/>
          <w:sz w:val="24"/>
          <w:szCs w:val="24"/>
        </w:rPr>
        <w:t>Праздник «Умники и умн</w:t>
      </w:r>
      <w:r w:rsidRPr="00044AFC">
        <w:rPr>
          <w:rFonts w:ascii="Times New Roman" w:eastAsia="Times New Roman" w:hAnsi="Times New Roman" w:cs="Times New Roman"/>
          <w:sz w:val="24"/>
          <w:szCs w:val="24"/>
        </w:rPr>
        <w:t>ицы»</w:t>
      </w:r>
    </w:p>
    <w:p w:rsidR="0008313E" w:rsidRPr="00044AFC" w:rsidRDefault="0008313E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B45" w:rsidRPr="00044AFC" w:rsidRDefault="00223B45" w:rsidP="00044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Характеристика  основных содержательных линий и тем</w:t>
      </w:r>
    </w:p>
    <w:p w:rsidR="00223B45" w:rsidRPr="00044AFC" w:rsidRDefault="00223B45" w:rsidP="00044AF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AFC">
        <w:rPr>
          <w:rFonts w:eastAsiaTheme="minorHAnsi"/>
          <w:b/>
          <w:i/>
          <w:lang w:eastAsia="en-US"/>
        </w:rPr>
        <w:t>(понятия, термины, явления и т.д., изучаемые в данной теме)</w:t>
      </w:r>
    </w:p>
    <w:p w:rsidR="00D278F9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Методы обучения</w:t>
      </w:r>
    </w:p>
    <w:p w:rsidR="00D278F9" w:rsidRPr="00044AFC" w:rsidRDefault="00D278F9" w:rsidP="00044A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1. информационно-рецептивный метод  (обследование предметов, рассматривание картин и иллюстраций);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2. наглядный (рисунки, иллюстрации, показ игрушек, дидактические пособия);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3. словесные (беседа, рассказ, обсуждение, объяснения, примеры);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4. активные методы (проблемные, поисковые, исследовательские);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5. репродуктивный, направленный на закрепление знаний, активизацию навыков и умений.</w:t>
      </w:r>
      <w:proofErr w:type="gramEnd"/>
    </w:p>
    <w:p w:rsidR="00D278F9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Приёмы обучения</w:t>
      </w:r>
    </w:p>
    <w:p w:rsidR="00D278F9" w:rsidRPr="00044AFC" w:rsidRDefault="00D278F9" w:rsidP="00044A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1. практические упражнения;</w:t>
      </w: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2. игровые приёмы.</w:t>
      </w:r>
    </w:p>
    <w:p w:rsidR="00D278F9" w:rsidRPr="00044AFC" w:rsidRDefault="00D278F9" w:rsidP="00044AF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занятиях обязательно используются элементы  </w:t>
      </w:r>
      <w:proofErr w:type="spellStart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технологий (</w:t>
      </w:r>
      <w:proofErr w:type="spellStart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физминутки</w:t>
      </w:r>
      <w:proofErr w:type="spellEnd"/>
      <w:r w:rsidRPr="00044AFC">
        <w:rPr>
          <w:rFonts w:ascii="Times New Roman" w:eastAsia="Calibri" w:hAnsi="Times New Roman" w:cs="Times New Roman"/>
          <w:sz w:val="24"/>
          <w:szCs w:val="24"/>
          <w:lang w:eastAsia="ru-RU"/>
        </w:rPr>
        <w:t>, упражнения на расслабление, гимнастика для глаз, пальчиковые игры).</w:t>
      </w:r>
    </w:p>
    <w:p w:rsidR="00D278F9" w:rsidRPr="00044AFC" w:rsidRDefault="00D278F9" w:rsidP="00044AFC">
      <w:pPr>
        <w:tabs>
          <w:tab w:val="left" w:pos="9639"/>
        </w:tabs>
        <w:spacing w:after="0" w:line="240" w:lineRule="auto"/>
        <w:ind w:firstLine="284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В  ходе занятий широко используются дидактические игры, творческие задания, занимательные задачи и вопросы. Они стимулируют активность детей, создают положительный эмоциональный настрой.</w:t>
      </w:r>
    </w:p>
    <w:p w:rsidR="00D278F9" w:rsidRPr="00044AFC" w:rsidRDefault="00D278F9" w:rsidP="00044AFC">
      <w:pPr>
        <w:tabs>
          <w:tab w:val="left" w:pos="9639"/>
        </w:tabs>
        <w:spacing w:after="0" w:line="240" w:lineRule="auto"/>
        <w:ind w:firstLine="284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Занятия являются </w:t>
      </w:r>
      <w:r w:rsidRPr="00044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комплексными</w:t>
      </w: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, охватывают все стороны интеллектуального развития ребенка, включают в себя: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разнообразные пальчиковые игры и упражнения;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физкультминутки;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веселые дидактические игры;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самостоятельная деятельность в рабочих тетрадях;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игровые упражнения на развитие мелкой моторики и координации движений руки;</w:t>
      </w:r>
    </w:p>
    <w:p w:rsidR="00D278F9" w:rsidRPr="00044AFC" w:rsidRDefault="00D278F9" w:rsidP="00044AFC">
      <w:pPr>
        <w:numPr>
          <w:ilvl w:val="0"/>
          <w:numId w:val="6"/>
        </w:num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</w:pPr>
      <w:r w:rsidRPr="00044AFC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занятия на освоение специальных учебных знаний и навыков.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эффективности: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Снижение уровня тревожности и психической защиты у первоклассников;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Эмоциональное благополучие ребенка в классе;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коммуникативных навыков и творческих способностей;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Выработка учителем стратегий индивидуального (личностно – ориентированного) подхода к учащимся;</w:t>
      </w:r>
    </w:p>
    <w:p w:rsidR="00D278F9" w:rsidRPr="00044AFC" w:rsidRDefault="00D278F9" w:rsidP="00044A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AFC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Включение родителей в образовательный процесс.</w:t>
      </w:r>
    </w:p>
    <w:p w:rsidR="0008313E" w:rsidRPr="00044AFC" w:rsidRDefault="0008313E" w:rsidP="0004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5B1E" w:rsidRPr="00044AFC" w:rsidRDefault="00125B1E" w:rsidP="0004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AF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44AFC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Pr="00044AFC">
        <w:rPr>
          <w:rFonts w:ascii="Times New Roman" w:hAnsi="Times New Roman" w:cs="Times New Roman"/>
          <w:b/>
          <w:sz w:val="24"/>
          <w:szCs w:val="24"/>
        </w:rPr>
        <w:t xml:space="preserve"> учебного предмета, курса:</w:t>
      </w:r>
    </w:p>
    <w:p w:rsidR="00125B1E" w:rsidRPr="00044AFC" w:rsidRDefault="00125B1E" w:rsidP="00044AF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Calibri" w:hAnsi="Times New Roman" w:cs="Times New Roman"/>
          <w:b/>
          <w:i/>
          <w:sz w:val="24"/>
          <w:szCs w:val="24"/>
        </w:rPr>
        <w:t>1. Тематическое планирование</w:t>
      </w:r>
    </w:p>
    <w:p w:rsidR="00D278F9" w:rsidRPr="00044AFC" w:rsidRDefault="00D278F9" w:rsidP="00044AF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Style w:val="1"/>
        <w:tblpPr w:leftFromText="180" w:rightFromText="180" w:vertAnchor="text" w:tblpY="1"/>
        <w:tblOverlap w:val="never"/>
        <w:tblW w:w="9751" w:type="dxa"/>
        <w:tblInd w:w="108" w:type="dxa"/>
        <w:tblLook w:val="04A0"/>
      </w:tblPr>
      <w:tblGrid>
        <w:gridCol w:w="1276"/>
        <w:gridCol w:w="6237"/>
        <w:gridCol w:w="2238"/>
      </w:tblGrid>
      <w:tr w:rsidR="00044AFC" w:rsidRPr="00044AFC" w:rsidTr="005E5F97">
        <w:trPr>
          <w:trHeight w:val="203"/>
        </w:trPr>
        <w:tc>
          <w:tcPr>
            <w:tcW w:w="1276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Название разделов и подразделов</w:t>
            </w:r>
          </w:p>
        </w:tc>
        <w:tc>
          <w:tcPr>
            <w:tcW w:w="2238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занятий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D278F9" w:rsidRPr="00044AFC" w:rsidRDefault="00D278F9" w:rsidP="00044AF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238" w:type="dxa"/>
          </w:tcPr>
          <w:p w:rsidR="00D278F9" w:rsidRPr="00044AFC" w:rsidRDefault="00D278F9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Конструирование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4AFC" w:rsidRPr="00044AFC" w:rsidTr="005E5F97">
        <w:trPr>
          <w:trHeight w:val="203"/>
        </w:trPr>
        <w:tc>
          <w:tcPr>
            <w:tcW w:w="1276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</w:tcPr>
          <w:p w:rsidR="00044AFC" w:rsidRPr="00044AFC" w:rsidRDefault="00044AFC" w:rsidP="00044A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44AFC" w:rsidRPr="00044AFC" w:rsidRDefault="00044AFC" w:rsidP="0004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D278F9" w:rsidRPr="00044AFC" w:rsidRDefault="00D278F9" w:rsidP="00044A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25B1E" w:rsidRDefault="00125B1E" w:rsidP="00044A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4AFC">
        <w:rPr>
          <w:rFonts w:ascii="Times New Roman" w:eastAsia="Calibri" w:hAnsi="Times New Roman" w:cs="Times New Roman"/>
          <w:b/>
          <w:i/>
          <w:sz w:val="24"/>
          <w:szCs w:val="24"/>
        </w:rPr>
        <w:t>2. Календарно-тематическое планирование</w:t>
      </w:r>
    </w:p>
    <w:p w:rsidR="00B73582" w:rsidRPr="00044AFC" w:rsidRDefault="00B73582" w:rsidP="00044A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X="108" w:tblpY="80"/>
        <w:tblW w:w="48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6"/>
        <w:gridCol w:w="926"/>
        <w:gridCol w:w="928"/>
        <w:gridCol w:w="5562"/>
        <w:gridCol w:w="1135"/>
      </w:tblGrid>
      <w:tr w:rsidR="00044AFC" w:rsidRPr="00044AFC" w:rsidTr="00B509AF">
        <w:trPr>
          <w:trHeight w:val="21"/>
        </w:trPr>
        <w:tc>
          <w:tcPr>
            <w:tcW w:w="61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51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85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Название разделов и тем занятий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  <w:r w:rsidR="00B509AF"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занятий</w:t>
            </w:r>
          </w:p>
        </w:tc>
      </w:tr>
      <w:tr w:rsidR="00044AFC" w:rsidRPr="00044AFC" w:rsidTr="00B509AF">
        <w:trPr>
          <w:trHeight w:val="21"/>
        </w:trPr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план.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факт.</w:t>
            </w:r>
          </w:p>
        </w:tc>
        <w:tc>
          <w:tcPr>
            <w:tcW w:w="28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Октябрь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8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Знакомимся со школой. Раскраска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Признаки предметов. Аппликация домашние животные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Дополни группу предметов. Домашние птицы из отпечатка ладони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Найди лишний предмет. Изготовление поделки из природного материала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Ноябрь</w:t>
            </w:r>
            <w:r w:rsidR="00B509AF"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Игры на соответствие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Элементы целого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Сравнение предметов.Забавные картинки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Счет по образцу и заданному числу.Прижми и отпечатай.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Декабрь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Прямая последовательность чисел.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Обратная последовательность чисел.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Деление объекта на равные части.Аппликация. Ёлочка.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Ось симметрии. Деление фигур.</w:t>
            </w: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Рисуем сказку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(3)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Симметрия в буквах и цифрах.Узоры из веревки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Различение и называние геометрических фигур.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Моделирование из геометрических фигур.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(3)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Простейшие логические построения, закономерности из геометрических фигур.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Ознакомление с пространственными  и временными отношениями.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Ориентация в пространстве и на плоскости.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Временные представления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Сопоставление предметов со временами года.Смешай краски. Разговор о цвете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Что сначала, что потом. Аппликация из нестандартного материала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Конструирование фигур.Конструируем  из геометрических фигур. Робот, машина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9AF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Апрель (4)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9AF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Хитрые задачки.Аппликация. Весенний пейзаж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Хитрые задачки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044AFC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занятие. </w:t>
            </w:r>
            <w:r w:rsidR="00B509AF" w:rsidRPr="00D278F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«Умники и умн</w:t>
            </w:r>
            <w:r w:rsidRPr="00044AFC">
              <w:rPr>
                <w:rFonts w:ascii="Times New Roman" w:eastAsia="Times New Roman" w:hAnsi="Times New Roman" w:cs="Times New Roman"/>
                <w:sz w:val="24"/>
                <w:szCs w:val="24"/>
              </w:rPr>
              <w:t>ицы»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342" w:rsidRPr="00044AFC" w:rsidRDefault="00B7358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4AFC" w:rsidRPr="00044AFC" w:rsidTr="00B509AF">
        <w:trPr>
          <w:trHeight w:val="185"/>
        </w:trPr>
        <w:tc>
          <w:tcPr>
            <w:tcW w:w="614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75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76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pct"/>
            <w:tcBorders>
              <w:left w:val="single" w:sz="4" w:space="0" w:color="000000"/>
              <w:right w:val="single" w:sz="4" w:space="0" w:color="000000"/>
            </w:tcBorders>
          </w:tcPr>
          <w:p w:rsidR="00BC5342" w:rsidRPr="00044AFC" w:rsidRDefault="00BC5342" w:rsidP="00044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5342" w:rsidRPr="00044AFC" w:rsidRDefault="00B509AF" w:rsidP="0004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4A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</w:tbl>
    <w:p w:rsidR="003740C8" w:rsidRPr="00044AFC" w:rsidRDefault="003740C8" w:rsidP="0004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740C8" w:rsidRPr="00044AFC" w:rsidSect="00125B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</w:abstractNum>
  <w:abstractNum w:abstractNumId="1">
    <w:nsid w:val="2BE06956"/>
    <w:multiLevelType w:val="hybridMultilevel"/>
    <w:tmpl w:val="AA2CCD90"/>
    <w:lvl w:ilvl="0" w:tplc="9B408A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372BD4"/>
    <w:multiLevelType w:val="hybridMultilevel"/>
    <w:tmpl w:val="4A1CA8E8"/>
    <w:lvl w:ilvl="0" w:tplc="9B408A38">
      <w:start w:val="1"/>
      <w:numFmt w:val="bullet"/>
      <w:lvlText w:val="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77416"/>
    <w:multiLevelType w:val="hybridMultilevel"/>
    <w:tmpl w:val="8E2227DC"/>
    <w:lvl w:ilvl="0" w:tplc="9B408A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7D37A0"/>
    <w:multiLevelType w:val="hybridMultilevel"/>
    <w:tmpl w:val="6AD86C3E"/>
    <w:lvl w:ilvl="0" w:tplc="9B408A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9A6176"/>
    <w:multiLevelType w:val="hybridMultilevel"/>
    <w:tmpl w:val="841CBD5E"/>
    <w:lvl w:ilvl="0" w:tplc="5BD8F82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5C7"/>
    <w:rsid w:val="00044AFC"/>
    <w:rsid w:val="0008313E"/>
    <w:rsid w:val="00125B1E"/>
    <w:rsid w:val="00223B45"/>
    <w:rsid w:val="002F15AF"/>
    <w:rsid w:val="00310F7D"/>
    <w:rsid w:val="00316FF6"/>
    <w:rsid w:val="003740C8"/>
    <w:rsid w:val="005542FA"/>
    <w:rsid w:val="006A55C7"/>
    <w:rsid w:val="008379CA"/>
    <w:rsid w:val="00866C5A"/>
    <w:rsid w:val="00882210"/>
    <w:rsid w:val="009B1970"/>
    <w:rsid w:val="00B509AF"/>
    <w:rsid w:val="00B73582"/>
    <w:rsid w:val="00BC5342"/>
    <w:rsid w:val="00CA7C3D"/>
    <w:rsid w:val="00D278F9"/>
    <w:rsid w:val="00F33331"/>
    <w:rsid w:val="00F73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8313E"/>
    <w:pPr>
      <w:ind w:left="720"/>
      <w:contextualSpacing/>
    </w:pPr>
  </w:style>
  <w:style w:type="character" w:customStyle="1" w:styleId="c1">
    <w:name w:val="c1"/>
    <w:basedOn w:val="a0"/>
    <w:rsid w:val="0008313E"/>
  </w:style>
  <w:style w:type="paragraph" w:customStyle="1" w:styleId="c2">
    <w:name w:val="c2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08313E"/>
  </w:style>
  <w:style w:type="character" w:customStyle="1" w:styleId="c25">
    <w:name w:val="c25"/>
    <w:rsid w:val="00866C5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F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1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8313E"/>
    <w:pPr>
      <w:ind w:left="720"/>
      <w:contextualSpacing/>
    </w:pPr>
  </w:style>
  <w:style w:type="character" w:customStyle="1" w:styleId="c1">
    <w:name w:val="c1"/>
    <w:basedOn w:val="a0"/>
    <w:rsid w:val="0008313E"/>
  </w:style>
  <w:style w:type="paragraph" w:customStyle="1" w:styleId="c2">
    <w:name w:val="c2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8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08313E"/>
  </w:style>
  <w:style w:type="character" w:customStyle="1" w:styleId="c25">
    <w:name w:val="c25"/>
    <w:rsid w:val="00866C5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 41</cp:lastModifiedBy>
  <cp:revision>8</cp:revision>
  <dcterms:created xsi:type="dcterms:W3CDTF">2023-10-24T21:32:00Z</dcterms:created>
  <dcterms:modified xsi:type="dcterms:W3CDTF">2023-10-25T11:26:00Z</dcterms:modified>
</cp:coreProperties>
</file>