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288" w:rsidRPr="000F2288" w:rsidRDefault="000F2288" w:rsidP="000F2288">
      <w:pPr>
        <w:spacing w:after="0" w:line="240" w:lineRule="auto"/>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П</w:t>
      </w:r>
      <w:bookmarkStart w:id="0" w:name="_GoBack"/>
      <w:bookmarkEnd w:id="0"/>
      <w:r w:rsidRPr="000F2288">
        <w:rPr>
          <w:rFonts w:ascii="Times New Roman" w:eastAsia="Times New Roman" w:hAnsi="Times New Roman" w:cs="Times New Roman"/>
          <w:sz w:val="28"/>
          <w:szCs w:val="28"/>
          <w:lang w:eastAsia="ru-RU"/>
        </w:rPr>
        <w:t>ОЯСНИТЕЛЬНАЯ ЗАПИСКА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sz w:val="28"/>
          <w:szCs w:val="28"/>
          <w:lang w:eastAsia="ru-RU"/>
        </w:rPr>
        <w:t xml:space="preserve">Примерная рабочая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0F2288">
        <w:rPr>
          <w:rFonts w:ascii="Times New Roman" w:eastAsia="Times New Roman" w:hAnsi="Times New Roman" w:cs="Times New Roman"/>
          <w:sz w:val="28"/>
          <w:szCs w:val="28"/>
          <w:lang w:eastAsia="ru-RU"/>
        </w:rPr>
        <w:t>Минпросвещения</w:t>
      </w:r>
      <w:proofErr w:type="spellEnd"/>
      <w:r w:rsidRPr="000F2288">
        <w:rPr>
          <w:rFonts w:ascii="Times New Roman" w:eastAsia="Times New Roman" w:hAnsi="Times New Roman" w:cs="Times New Roman"/>
          <w:sz w:val="28"/>
          <w:szCs w:val="28"/>
          <w:lang w:eastAsia="ru-RU"/>
        </w:rPr>
        <w:t xml:space="preserve">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w:t>
      </w:r>
      <w:proofErr w:type="gramEnd"/>
      <w:r w:rsidRPr="000F2288">
        <w:rPr>
          <w:rFonts w:ascii="Times New Roman" w:eastAsia="Times New Roman" w:hAnsi="Times New Roman" w:cs="Times New Roman"/>
          <w:sz w:val="28"/>
          <w:szCs w:val="28"/>
          <w:lang w:eastAsia="ru-RU"/>
        </w:rPr>
        <w:t xml:space="preserve"> развития (далее – ПАООП ООО ЗПР), Примерной рабочей программы основного общего образования «Литература», Концепции преподавания русского языка и литературы в Российской Федерации,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r w:rsidRPr="000F2288">
        <w:rPr>
          <w:rFonts w:ascii="Times New Roman" w:eastAsia="Times New Roman" w:hAnsi="Times New Roman" w:cs="Times New Roman"/>
          <w:b/>
          <w:sz w:val="28"/>
          <w:szCs w:val="28"/>
          <w:lang w:eastAsia="ru-RU"/>
        </w:rPr>
        <w:t>Общая характеристика учебного предмета «Литература»</w:t>
      </w:r>
    </w:p>
    <w:p w:rsidR="000F2288" w:rsidRPr="000F2288" w:rsidRDefault="000F2288" w:rsidP="000F2288">
      <w:pPr>
        <w:spacing w:after="0" w:line="240" w:lineRule="auto"/>
        <w:ind w:firstLine="709"/>
        <w:jc w:val="both"/>
        <w:rPr>
          <w:rFonts w:ascii="Times New Roman" w:eastAsia="Times New Roman" w:hAnsi="Times New Roman" w:cs="Times New Roman"/>
          <w:i/>
          <w:sz w:val="28"/>
          <w:szCs w:val="28"/>
          <w:lang w:eastAsia="ru-RU"/>
        </w:rPr>
      </w:pPr>
      <w:r w:rsidRPr="000F2288">
        <w:rPr>
          <w:rFonts w:ascii="Times New Roman" w:eastAsia="Times New Roman" w:hAnsi="Times New Roman" w:cs="Times New Roman"/>
          <w:sz w:val="28"/>
          <w:szCs w:val="28"/>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правилами и нормами. </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r w:rsidRPr="000F2288">
        <w:rPr>
          <w:rFonts w:ascii="Times New Roman" w:eastAsia="Times New Roman" w:hAnsi="Times New Roman" w:cs="Times New Roman"/>
          <w:b/>
          <w:sz w:val="28"/>
          <w:szCs w:val="28"/>
          <w:lang w:eastAsia="ru-RU"/>
        </w:rPr>
        <w:lastRenderedPageBreak/>
        <w:t xml:space="preserve">Цели и задачи изучения учебного предмета «Литература»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i/>
          <w:sz w:val="28"/>
          <w:szCs w:val="28"/>
          <w:lang w:eastAsia="ru-RU"/>
        </w:rPr>
        <w:t>Общие цели</w:t>
      </w:r>
      <w:r w:rsidRPr="000F2288">
        <w:rPr>
          <w:rFonts w:ascii="Times New Roman" w:eastAsia="Times New Roman" w:hAnsi="Times New Roman" w:cs="Times New Roman"/>
          <w:sz w:val="28"/>
          <w:szCs w:val="28"/>
          <w:lang w:eastAsia="ru-RU"/>
        </w:rPr>
        <w:t xml:space="preserve"> изучения учебного предмета «Литература» представлены в Примерной рабочей программе основного общего образования.</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i/>
          <w:sz w:val="28"/>
          <w:szCs w:val="28"/>
          <w:lang w:eastAsia="ru-RU"/>
        </w:rPr>
        <w:t>Специальной целью</w:t>
      </w:r>
      <w:r w:rsidRPr="000F2288">
        <w:rPr>
          <w:rFonts w:ascii="Times New Roman" w:eastAsia="Times New Roman" w:hAnsi="Times New Roman" w:cs="Times New Roman"/>
          <w:sz w:val="28"/>
          <w:szCs w:val="28"/>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Изучение литературы на уровне основного общего образования решает следующие </w:t>
      </w:r>
      <w:r w:rsidRPr="000F2288">
        <w:rPr>
          <w:rFonts w:ascii="Times New Roman" w:eastAsia="Times New Roman" w:hAnsi="Times New Roman" w:cs="Times New Roman"/>
          <w:bCs/>
          <w:i/>
          <w:sz w:val="28"/>
          <w:szCs w:val="28"/>
          <w:lang w:eastAsia="ru-RU"/>
        </w:rPr>
        <w:t>задачи</w:t>
      </w:r>
      <w:r w:rsidRPr="000F2288">
        <w:rPr>
          <w:rFonts w:ascii="Times New Roman" w:eastAsia="Times New Roman" w:hAnsi="Times New Roman" w:cs="Times New Roman"/>
          <w:sz w:val="28"/>
          <w:szCs w:val="28"/>
          <w:lang w:eastAsia="ru-RU"/>
        </w:rPr>
        <w:t>:</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 xml:space="preserve">овладение процедурами смыслового и эстетического анализа текста на основе понимания принципиальных отличий художественного текста </w:t>
      </w:r>
      <w:proofErr w:type="gramStart"/>
      <w:r w:rsidRPr="000F2288">
        <w:rPr>
          <w:rFonts w:ascii="Times New Roman" w:eastAsia="Calibri" w:hAnsi="Times New Roman" w:cs="Times New Roman"/>
          <w:sz w:val="28"/>
          <w:szCs w:val="28"/>
        </w:rPr>
        <w:t>от</w:t>
      </w:r>
      <w:proofErr w:type="gramEnd"/>
      <w:r w:rsidRPr="000F2288">
        <w:rPr>
          <w:rFonts w:ascii="Times New Roman" w:eastAsia="Calibri" w:hAnsi="Times New Roman" w:cs="Times New Roman"/>
          <w:sz w:val="28"/>
          <w:szCs w:val="28"/>
        </w:rPr>
        <w:t xml:space="preserve"> научного, делового, публицистического и т. п.;</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формирование отношения к литературе как к особому способу познания жизни;</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proofErr w:type="gramStart"/>
      <w:r w:rsidRPr="000F2288">
        <w:rPr>
          <w:rFonts w:ascii="Times New Roman" w:eastAsia="Calibri" w:hAnsi="Times New Roman" w:cs="Times New Roman"/>
          <w:sz w:val="28"/>
          <w:szCs w:val="28"/>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roofErr w:type="gramEnd"/>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воспитание культуры понимания «чужой» позиции, а также уважительного отношения к ценностям других людей, к культуре других эпох и народов;</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воспитание квалифицированного читателя со сформированным эстетическим вкусом;</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lastRenderedPageBreak/>
        <w:t>формирование отношения к литературе как к одной из основных культурных ценностей народа;</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обеспечение через чтение и изучение классической и современной литературы культурной самоидентификации;</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осознание значимости чтения и изучения литературы для своего дальнейшего развития;</w:t>
      </w:r>
    </w:p>
    <w:p w:rsidR="000F2288" w:rsidRPr="000F2288" w:rsidRDefault="000F2288" w:rsidP="000F2288">
      <w:pPr>
        <w:numPr>
          <w:ilvl w:val="0"/>
          <w:numId w:val="1"/>
        </w:numPr>
        <w:tabs>
          <w:tab w:val="left" w:pos="993"/>
        </w:tabs>
        <w:spacing w:after="0" w:line="240" w:lineRule="auto"/>
        <w:ind w:left="709" w:hanging="283"/>
        <w:contextualSpacing/>
        <w:jc w:val="both"/>
        <w:rPr>
          <w:rFonts w:ascii="Times New Roman" w:eastAsia="Calibri" w:hAnsi="Times New Roman" w:cs="Times New Roman"/>
          <w:sz w:val="28"/>
          <w:szCs w:val="28"/>
        </w:rPr>
      </w:pPr>
      <w:r w:rsidRPr="000F2288">
        <w:rPr>
          <w:rFonts w:ascii="Times New Roman" w:eastAsia="Calibri" w:hAnsi="Times New Roman" w:cs="Times New Roman"/>
          <w:sz w:val="28"/>
          <w:szCs w:val="28"/>
        </w:rPr>
        <w:t>формирование у обучающегося стремления сознательно планировать своё досуговое чтение.</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bCs/>
          <w:sz w:val="28"/>
          <w:szCs w:val="28"/>
          <w:lang w:eastAsia="ru-RU"/>
        </w:rPr>
        <w:t>Цель и задачи</w:t>
      </w:r>
      <w:r w:rsidRPr="000F2288">
        <w:rPr>
          <w:rFonts w:ascii="Times New Roman" w:eastAsia="Times New Roman" w:hAnsi="Times New Roman" w:cs="Times New Roman"/>
          <w:sz w:val="28"/>
          <w:szCs w:val="28"/>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r w:rsidRPr="000F2288">
        <w:rPr>
          <w:rFonts w:ascii="Times New Roman" w:eastAsia="Times New Roman" w:hAnsi="Times New Roman" w:cs="Times New Roman"/>
          <w:b/>
          <w:sz w:val="28"/>
          <w:szCs w:val="28"/>
          <w:lang w:eastAsia="ru-RU"/>
        </w:rPr>
        <w:t>Особенности отбора и адаптации учебного материала по литературе</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Примерная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w:t>
      </w:r>
      <w:proofErr w:type="gramStart"/>
      <w:r w:rsidRPr="000F2288">
        <w:rPr>
          <w:rFonts w:ascii="Times New Roman" w:eastAsia="Times New Roman" w:hAnsi="Times New Roman" w:cs="Times New Roman"/>
          <w:sz w:val="28"/>
          <w:szCs w:val="28"/>
          <w:lang w:eastAsia="ru-RU"/>
        </w:rPr>
        <w:t>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w:t>
      </w:r>
      <w:proofErr w:type="gramEnd"/>
      <w:r w:rsidRPr="000F2288">
        <w:rPr>
          <w:rFonts w:ascii="Times New Roman" w:eastAsia="Times New Roman" w:hAnsi="Times New Roman" w:cs="Times New Roman"/>
          <w:sz w:val="28"/>
          <w:szCs w:val="28"/>
          <w:lang w:eastAsia="ru-RU"/>
        </w:rPr>
        <w:t xml:space="preserve">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Примерная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r w:rsidRPr="000F2288">
        <w:rPr>
          <w:rFonts w:ascii="Times New Roman" w:eastAsia="Times New Roman" w:hAnsi="Times New Roman" w:cs="Times New Roman"/>
          <w:b/>
          <w:sz w:val="28"/>
          <w:szCs w:val="28"/>
          <w:lang w:eastAsia="ru-RU"/>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0F2288">
        <w:rPr>
          <w:rFonts w:ascii="Times New Roman" w:eastAsia="Times New Roman" w:hAnsi="Times New Roman" w:cs="Times New Roman"/>
          <w:b/>
          <w:bCs/>
          <w:sz w:val="28"/>
          <w:szCs w:val="28"/>
          <w:lang w:eastAsia="ru-RU"/>
        </w:rPr>
        <w:t>«Литература»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w:t>
      </w:r>
      <w:proofErr w:type="gramStart"/>
      <w:r w:rsidRPr="000F2288">
        <w:rPr>
          <w:rFonts w:ascii="Times New Roman" w:eastAsia="Times New Roman" w:hAnsi="Times New Roman" w:cs="Times New Roman"/>
          <w:sz w:val="28"/>
          <w:szCs w:val="28"/>
          <w:lang w:eastAsia="ru-RU"/>
        </w:rPr>
        <w:t>обучающегося</w:t>
      </w:r>
      <w:proofErr w:type="gramEnd"/>
      <w:r w:rsidRPr="000F2288">
        <w:rPr>
          <w:rFonts w:ascii="Times New Roman" w:eastAsia="Times New Roman" w:hAnsi="Times New Roman" w:cs="Times New Roman"/>
          <w:sz w:val="28"/>
          <w:szCs w:val="28"/>
          <w:lang w:eastAsia="ru-RU"/>
        </w:rPr>
        <w:t xml:space="preserve">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r w:rsidRPr="000F2288">
        <w:rPr>
          <w:rFonts w:ascii="Times New Roman" w:eastAsia="Times New Roman" w:hAnsi="Times New Roman" w:cs="Times New Roman"/>
          <w:b/>
          <w:sz w:val="28"/>
          <w:szCs w:val="28"/>
          <w:lang w:eastAsia="ru-RU"/>
        </w:rPr>
        <w:t>Место учебного предмета «Литература» в учебном плане</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Содержание учебного предмета «Литература», представленное в Примерной рабочей программе, соответствует ФГОС ООО, Примерной основной образовательной программе основного общего образования, Примерной адаптированной основной образовательной программе основного общего образования обучающихся с задержкой психического развития.</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СОДЕРЖАНИЕ УЧЕБНОГО ПРЕДМЕТА «ЛИТЕРАТУРА»</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7 КЛАСС</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Древнерусская литература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Древнерусские повести</w:t>
      </w:r>
      <w:r w:rsidRPr="000F2288">
        <w:rPr>
          <w:rFonts w:ascii="Times New Roman" w:eastAsia="Times New Roman" w:hAnsi="Times New Roman" w:cs="Times New Roman"/>
          <w:sz w:val="28"/>
          <w:szCs w:val="28"/>
          <w:lang w:eastAsia="ru-RU"/>
        </w:rPr>
        <w:t xml:space="preserve"> (одна повесть по выбору). Например, «Поучение» Владимира Мономаха (в сокращении) и др.</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Литература первой половины XIX века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А. С. Пушкин. </w:t>
      </w:r>
      <w:r w:rsidRPr="000F2288">
        <w:rPr>
          <w:rFonts w:ascii="Times New Roman" w:eastAsia="Times New Roman" w:hAnsi="Times New Roman" w:cs="Times New Roman"/>
          <w:sz w:val="28"/>
          <w:szCs w:val="28"/>
          <w:lang w:eastAsia="ru-RU"/>
        </w:rPr>
        <w:t>Стихотворения (не менее трех). Например, «</w:t>
      </w:r>
      <w:proofErr w:type="gramStart"/>
      <w:r w:rsidRPr="000F2288">
        <w:rPr>
          <w:rFonts w:ascii="Times New Roman" w:eastAsia="Times New Roman" w:hAnsi="Times New Roman" w:cs="Times New Roman"/>
          <w:sz w:val="28"/>
          <w:szCs w:val="28"/>
          <w:lang w:eastAsia="ru-RU"/>
        </w:rPr>
        <w:t>Во</w:t>
      </w:r>
      <w:proofErr w:type="gramEnd"/>
      <w:r w:rsidRPr="000F2288">
        <w:rPr>
          <w:rFonts w:ascii="Times New Roman" w:eastAsia="Times New Roman" w:hAnsi="Times New Roman" w:cs="Times New Roman"/>
          <w:sz w:val="28"/>
          <w:szCs w:val="28"/>
          <w:lang w:eastAsia="ru-RU"/>
        </w:rPr>
        <w:t xml:space="preserve">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М. Ю. Лермонтов.</w:t>
      </w:r>
      <w:r w:rsidRPr="000F2288">
        <w:rPr>
          <w:rFonts w:ascii="Times New Roman" w:eastAsia="Times New Roman" w:hAnsi="Times New Roman" w:cs="Times New Roman"/>
          <w:sz w:val="28"/>
          <w:szCs w:val="28"/>
          <w:lang w:eastAsia="ru-RU"/>
        </w:rPr>
        <w:t xml:space="preserve"> Стихотворения (не менее трех). </w:t>
      </w:r>
      <w:proofErr w:type="gramStart"/>
      <w:r w:rsidRPr="000F2288">
        <w:rPr>
          <w:rFonts w:ascii="Times New Roman" w:eastAsia="Times New Roman" w:hAnsi="Times New Roman" w:cs="Times New Roman"/>
          <w:sz w:val="28"/>
          <w:szCs w:val="28"/>
          <w:lang w:eastAsia="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Н. В. Гоголь. </w:t>
      </w:r>
      <w:r w:rsidRPr="000F2288">
        <w:rPr>
          <w:rFonts w:ascii="Times New Roman" w:eastAsia="Times New Roman" w:hAnsi="Times New Roman" w:cs="Times New Roman"/>
          <w:sz w:val="28"/>
          <w:szCs w:val="28"/>
          <w:lang w:eastAsia="ru-RU"/>
        </w:rPr>
        <w:t>Повесть «Тарас Бульба».</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Литература второй половины XIX века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И. С. Тургенев.</w:t>
      </w:r>
      <w:r w:rsidRPr="000F2288">
        <w:rPr>
          <w:rFonts w:ascii="Times New Roman" w:eastAsia="Times New Roman" w:hAnsi="Times New Roman" w:cs="Times New Roman"/>
          <w:sz w:val="28"/>
          <w:szCs w:val="28"/>
          <w:lang w:eastAsia="ru-RU"/>
        </w:rPr>
        <w:t xml:space="preserve"> Рассказы из цикла «Записки охотника» (одно произведение по выбору). Например, «Бирюк», «Хорь и </w:t>
      </w:r>
      <w:proofErr w:type="spellStart"/>
      <w:r w:rsidRPr="000F2288">
        <w:rPr>
          <w:rFonts w:ascii="Times New Roman" w:eastAsia="Times New Roman" w:hAnsi="Times New Roman" w:cs="Times New Roman"/>
          <w:sz w:val="28"/>
          <w:szCs w:val="28"/>
          <w:lang w:eastAsia="ru-RU"/>
        </w:rPr>
        <w:t>Калиныч</w:t>
      </w:r>
      <w:proofErr w:type="spellEnd"/>
      <w:r w:rsidRPr="000F2288">
        <w:rPr>
          <w:rFonts w:ascii="Times New Roman" w:eastAsia="Times New Roman" w:hAnsi="Times New Roman" w:cs="Times New Roman"/>
          <w:sz w:val="28"/>
          <w:szCs w:val="28"/>
          <w:lang w:eastAsia="ru-RU"/>
        </w:rPr>
        <w:t xml:space="preserve">» и др. Стихотворения в прозе. Например, «Русский язык», «Воробей»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Л. Н. Толстой. </w:t>
      </w:r>
      <w:r w:rsidRPr="000F2288">
        <w:rPr>
          <w:rFonts w:ascii="Times New Roman" w:eastAsia="Times New Roman" w:hAnsi="Times New Roman" w:cs="Times New Roman"/>
          <w:sz w:val="28"/>
          <w:szCs w:val="28"/>
          <w:lang w:eastAsia="ru-RU"/>
        </w:rPr>
        <w:t xml:space="preserve">Рассказ «После бала».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Н. А. Некрасов.</w:t>
      </w:r>
      <w:r w:rsidRPr="000F2288">
        <w:rPr>
          <w:rFonts w:ascii="Times New Roman" w:eastAsia="Times New Roman" w:hAnsi="Times New Roman" w:cs="Times New Roman"/>
          <w:sz w:val="28"/>
          <w:szCs w:val="28"/>
          <w:lang w:eastAsia="ru-RU"/>
        </w:rPr>
        <w:t xml:space="preserve"> Стихотворения (одно произведение). Например, «Размышления у парадного подъезда», «Железная дорога» и др.</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Поэзия второй половины XIX века. </w:t>
      </w:r>
      <w:r w:rsidRPr="000F2288">
        <w:rPr>
          <w:rFonts w:ascii="Times New Roman" w:eastAsia="Times New Roman" w:hAnsi="Times New Roman" w:cs="Times New Roman"/>
          <w:sz w:val="28"/>
          <w:szCs w:val="28"/>
          <w:lang w:eastAsia="ru-RU"/>
        </w:rPr>
        <w:t xml:space="preserve">Ф. И. Тютчев, А. А. Фет, А. К. Толстой и др. (одно стихотворение по выбору).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lastRenderedPageBreak/>
        <w:t>М. Е. Салтыков-Щедрин.</w:t>
      </w:r>
      <w:r w:rsidRPr="000F2288">
        <w:rPr>
          <w:rFonts w:ascii="Times New Roman" w:eastAsia="Times New Roman" w:hAnsi="Times New Roman" w:cs="Times New Roman"/>
          <w:sz w:val="28"/>
          <w:szCs w:val="28"/>
          <w:lang w:eastAsia="ru-RU"/>
        </w:rPr>
        <w:t xml:space="preserve"> Сказки (одно произведение по выбору). Например, «Повесть о том, как один мужик двух генералов прокормил», «Дикий помещик», «Премудрый </w:t>
      </w:r>
      <w:proofErr w:type="spellStart"/>
      <w:r w:rsidRPr="000F2288">
        <w:rPr>
          <w:rFonts w:ascii="Times New Roman" w:eastAsia="Times New Roman" w:hAnsi="Times New Roman" w:cs="Times New Roman"/>
          <w:sz w:val="28"/>
          <w:szCs w:val="28"/>
          <w:lang w:eastAsia="ru-RU"/>
        </w:rPr>
        <w:t>пискарь</w:t>
      </w:r>
      <w:proofErr w:type="spellEnd"/>
      <w:r w:rsidRPr="000F2288">
        <w:rPr>
          <w:rFonts w:ascii="Times New Roman" w:eastAsia="Times New Roman" w:hAnsi="Times New Roman" w:cs="Times New Roman"/>
          <w:sz w:val="28"/>
          <w:szCs w:val="28"/>
          <w:lang w:eastAsia="ru-RU"/>
        </w:rPr>
        <w:t xml:space="preserve">»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Произведения отечественных и зарубежных писателей на историческую тему</w:t>
      </w:r>
      <w:r w:rsidRPr="000F2288">
        <w:rPr>
          <w:rFonts w:ascii="Times New Roman" w:eastAsia="Times New Roman" w:hAnsi="Times New Roman" w:cs="Times New Roman"/>
          <w:sz w:val="28"/>
          <w:szCs w:val="28"/>
          <w:lang w:eastAsia="ru-RU"/>
        </w:rPr>
        <w:t xml:space="preserve"> (одно произведение). Например, А. К. Толстого, Р. </w:t>
      </w:r>
      <w:proofErr w:type="spellStart"/>
      <w:r w:rsidRPr="000F2288">
        <w:rPr>
          <w:rFonts w:ascii="Times New Roman" w:eastAsia="Times New Roman" w:hAnsi="Times New Roman" w:cs="Times New Roman"/>
          <w:sz w:val="28"/>
          <w:szCs w:val="28"/>
          <w:lang w:eastAsia="ru-RU"/>
        </w:rPr>
        <w:t>Сабатини</w:t>
      </w:r>
      <w:proofErr w:type="spellEnd"/>
      <w:r w:rsidRPr="000F2288">
        <w:rPr>
          <w:rFonts w:ascii="Times New Roman" w:eastAsia="Times New Roman" w:hAnsi="Times New Roman" w:cs="Times New Roman"/>
          <w:sz w:val="28"/>
          <w:szCs w:val="28"/>
          <w:lang w:eastAsia="ru-RU"/>
        </w:rPr>
        <w:t>, Ф. Купера.</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Литература конца XIX – начала XX века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А. П. Чехов.</w:t>
      </w:r>
      <w:r w:rsidRPr="000F2288">
        <w:rPr>
          <w:rFonts w:ascii="Times New Roman" w:eastAsia="Times New Roman" w:hAnsi="Times New Roman" w:cs="Times New Roman"/>
          <w:sz w:val="28"/>
          <w:szCs w:val="28"/>
          <w:lang w:eastAsia="ru-RU"/>
        </w:rPr>
        <w:t xml:space="preserve"> Рассказы (один по выбору). Например, «Тоска», «Злоумышленник» и др.</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М. Горький.</w:t>
      </w:r>
      <w:r w:rsidRPr="000F2288">
        <w:rPr>
          <w:rFonts w:ascii="Times New Roman" w:eastAsia="Times New Roman" w:hAnsi="Times New Roman" w:cs="Times New Roman"/>
          <w:sz w:val="28"/>
          <w:szCs w:val="28"/>
          <w:lang w:eastAsia="ru-RU"/>
        </w:rPr>
        <w:t xml:space="preserve"> Ранние рассказы (одно произведение по выбору). Например, «Старуха </w:t>
      </w:r>
      <w:proofErr w:type="spellStart"/>
      <w:r w:rsidRPr="000F2288">
        <w:rPr>
          <w:rFonts w:ascii="Times New Roman" w:eastAsia="Times New Roman" w:hAnsi="Times New Roman" w:cs="Times New Roman"/>
          <w:sz w:val="28"/>
          <w:szCs w:val="28"/>
          <w:lang w:eastAsia="ru-RU"/>
        </w:rPr>
        <w:t>Изергиль</w:t>
      </w:r>
      <w:proofErr w:type="spellEnd"/>
      <w:r w:rsidRPr="000F2288">
        <w:rPr>
          <w:rFonts w:ascii="Times New Roman" w:eastAsia="Times New Roman" w:hAnsi="Times New Roman" w:cs="Times New Roman"/>
          <w:sz w:val="28"/>
          <w:szCs w:val="28"/>
          <w:lang w:eastAsia="ru-RU"/>
        </w:rPr>
        <w:t>» (легенда о Данко), «</w:t>
      </w:r>
      <w:proofErr w:type="spellStart"/>
      <w:r w:rsidRPr="000F2288">
        <w:rPr>
          <w:rFonts w:ascii="Times New Roman" w:eastAsia="Times New Roman" w:hAnsi="Times New Roman" w:cs="Times New Roman"/>
          <w:sz w:val="28"/>
          <w:szCs w:val="28"/>
          <w:lang w:eastAsia="ru-RU"/>
        </w:rPr>
        <w:t>Челкаш</w:t>
      </w:r>
      <w:proofErr w:type="spellEnd"/>
      <w:r w:rsidRPr="000F2288">
        <w:rPr>
          <w:rFonts w:ascii="Times New Roman" w:eastAsia="Times New Roman" w:hAnsi="Times New Roman" w:cs="Times New Roman"/>
          <w:sz w:val="28"/>
          <w:szCs w:val="28"/>
          <w:lang w:eastAsia="ru-RU"/>
        </w:rPr>
        <w:t>» и др.</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Сатирические произведения отечественных и зарубежных писателей</w:t>
      </w:r>
      <w:r w:rsidRPr="000F2288">
        <w:rPr>
          <w:rFonts w:ascii="Times New Roman" w:eastAsia="Times New Roman" w:hAnsi="Times New Roman" w:cs="Times New Roman"/>
          <w:sz w:val="28"/>
          <w:szCs w:val="28"/>
          <w:lang w:eastAsia="ru-RU"/>
        </w:rPr>
        <w:t xml:space="preserve"> (не менее двух). Например, М. М. Зощенко, А. Т. Аверченко, Н. Тэффи, О. Генри, Я. Гашека.</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Литература первой половины XX века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А. С. Грин.</w:t>
      </w:r>
      <w:r w:rsidRPr="000F2288">
        <w:rPr>
          <w:rFonts w:ascii="Times New Roman" w:eastAsia="Times New Roman" w:hAnsi="Times New Roman" w:cs="Times New Roman"/>
          <w:sz w:val="28"/>
          <w:szCs w:val="28"/>
          <w:lang w:eastAsia="ru-RU"/>
        </w:rPr>
        <w:t xml:space="preserve"> Повести и рассказы (одно произведение по выбору). Например, «Алые паруса», «Зелёная лампа»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Отечественная поэзия первой половины XX века</w:t>
      </w:r>
      <w:r w:rsidRPr="000F2288">
        <w:rPr>
          <w:rFonts w:ascii="Times New Roman" w:eastAsia="Times New Roman" w:hAnsi="Times New Roman" w:cs="Times New Roman"/>
          <w:sz w:val="28"/>
          <w:szCs w:val="28"/>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В. В. Маяковский. </w:t>
      </w:r>
      <w:r w:rsidRPr="000F2288">
        <w:rPr>
          <w:rFonts w:ascii="Times New Roman" w:eastAsia="Times New Roman" w:hAnsi="Times New Roman" w:cs="Times New Roman"/>
          <w:sz w:val="28"/>
          <w:szCs w:val="28"/>
          <w:lang w:eastAsia="ru-RU"/>
        </w:rPr>
        <w:t>Стихотворения (одно по выбору).</w:t>
      </w:r>
      <w:r w:rsidRPr="000F2288">
        <w:rPr>
          <w:rFonts w:ascii="Times New Roman" w:eastAsia="Times New Roman" w:hAnsi="Times New Roman" w:cs="Times New Roman"/>
          <w:b/>
          <w:bCs/>
          <w:i/>
          <w:iCs/>
          <w:sz w:val="28"/>
          <w:szCs w:val="28"/>
          <w:lang w:eastAsia="ru-RU"/>
        </w:rPr>
        <w:t xml:space="preserve"> </w:t>
      </w:r>
      <w:r w:rsidRPr="000F2288">
        <w:rPr>
          <w:rFonts w:ascii="Times New Roman" w:eastAsia="Times New Roman" w:hAnsi="Times New Roman" w:cs="Times New Roman"/>
          <w:sz w:val="28"/>
          <w:szCs w:val="28"/>
          <w:lang w:eastAsia="ru-RU"/>
        </w:rPr>
        <w:t xml:space="preserve">Например, «Необычайное приключение, бывшее с Владимиром Маяковским летом на даче», «Хорошее отношение к лошадям»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А. П. Платонов. </w:t>
      </w:r>
      <w:r w:rsidRPr="000F2288">
        <w:rPr>
          <w:rFonts w:ascii="Times New Roman" w:eastAsia="Times New Roman" w:hAnsi="Times New Roman" w:cs="Times New Roman"/>
          <w:sz w:val="28"/>
          <w:szCs w:val="28"/>
          <w:lang w:eastAsia="ru-RU"/>
        </w:rPr>
        <w:t xml:space="preserve">Рассказы (один по выбору). Например, «Юшка», «Неизвестный цветок» и др. </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Литература второй половины XX века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В. М. Шукшин. </w:t>
      </w:r>
      <w:r w:rsidRPr="000F2288">
        <w:rPr>
          <w:rFonts w:ascii="Times New Roman" w:eastAsia="Times New Roman" w:hAnsi="Times New Roman" w:cs="Times New Roman"/>
          <w:sz w:val="28"/>
          <w:szCs w:val="28"/>
          <w:lang w:eastAsia="ru-RU"/>
        </w:rPr>
        <w:t>Рассказы (один по выбору). Например, «Чудик», «Стенька Разин», «Критики» и др.</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Стихотворения отечественных поэтов XX—XXI веков</w:t>
      </w:r>
      <w:r w:rsidRPr="000F2288">
        <w:rPr>
          <w:rFonts w:ascii="Times New Roman" w:eastAsia="Times New Roman" w:hAnsi="Times New Roman" w:cs="Times New Roman"/>
          <w:sz w:val="28"/>
          <w:szCs w:val="28"/>
          <w:lang w:eastAsia="ru-RU"/>
        </w:rPr>
        <w:t xml:space="preserve"> (не менее двух стихотворений двух поэтов). Например, стихотворения М. И. Цветаевой, Е. А. Евтушенко, Б. А. Ахмадулиной, Ю. Д. </w:t>
      </w:r>
      <w:proofErr w:type="spellStart"/>
      <w:r w:rsidRPr="000F2288">
        <w:rPr>
          <w:rFonts w:ascii="Times New Roman" w:eastAsia="Times New Roman" w:hAnsi="Times New Roman" w:cs="Times New Roman"/>
          <w:sz w:val="28"/>
          <w:szCs w:val="28"/>
          <w:lang w:eastAsia="ru-RU"/>
        </w:rPr>
        <w:t>Левитанского</w:t>
      </w:r>
      <w:proofErr w:type="spellEnd"/>
      <w:r w:rsidRPr="000F2288">
        <w:rPr>
          <w:rFonts w:ascii="Times New Roman" w:eastAsia="Times New Roman" w:hAnsi="Times New Roman" w:cs="Times New Roman"/>
          <w:sz w:val="28"/>
          <w:szCs w:val="28"/>
          <w:lang w:eastAsia="ru-RU"/>
        </w:rPr>
        <w:t xml:space="preserve"> и др.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Произведения отечественных прозаиков второй половины XX — начала XXI века</w:t>
      </w:r>
      <w:r w:rsidRPr="000F2288">
        <w:rPr>
          <w:rFonts w:ascii="Times New Roman" w:eastAsia="Times New Roman" w:hAnsi="Times New Roman" w:cs="Times New Roman"/>
          <w:sz w:val="28"/>
          <w:szCs w:val="28"/>
          <w:lang w:eastAsia="ru-RU"/>
        </w:rPr>
        <w:t xml:space="preserve"> (одно произведение по выбору). Например, произведения Ф. А. Абрамова, В. П. Астафьева, В. И. Белова, Ф. А. Искандера и др.</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lastRenderedPageBreak/>
        <w:t>Тема взаимоотношения поколений, становления человека, выбора им жизненного пути</w:t>
      </w:r>
      <w:r w:rsidRPr="000F2288">
        <w:rPr>
          <w:rFonts w:ascii="Times New Roman" w:eastAsia="Times New Roman" w:hAnsi="Times New Roman" w:cs="Times New Roman"/>
          <w:sz w:val="28"/>
          <w:szCs w:val="28"/>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0F2288">
        <w:rPr>
          <w:rFonts w:ascii="Times New Roman" w:eastAsia="Times New Roman" w:hAnsi="Times New Roman" w:cs="Times New Roman"/>
          <w:sz w:val="28"/>
          <w:szCs w:val="28"/>
          <w:lang w:eastAsia="ru-RU"/>
        </w:rPr>
        <w:t>Старк</w:t>
      </w:r>
      <w:proofErr w:type="spellEnd"/>
      <w:r w:rsidRPr="000F2288">
        <w:rPr>
          <w:rFonts w:ascii="Times New Roman" w:eastAsia="Times New Roman" w:hAnsi="Times New Roman" w:cs="Times New Roman"/>
          <w:sz w:val="28"/>
          <w:szCs w:val="28"/>
          <w:lang w:eastAsia="ru-RU"/>
        </w:rPr>
        <w:t>. «Умеешь ли ты свистеть, </w:t>
      </w:r>
      <w:proofErr w:type="spellStart"/>
      <w:r w:rsidRPr="000F2288">
        <w:rPr>
          <w:rFonts w:ascii="Times New Roman" w:eastAsia="Times New Roman" w:hAnsi="Times New Roman" w:cs="Times New Roman"/>
          <w:sz w:val="28"/>
          <w:szCs w:val="28"/>
          <w:lang w:eastAsia="ru-RU"/>
        </w:rPr>
        <w:t>Йоханна</w:t>
      </w:r>
      <w:proofErr w:type="spellEnd"/>
      <w:r w:rsidRPr="000F2288">
        <w:rPr>
          <w:rFonts w:ascii="Times New Roman" w:eastAsia="Times New Roman" w:hAnsi="Times New Roman" w:cs="Times New Roman"/>
          <w:sz w:val="28"/>
          <w:szCs w:val="28"/>
          <w:lang w:eastAsia="ru-RU"/>
        </w:rPr>
        <w:t>?» и др.</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Зарубежная литература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М. де Сервантес</w:t>
      </w:r>
      <w:r w:rsidRPr="000F2288">
        <w:rPr>
          <w:rFonts w:ascii="Times New Roman" w:eastAsia="Times New Roman" w:hAnsi="Times New Roman" w:cs="Times New Roman"/>
          <w:sz w:val="28"/>
          <w:szCs w:val="28"/>
          <w:lang w:eastAsia="ru-RU"/>
        </w:rPr>
        <w:t xml:space="preserve"> </w:t>
      </w:r>
      <w:r w:rsidRPr="000F2288">
        <w:rPr>
          <w:rFonts w:ascii="Times New Roman" w:eastAsia="Times New Roman" w:hAnsi="Times New Roman" w:cs="Times New Roman"/>
          <w:b/>
          <w:bCs/>
          <w:sz w:val="28"/>
          <w:szCs w:val="28"/>
          <w:lang w:eastAsia="ru-RU"/>
        </w:rPr>
        <w:t>Сааведра</w:t>
      </w:r>
      <w:r w:rsidRPr="000F2288">
        <w:rPr>
          <w:rFonts w:ascii="Times New Roman" w:eastAsia="Times New Roman" w:hAnsi="Times New Roman" w:cs="Times New Roman"/>
          <w:sz w:val="28"/>
          <w:szCs w:val="28"/>
          <w:lang w:eastAsia="ru-RU"/>
        </w:rPr>
        <w:t>. Роман «Хитроумный идальго Дон Кихот Ламанчский» (главы).</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b/>
          <w:bCs/>
          <w:sz w:val="28"/>
          <w:szCs w:val="28"/>
          <w:lang w:eastAsia="ru-RU"/>
        </w:rPr>
        <w:t>Зарубежная</w:t>
      </w:r>
      <w:proofErr w:type="gramEnd"/>
      <w:r w:rsidRPr="000F2288">
        <w:rPr>
          <w:rFonts w:ascii="Times New Roman" w:eastAsia="Times New Roman" w:hAnsi="Times New Roman" w:cs="Times New Roman"/>
          <w:b/>
          <w:bCs/>
          <w:sz w:val="28"/>
          <w:szCs w:val="28"/>
          <w:lang w:eastAsia="ru-RU"/>
        </w:rPr>
        <w:t xml:space="preserve"> </w:t>
      </w:r>
      <w:proofErr w:type="spellStart"/>
      <w:r w:rsidRPr="000F2288">
        <w:rPr>
          <w:rFonts w:ascii="Times New Roman" w:eastAsia="Times New Roman" w:hAnsi="Times New Roman" w:cs="Times New Roman"/>
          <w:b/>
          <w:bCs/>
          <w:sz w:val="28"/>
          <w:szCs w:val="28"/>
          <w:lang w:eastAsia="ru-RU"/>
        </w:rPr>
        <w:t>новеллистика</w:t>
      </w:r>
      <w:proofErr w:type="spellEnd"/>
      <w:r w:rsidRPr="000F2288">
        <w:rPr>
          <w:rFonts w:ascii="Times New Roman" w:eastAsia="Times New Roman" w:hAnsi="Times New Roman" w:cs="Times New Roman"/>
          <w:b/>
          <w:bCs/>
          <w:sz w:val="28"/>
          <w:szCs w:val="28"/>
          <w:lang w:eastAsia="ru-RU"/>
        </w:rPr>
        <w:t xml:space="preserve"> </w:t>
      </w:r>
      <w:r w:rsidRPr="000F2288">
        <w:rPr>
          <w:rFonts w:ascii="Times New Roman" w:eastAsia="Times New Roman" w:hAnsi="Times New Roman" w:cs="Times New Roman"/>
          <w:sz w:val="28"/>
          <w:szCs w:val="28"/>
          <w:lang w:eastAsia="ru-RU"/>
        </w:rPr>
        <w:t>(одно произведение по выбору). Например, П. Мериме. «</w:t>
      </w:r>
      <w:proofErr w:type="spellStart"/>
      <w:r w:rsidRPr="000F2288">
        <w:rPr>
          <w:rFonts w:ascii="Times New Roman" w:eastAsia="Times New Roman" w:hAnsi="Times New Roman" w:cs="Times New Roman"/>
          <w:sz w:val="28"/>
          <w:szCs w:val="28"/>
          <w:lang w:eastAsia="ru-RU"/>
        </w:rPr>
        <w:t>Маттео</w:t>
      </w:r>
      <w:proofErr w:type="spellEnd"/>
      <w:r w:rsidRPr="000F2288">
        <w:rPr>
          <w:rFonts w:ascii="Times New Roman" w:eastAsia="Times New Roman" w:hAnsi="Times New Roman" w:cs="Times New Roman"/>
          <w:sz w:val="28"/>
          <w:szCs w:val="28"/>
          <w:lang w:eastAsia="ru-RU"/>
        </w:rPr>
        <w:t xml:space="preserve"> Фальконе»; О. Генри. «Дары волхвов», «Последний лист».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b/>
          <w:bCs/>
          <w:sz w:val="28"/>
          <w:szCs w:val="28"/>
          <w:lang w:eastAsia="ru-RU"/>
        </w:rPr>
        <w:t xml:space="preserve">А. де Сент-Экзюпери. </w:t>
      </w:r>
      <w:r w:rsidRPr="000F2288">
        <w:rPr>
          <w:rFonts w:ascii="Times New Roman" w:eastAsia="Times New Roman" w:hAnsi="Times New Roman" w:cs="Times New Roman"/>
          <w:sz w:val="28"/>
          <w:szCs w:val="28"/>
          <w:lang w:eastAsia="ru-RU"/>
        </w:rPr>
        <w:t xml:space="preserve">Повесть-сказка «Маленький принц». </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jc w:val="both"/>
        <w:rPr>
          <w:rFonts w:ascii="Times New Roman" w:eastAsia="Times New Roman" w:hAnsi="Times New Roman" w:cs="Times New Roman"/>
          <w:bCs/>
          <w:sz w:val="28"/>
          <w:szCs w:val="28"/>
          <w:lang w:eastAsia="ru-RU"/>
        </w:rPr>
      </w:pPr>
      <w:r w:rsidRPr="000F2288">
        <w:rPr>
          <w:rFonts w:ascii="Times New Roman" w:eastAsia="Times New Roman" w:hAnsi="Times New Roman" w:cs="Times New Roman"/>
          <w:b/>
          <w:bCs/>
          <w:sz w:val="28"/>
          <w:szCs w:val="28"/>
          <w:lang w:eastAsia="ru-RU"/>
        </w:rPr>
        <w:t xml:space="preserve">        Примерные контрольно-измерительные материалы по литературе</w:t>
      </w:r>
      <w:r w:rsidRPr="000F2288">
        <w:rPr>
          <w:rFonts w:ascii="Times New Roman" w:eastAsia="Times New Roman" w:hAnsi="Times New Roman" w:cs="Times New Roman"/>
          <w:bCs/>
          <w:sz w:val="28"/>
          <w:szCs w:val="28"/>
          <w:lang w:eastAsia="ru-RU"/>
        </w:rPr>
        <w:t xml:space="preserve">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Проведение оценки достижений планируемых результатов освоения учебного предмета «Литература» проводится в форме текущего и рубежного контроля в виде итоговых сочинений на заданную тему, сжатого изложения, уроков контроля, направленных на оценку умения составлять устное высказывание.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Для обучающихся с ЗПР возможно изменение формулировки заданий на «пошаговую», адаптацию предлагаемого </w:t>
      </w:r>
      <w:proofErr w:type="gramStart"/>
      <w:r w:rsidRPr="000F2288">
        <w:rPr>
          <w:rFonts w:ascii="Times New Roman" w:eastAsia="Times New Roman" w:hAnsi="Times New Roman" w:cs="Times New Roman"/>
          <w:sz w:val="28"/>
          <w:szCs w:val="28"/>
          <w:lang w:eastAsia="ru-RU"/>
        </w:rPr>
        <w:t>обучающемуся</w:t>
      </w:r>
      <w:proofErr w:type="gramEnd"/>
      <w:r w:rsidRPr="000F2288">
        <w:rPr>
          <w:rFonts w:ascii="Times New Roman" w:eastAsia="Times New Roman" w:hAnsi="Times New Roman" w:cs="Times New Roman"/>
          <w:sz w:val="28"/>
          <w:szCs w:val="28"/>
          <w:lang w:eastAsia="ru-RU"/>
        </w:rPr>
        <w:t xml:space="preserve"> тестового (контрольно-оценочного) материала, использование справочной информации.</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ПЛАНИРУЕМЫЕ РЕЗУЛЬТАТЫ ОСВОЕНИЯ ПРЕДМЕТА «ЛИТЕРАТУРА» В ОСНОВНОЙ ШКОЛЕ </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caps/>
          <w:sz w:val="28"/>
          <w:szCs w:val="28"/>
          <w:lang w:eastAsia="ru-RU"/>
        </w:rPr>
      </w:pPr>
      <w:r w:rsidRPr="000F2288">
        <w:rPr>
          <w:rFonts w:ascii="Times New Roman" w:eastAsia="Times New Roman" w:hAnsi="Times New Roman" w:cs="Times New Roman"/>
          <w:b/>
          <w:caps/>
          <w:sz w:val="28"/>
          <w:szCs w:val="28"/>
          <w:lang w:eastAsia="ru-RU"/>
        </w:rPr>
        <w:t>Личностные результаты:</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овладение читательской культурой как средством познания мира;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воспитание гражданской идентичности на основе изучения выдающихся произведений российской культуры, культуры своего народа;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формирование на основе литературных произведений ценностного отношения к достижениям своей Родины – России, боевым подвигам и трудовым достижениям народа; уважения к символам России, государственным </w:t>
      </w:r>
      <w:r w:rsidRPr="000F2288">
        <w:rPr>
          <w:rFonts w:ascii="Times New Roman" w:eastAsia="Times New Roman" w:hAnsi="Times New Roman" w:cs="Times New Roman"/>
          <w:sz w:val="28"/>
          <w:szCs w:val="28"/>
          <w:lang w:eastAsia="ru-RU"/>
        </w:rPr>
        <w:lastRenderedPageBreak/>
        <w:t>праздникам, историческому и природному наследию и памятникам, традициям разных народов, проживающих в родной стране;</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развитие способности к осознанию своей этнической принадлежности на основе основных культурных ценностей народа, представленных в литературных произведениях;</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развитие эстетического вкуса через ознакомление с литературным наследием народов России и мира;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формирование мотивации к обучению и целенаправленной познавательной деятельности;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установка на осмысление чужих и своих поступков;</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формирование умений продуктивной коммуникации со сверстниками и взрослыми в ходе образовательной деятельности;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воспитание уважения к труду и результатам трудовой деятельности (на материале соответствующих литературных произведений);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развитие морального сознания, формирование нравственных чувств и нравственного поведения: готовность оценивать поведение и поступки героев литературных произведений с позиции нравственных и правовых норм, соотносить с ними свои действия;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развитие способности уметь находить позитивное в описываемой в произведении неблагоприятной ситуации; воспитание готовности действовать в отсутствие гарантий успеха;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осознание значения семьи в жизни человека и общества, необходимости уважительного и заботливого отношения к членам своей семьи (на основе анализа литературных произведений);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способность к саморазвитию и личностному самоопределению, умение ставить достижимые цели и строить реальные жизненные планы путем идентификации с героями литературных произведений;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неприятие любых форм экстремизма, дискриминации на основе знакомства с соответствующими литературными произведениями;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умение осознавать эмоциональное состояние персонажей литературных произведений, способность признавать право человека на ошибку;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умение анализировать свое поведение и поступки, принимать решения в различных жизненных ситуациях, оценивать собственные возможности, склонности и интересы с учетом имеющегося читательского опыта;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умение принимать и включать в свой личный опыт жизненный опыт других людей (героев литературных произведений);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lastRenderedPageBreak/>
        <w:t>освоение культурных форм выражения своих чувств, мыслей, умение передать свои впечатления, соображения, умозаключения так, чтобы быть понятым другим человеком;</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умение распознавать и противостоять психологической манипуляции, неблагоприятному воздействию (на основе анализа соответствующих литературных произведений).</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caps/>
          <w:sz w:val="28"/>
          <w:szCs w:val="28"/>
          <w:lang w:eastAsia="ru-RU"/>
        </w:rPr>
      </w:pPr>
      <w:r w:rsidRPr="000F2288">
        <w:rPr>
          <w:rFonts w:ascii="Times New Roman" w:eastAsia="Times New Roman" w:hAnsi="Times New Roman" w:cs="Times New Roman"/>
          <w:b/>
          <w:caps/>
          <w:sz w:val="28"/>
          <w:szCs w:val="28"/>
          <w:lang w:eastAsia="ru-RU"/>
        </w:rPr>
        <w:t>Метапредметные результаты</w:t>
      </w:r>
    </w:p>
    <w:p w:rsidR="000F2288" w:rsidRPr="000F2288" w:rsidRDefault="000F2288" w:rsidP="000F2288">
      <w:pPr>
        <w:spacing w:after="0" w:line="240" w:lineRule="auto"/>
        <w:ind w:firstLine="709"/>
        <w:jc w:val="both"/>
        <w:rPr>
          <w:rFonts w:ascii="Times New Roman" w:eastAsia="Times New Roman" w:hAnsi="Times New Roman" w:cs="Times New Roman"/>
          <w:b/>
          <w:i/>
          <w:sz w:val="28"/>
          <w:szCs w:val="28"/>
          <w:lang w:eastAsia="ru-RU"/>
        </w:rPr>
      </w:pPr>
      <w:r w:rsidRPr="000F2288">
        <w:rPr>
          <w:rFonts w:ascii="Times New Roman" w:eastAsia="Times New Roman" w:hAnsi="Times New Roman" w:cs="Times New Roman"/>
          <w:b/>
          <w:i/>
          <w:sz w:val="28"/>
          <w:szCs w:val="28"/>
          <w:lang w:eastAsia="ru-RU"/>
        </w:rPr>
        <w:t>Овладение универсальными учебными познавательными действиями: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выделять характерные черты, присущие различным образам литературных героев, давать им обобщенную характеристику;</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устанавливать причинно-следственные связи при чтении литературных произведений;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находить в тексте информацию и формулировать выводы;</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формировать читательскую грамотность;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аргументировать свою позицию, мнение;</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0F2288" w:rsidRPr="000F2288" w:rsidRDefault="000F2288" w:rsidP="000F2288">
      <w:pPr>
        <w:spacing w:after="0" w:line="240" w:lineRule="auto"/>
        <w:ind w:firstLine="709"/>
        <w:jc w:val="both"/>
        <w:rPr>
          <w:rFonts w:ascii="Times New Roman" w:eastAsia="Times New Roman" w:hAnsi="Times New Roman" w:cs="Times New Roman"/>
          <w:b/>
          <w:i/>
          <w:sz w:val="28"/>
          <w:szCs w:val="28"/>
          <w:lang w:eastAsia="ru-RU"/>
        </w:rPr>
      </w:pPr>
      <w:r w:rsidRPr="000F2288">
        <w:rPr>
          <w:rFonts w:ascii="Times New Roman" w:eastAsia="Times New Roman" w:hAnsi="Times New Roman" w:cs="Times New Roman"/>
          <w:b/>
          <w:i/>
          <w:sz w:val="28"/>
          <w:szCs w:val="28"/>
          <w:lang w:eastAsia="ru-RU"/>
        </w:rPr>
        <w:t>Овладение универсальными учебными коммуникативными действиями: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формулировать суждения, выражать эмоции в соответствии с условиями и целями общения;</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задавать вопросы по существу обсуждаемой темы в ходе диалога или дискуссии;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отстаивать свое мнение, точку зрения;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формировать и развивать компетентности в области использования информационно-коммуникационных технологий.</w:t>
      </w:r>
    </w:p>
    <w:p w:rsidR="000F2288" w:rsidRPr="000F2288" w:rsidRDefault="000F2288" w:rsidP="000F2288">
      <w:pPr>
        <w:spacing w:after="0" w:line="240" w:lineRule="auto"/>
        <w:ind w:firstLine="709"/>
        <w:jc w:val="both"/>
        <w:rPr>
          <w:rFonts w:ascii="Times New Roman" w:eastAsia="Times New Roman" w:hAnsi="Times New Roman" w:cs="Times New Roman"/>
          <w:b/>
          <w:i/>
          <w:sz w:val="28"/>
          <w:szCs w:val="28"/>
          <w:lang w:eastAsia="ru-RU"/>
        </w:rPr>
      </w:pPr>
      <w:r w:rsidRPr="000F2288">
        <w:rPr>
          <w:rFonts w:ascii="Times New Roman" w:eastAsia="Times New Roman" w:hAnsi="Times New Roman" w:cs="Times New Roman"/>
          <w:b/>
          <w:i/>
          <w:sz w:val="28"/>
          <w:szCs w:val="28"/>
          <w:lang w:eastAsia="ru-RU"/>
        </w:rPr>
        <w:t>Овладение универсальными учебными регулятивными действиями: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lastRenderedPageBreak/>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оценивать правильность выполнения учебной задачи, собственные возможности ее решения;</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анализировать причины эмоций литературных персонажей и адекватно называть их;</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ставить себя на место литературного персонажа, понимать его мотивы и намерения.</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caps/>
          <w:sz w:val="28"/>
          <w:szCs w:val="28"/>
          <w:lang w:eastAsia="ru-RU"/>
        </w:rPr>
      </w:pPr>
      <w:r w:rsidRPr="000F2288">
        <w:rPr>
          <w:rFonts w:ascii="Times New Roman" w:eastAsia="Times New Roman" w:hAnsi="Times New Roman" w:cs="Times New Roman"/>
          <w:b/>
          <w:caps/>
          <w:sz w:val="28"/>
          <w:szCs w:val="28"/>
          <w:lang w:eastAsia="ru-RU"/>
        </w:rPr>
        <w:t xml:space="preserve">Предметные результаты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w:t>
      </w:r>
      <w:proofErr w:type="spellStart"/>
      <w:r w:rsidRPr="000F2288">
        <w:rPr>
          <w:rFonts w:ascii="Times New Roman" w:eastAsia="Times New Roman" w:hAnsi="Times New Roman" w:cs="Times New Roman"/>
          <w:sz w:val="28"/>
          <w:szCs w:val="28"/>
          <w:lang w:eastAsia="ru-RU"/>
        </w:rPr>
        <w:t>русскомуязыку</w:t>
      </w:r>
      <w:proofErr w:type="spellEnd"/>
      <w:r w:rsidRPr="000F2288">
        <w:rPr>
          <w:rFonts w:ascii="Times New Roman" w:eastAsia="Times New Roman" w:hAnsi="Times New Roman" w:cs="Times New Roman"/>
          <w:sz w:val="28"/>
          <w:szCs w:val="28"/>
          <w:lang w:eastAsia="ru-RU"/>
        </w:rPr>
        <w:t xml:space="preserve">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w:t>
      </w:r>
      <w:proofErr w:type="gramStart"/>
      <w:r w:rsidRPr="000F2288">
        <w:rPr>
          <w:rFonts w:ascii="Times New Roman" w:eastAsia="Times New Roman" w:hAnsi="Times New Roman" w:cs="Times New Roman"/>
          <w:sz w:val="28"/>
          <w:szCs w:val="28"/>
          <w:lang w:eastAsia="ru-RU"/>
        </w:rPr>
        <w:t>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w:t>
      </w:r>
      <w:r w:rsidRPr="000F2288">
        <w:rPr>
          <w:rFonts w:ascii="Times New Roman" w:eastAsia="Times New Roman" w:hAnsi="Times New Roman" w:cs="Times New Roman"/>
          <w:sz w:val="28"/>
          <w:szCs w:val="28"/>
          <w:lang w:eastAsia="ru-RU"/>
        </w:rPr>
        <w:lastRenderedPageBreak/>
        <w:t>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Предметные результаты по литературе в основной школе для </w:t>
      </w:r>
      <w:proofErr w:type="gramStart"/>
      <w:r w:rsidRPr="000F2288">
        <w:rPr>
          <w:rFonts w:ascii="Times New Roman" w:eastAsia="Times New Roman" w:hAnsi="Times New Roman" w:cs="Times New Roman"/>
          <w:sz w:val="28"/>
          <w:szCs w:val="28"/>
          <w:lang w:eastAsia="ru-RU"/>
        </w:rPr>
        <w:t>обучающихся</w:t>
      </w:r>
      <w:proofErr w:type="gramEnd"/>
      <w:r w:rsidRPr="000F2288">
        <w:rPr>
          <w:rFonts w:ascii="Times New Roman" w:eastAsia="Times New Roman" w:hAnsi="Times New Roman" w:cs="Times New Roman"/>
          <w:sz w:val="28"/>
          <w:szCs w:val="28"/>
          <w:lang w:eastAsia="ru-RU"/>
        </w:rPr>
        <w:t xml:space="preserve"> с ЗПР должны обеспечивать:</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иметь представление о теоретико-литературных понятиях</w:t>
      </w:r>
      <w:r w:rsidRPr="000F2288">
        <w:rPr>
          <w:rFonts w:ascii="Times New Roman" w:eastAsia="Times New Roman" w:hAnsi="Times New Roman" w:cs="Times New Roman"/>
          <w:sz w:val="28"/>
          <w:szCs w:val="28"/>
          <w:vertAlign w:val="superscript"/>
          <w:lang w:eastAsia="ru-RU"/>
        </w:rPr>
        <w:footnoteReference w:id="1"/>
      </w:r>
      <w:r w:rsidRPr="000F2288">
        <w:rPr>
          <w:rFonts w:ascii="Times New Roman" w:eastAsia="Times New Roman" w:hAnsi="Times New Roman" w:cs="Times New Roman"/>
          <w:sz w:val="28"/>
          <w:szCs w:val="28"/>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w:t>
      </w:r>
      <w:proofErr w:type="gramStart"/>
      <w:r w:rsidRPr="000F2288">
        <w:rPr>
          <w:rFonts w:ascii="Times New Roman" w:eastAsia="Times New Roman" w:hAnsi="Times New Roman" w:cs="Times New Roman"/>
          <w:sz w:val="28"/>
          <w:szCs w:val="28"/>
          <w:lang w:eastAsia="ru-RU"/>
        </w:rPr>
        <w:t>лиро­эпические</w:t>
      </w:r>
      <w:proofErr w:type="gramEnd"/>
      <w:r w:rsidRPr="000F2288">
        <w:rPr>
          <w:rFonts w:ascii="Times New Roman" w:eastAsia="Times New Roman" w:hAnsi="Times New Roman" w:cs="Times New Roman"/>
          <w:sz w:val="28"/>
          <w:szCs w:val="28"/>
          <w:lang w:eastAsia="ru-RU"/>
        </w:rPr>
        <w:t xml:space="preserve">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w:t>
      </w:r>
      <w:proofErr w:type="gramStart"/>
      <w:r w:rsidRPr="000F2288">
        <w:rPr>
          <w:rFonts w:ascii="Times New Roman" w:eastAsia="Times New Roman" w:hAnsi="Times New Roman" w:cs="Times New Roman"/>
          <w:sz w:val="28"/>
          <w:szCs w:val="28"/>
          <w:lang w:eastAsia="ru-RU"/>
        </w:rPr>
        <w:t xml:space="preserve">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портрет, пейзаж, интерьер, художественная деталь, символ, подтекст; сатира, юмор, ирония, сарказм; эпитет, </w:t>
      </w:r>
      <w:r w:rsidRPr="000F2288">
        <w:rPr>
          <w:rFonts w:ascii="Times New Roman" w:eastAsia="Times New Roman" w:hAnsi="Times New Roman" w:cs="Times New Roman"/>
          <w:sz w:val="28"/>
          <w:szCs w:val="28"/>
          <w:lang w:eastAsia="ru-RU"/>
        </w:rPr>
        <w:lastRenderedPageBreak/>
        <w:t xml:space="preserve">метафора, сравнение; олицетворение, гипербола; стиль; стих и проза; стихотворный метр (хорей, ямб, дактиль), ритм, рифма, строфа; </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4) совершенствование умения выразительно (с учётом индивидуальных особенностей обучающихся с ЗПР) читать наизусть произведения, и / или </w:t>
      </w:r>
      <w:proofErr w:type="gramStart"/>
      <w:r w:rsidRPr="000F2288">
        <w:rPr>
          <w:rFonts w:ascii="Times New Roman" w:eastAsia="Times New Roman" w:hAnsi="Times New Roman" w:cs="Times New Roman"/>
          <w:sz w:val="28"/>
          <w:szCs w:val="28"/>
          <w:lang w:eastAsia="ru-RU"/>
        </w:rPr>
        <w:t>фрагменты</w:t>
      </w:r>
      <w:proofErr w:type="gramEnd"/>
      <w:r w:rsidRPr="000F2288">
        <w:rPr>
          <w:rFonts w:ascii="Times New Roman" w:eastAsia="Times New Roman" w:hAnsi="Times New Roman" w:cs="Times New Roman"/>
          <w:sz w:val="28"/>
          <w:szCs w:val="28"/>
          <w:lang w:eastAsia="ru-RU"/>
        </w:rPr>
        <w:t xml:space="preserve"> в том числе наизусть, не менее 10 произведений и / или фрагментов;</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6) развитие умения участвовать в диалоге о прочитанном произведении; давать аргументированную оценку </w:t>
      </w:r>
      <w:proofErr w:type="gramStart"/>
      <w:r w:rsidRPr="000F2288">
        <w:rPr>
          <w:rFonts w:ascii="Times New Roman" w:eastAsia="Times New Roman" w:hAnsi="Times New Roman" w:cs="Times New Roman"/>
          <w:sz w:val="28"/>
          <w:szCs w:val="28"/>
          <w:lang w:eastAsia="ru-RU"/>
        </w:rPr>
        <w:t>прочитанному</w:t>
      </w:r>
      <w:proofErr w:type="gramEnd"/>
      <w:r w:rsidRPr="000F2288">
        <w:rPr>
          <w:rFonts w:ascii="Times New Roman" w:eastAsia="Times New Roman" w:hAnsi="Times New Roman" w:cs="Times New Roman"/>
          <w:sz w:val="28"/>
          <w:szCs w:val="28"/>
          <w:lang w:eastAsia="ru-RU"/>
        </w:rPr>
        <w:t>;</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sz w:val="28"/>
          <w:szCs w:val="28"/>
          <w:lang w:eastAsia="ru-RU"/>
        </w:rPr>
        <w:t xml:space="preserve">«Слово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w:t>
      </w:r>
      <w:r w:rsidRPr="000F2288">
        <w:rPr>
          <w:rFonts w:ascii="Times New Roman" w:eastAsia="Times New Roman" w:hAnsi="Times New Roman" w:cs="Times New Roman"/>
          <w:sz w:val="28"/>
          <w:szCs w:val="28"/>
          <w:lang w:eastAsia="ru-RU"/>
        </w:rPr>
        <w:lastRenderedPageBreak/>
        <w:t>смотритель»;</w:t>
      </w:r>
      <w:proofErr w:type="gramEnd"/>
      <w:r w:rsidRPr="000F2288">
        <w:rPr>
          <w:rFonts w:ascii="Times New Roman" w:eastAsia="Times New Roman" w:hAnsi="Times New Roman" w:cs="Times New Roman"/>
          <w:sz w:val="28"/>
          <w:szCs w:val="28"/>
          <w:lang w:eastAsia="ru-RU"/>
        </w:rPr>
        <w:t xml:space="preserve"> </w:t>
      </w:r>
      <w:proofErr w:type="gramStart"/>
      <w:r w:rsidRPr="000F2288">
        <w:rPr>
          <w:rFonts w:ascii="Times New Roman" w:eastAsia="Times New Roman" w:hAnsi="Times New Roman" w:cs="Times New Roman"/>
          <w:sz w:val="28"/>
          <w:szCs w:val="28"/>
          <w:lang w:eastAsia="ru-RU"/>
        </w:rPr>
        <w:t>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w:t>
      </w:r>
      <w:proofErr w:type="gramEnd"/>
      <w:r w:rsidRPr="000F2288">
        <w:rPr>
          <w:rFonts w:ascii="Times New Roman" w:eastAsia="Times New Roman" w:hAnsi="Times New Roman" w:cs="Times New Roman"/>
          <w:sz w:val="28"/>
          <w:szCs w:val="28"/>
          <w:lang w:eastAsia="ru-RU"/>
        </w:rPr>
        <w:t xml:space="preserve"> по одному произведению (по выбору) следующих писателей: </w:t>
      </w:r>
      <w:proofErr w:type="gramStart"/>
      <w:r w:rsidRPr="000F2288">
        <w:rPr>
          <w:rFonts w:ascii="Times New Roman" w:eastAsia="Times New Roman" w:hAnsi="Times New Roman" w:cs="Times New Roman"/>
          <w:sz w:val="28"/>
          <w:szCs w:val="28"/>
          <w:lang w:eastAsia="ru-RU"/>
        </w:rPr>
        <w:t xml:space="preserve">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w:t>
      </w:r>
      <w:proofErr w:type="spellStart"/>
      <w:r w:rsidRPr="000F2288">
        <w:rPr>
          <w:rFonts w:ascii="Times New Roman" w:eastAsia="Times New Roman" w:hAnsi="Times New Roman" w:cs="Times New Roman"/>
          <w:sz w:val="28"/>
          <w:szCs w:val="28"/>
          <w:lang w:eastAsia="ru-RU"/>
        </w:rPr>
        <w:t>Тёркин</w:t>
      </w:r>
      <w:proofErr w:type="spellEnd"/>
      <w:r w:rsidRPr="000F2288">
        <w:rPr>
          <w:rFonts w:ascii="Times New Roman" w:eastAsia="Times New Roman" w:hAnsi="Times New Roman" w:cs="Times New Roman"/>
          <w:sz w:val="28"/>
          <w:szCs w:val="28"/>
          <w:lang w:eastAsia="ru-RU"/>
        </w:rPr>
        <w:t>» (избранные главы);</w:t>
      </w:r>
      <w:proofErr w:type="gramEnd"/>
      <w:r w:rsidRPr="000F2288">
        <w:rPr>
          <w:rFonts w:ascii="Times New Roman" w:eastAsia="Times New Roman" w:hAnsi="Times New Roman" w:cs="Times New Roman"/>
          <w:sz w:val="28"/>
          <w:szCs w:val="28"/>
          <w:lang w:eastAsia="ru-RU"/>
        </w:rPr>
        <w:t xml:space="preserve"> рассказы В. М. Шукшина: «Чудик», «Стенька Разин»; рассказ А. И. Солженицына «</w:t>
      </w:r>
      <w:proofErr w:type="spellStart"/>
      <w:r w:rsidRPr="000F2288">
        <w:rPr>
          <w:rFonts w:ascii="Times New Roman" w:eastAsia="Times New Roman" w:hAnsi="Times New Roman" w:cs="Times New Roman"/>
          <w:sz w:val="28"/>
          <w:szCs w:val="28"/>
          <w:lang w:eastAsia="ru-RU"/>
        </w:rPr>
        <w:t>Матрёнин</w:t>
      </w:r>
      <w:proofErr w:type="spellEnd"/>
      <w:r w:rsidRPr="000F2288">
        <w:rPr>
          <w:rFonts w:ascii="Times New Roman" w:eastAsia="Times New Roman" w:hAnsi="Times New Roman" w:cs="Times New Roman"/>
          <w:sz w:val="28"/>
          <w:szCs w:val="28"/>
          <w:lang w:eastAsia="ru-RU"/>
        </w:rPr>
        <w:t xml:space="preserve"> двор», рассказ В. Г. Распутина «Уроки французского»; по одному произведению (по выбору) А. П. Платонова, М. А. Булгакова; </w:t>
      </w:r>
      <w:proofErr w:type="gramStart"/>
      <w:r w:rsidRPr="000F2288">
        <w:rPr>
          <w:rFonts w:ascii="Times New Roman" w:eastAsia="Times New Roman" w:hAnsi="Times New Roman" w:cs="Times New Roman"/>
          <w:sz w:val="28"/>
          <w:szCs w:val="28"/>
          <w:lang w:eastAsia="ru-RU"/>
        </w:rPr>
        <w:t>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w:t>
      </w:r>
      <w:proofErr w:type="gramEnd"/>
      <w:r w:rsidRPr="000F2288">
        <w:rPr>
          <w:rFonts w:ascii="Times New Roman" w:eastAsia="Times New Roman" w:hAnsi="Times New Roman" w:cs="Times New Roman"/>
          <w:sz w:val="28"/>
          <w:szCs w:val="28"/>
          <w:lang w:eastAsia="ru-RU"/>
        </w:rPr>
        <w:t xml:space="preserve"> не менее трёх поэтов по выбору (в том числе Р. Г. Гамзатов, О. Ф. </w:t>
      </w:r>
      <w:proofErr w:type="spellStart"/>
      <w:r w:rsidRPr="000F2288">
        <w:rPr>
          <w:rFonts w:ascii="Times New Roman" w:eastAsia="Times New Roman" w:hAnsi="Times New Roman" w:cs="Times New Roman"/>
          <w:sz w:val="28"/>
          <w:szCs w:val="28"/>
          <w:lang w:eastAsia="ru-RU"/>
        </w:rPr>
        <w:t>Берггольц</w:t>
      </w:r>
      <w:proofErr w:type="spellEnd"/>
      <w:r w:rsidRPr="000F2288">
        <w:rPr>
          <w:rFonts w:ascii="Times New Roman" w:eastAsia="Times New Roman" w:hAnsi="Times New Roman" w:cs="Times New Roman"/>
          <w:sz w:val="28"/>
          <w:szCs w:val="28"/>
          <w:lang w:eastAsia="ru-RU"/>
        </w:rPr>
        <w:t>,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10)</w:t>
      </w:r>
      <w:r w:rsidRPr="000F2288">
        <w:rPr>
          <w:rFonts w:ascii="Times New Roman" w:eastAsia="Times New Roman" w:hAnsi="Times New Roman" w:cs="Times New Roman"/>
          <w:sz w:val="28"/>
          <w:szCs w:val="28"/>
          <w:lang w:val="en-US" w:eastAsia="ru-RU"/>
        </w:rPr>
        <w:t> </w:t>
      </w:r>
      <w:r w:rsidRPr="000F2288">
        <w:rPr>
          <w:rFonts w:ascii="Times New Roman" w:eastAsia="Times New Roman" w:hAnsi="Times New Roman" w:cs="Times New Roman"/>
          <w:sz w:val="28"/>
          <w:szCs w:val="28"/>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11)</w:t>
      </w:r>
      <w:r w:rsidRPr="000F2288">
        <w:rPr>
          <w:rFonts w:ascii="Times New Roman" w:eastAsia="Times New Roman" w:hAnsi="Times New Roman" w:cs="Times New Roman"/>
          <w:sz w:val="28"/>
          <w:szCs w:val="28"/>
          <w:lang w:val="en-US" w:eastAsia="ru-RU"/>
        </w:rPr>
        <w:t> </w:t>
      </w:r>
      <w:r w:rsidRPr="000F2288">
        <w:rPr>
          <w:rFonts w:ascii="Times New Roman" w:eastAsia="Times New Roman" w:hAnsi="Times New Roman" w:cs="Times New Roman"/>
          <w:sz w:val="28"/>
          <w:szCs w:val="28"/>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12)</w:t>
      </w:r>
      <w:r w:rsidRPr="000F2288">
        <w:rPr>
          <w:rFonts w:ascii="Times New Roman" w:eastAsia="Times New Roman" w:hAnsi="Times New Roman" w:cs="Times New Roman"/>
          <w:sz w:val="28"/>
          <w:szCs w:val="28"/>
          <w:lang w:val="en-US" w:eastAsia="ru-RU"/>
        </w:rPr>
        <w:t> </w:t>
      </w:r>
      <w:r w:rsidRPr="000F2288">
        <w:rPr>
          <w:rFonts w:ascii="Times New Roman" w:eastAsia="Times New Roman" w:hAnsi="Times New Roman" w:cs="Times New Roman"/>
          <w:sz w:val="28"/>
          <w:szCs w:val="28"/>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ind w:firstLine="709"/>
        <w:jc w:val="both"/>
        <w:rPr>
          <w:rFonts w:ascii="Times New Roman" w:eastAsia="Times New Roman" w:hAnsi="Times New Roman" w:cs="Times New Roman"/>
          <w:b/>
          <w:bCs/>
          <w:sz w:val="28"/>
          <w:szCs w:val="28"/>
          <w:lang w:eastAsia="ru-RU"/>
        </w:rPr>
      </w:pPr>
      <w:r w:rsidRPr="000F2288">
        <w:rPr>
          <w:rFonts w:ascii="Times New Roman" w:eastAsia="Times New Roman" w:hAnsi="Times New Roman" w:cs="Times New Roman"/>
          <w:b/>
          <w:bCs/>
          <w:sz w:val="28"/>
          <w:szCs w:val="28"/>
          <w:lang w:eastAsia="ru-RU"/>
        </w:rPr>
        <w:t>Предметные результаты по классам:</w:t>
      </w:r>
    </w:p>
    <w:p w:rsidR="000F2288" w:rsidRPr="000F2288" w:rsidRDefault="000F2288" w:rsidP="000F2288">
      <w:pPr>
        <w:spacing w:after="0" w:line="240" w:lineRule="auto"/>
        <w:ind w:firstLine="709"/>
        <w:jc w:val="both"/>
        <w:rPr>
          <w:rFonts w:ascii="Times New Roman" w:eastAsia="Times New Roman" w:hAnsi="Times New Roman" w:cs="Times New Roman"/>
          <w:b/>
          <w:sz w:val="28"/>
          <w:szCs w:val="28"/>
          <w:lang w:eastAsia="ru-RU"/>
        </w:rPr>
      </w:pPr>
    </w:p>
    <w:p w:rsidR="000F2288" w:rsidRPr="000F2288" w:rsidRDefault="000F2288" w:rsidP="000F2288">
      <w:pPr>
        <w:spacing w:after="0" w:line="240" w:lineRule="auto"/>
        <w:jc w:val="both"/>
        <w:rPr>
          <w:rFonts w:ascii="Times New Roman" w:eastAsia="Times New Roman" w:hAnsi="Times New Roman" w:cs="Times New Roman"/>
          <w:b/>
          <w:bCs/>
          <w:caps/>
          <w:sz w:val="28"/>
          <w:szCs w:val="28"/>
          <w:lang w:eastAsia="ru-RU"/>
        </w:rPr>
      </w:pPr>
      <w:r w:rsidRPr="000F2288">
        <w:rPr>
          <w:rFonts w:ascii="Times New Roman" w:eastAsia="Times New Roman" w:hAnsi="Times New Roman" w:cs="Times New Roman"/>
          <w:b/>
          <w:bCs/>
          <w:sz w:val="28"/>
          <w:szCs w:val="28"/>
          <w:lang w:eastAsia="ru-RU"/>
        </w:rPr>
        <w:lastRenderedPageBreak/>
        <w:t xml:space="preserve">7 </w:t>
      </w:r>
      <w:r w:rsidRPr="000F2288">
        <w:rPr>
          <w:rFonts w:ascii="Times New Roman" w:eastAsia="Times New Roman" w:hAnsi="Times New Roman" w:cs="Times New Roman"/>
          <w:b/>
          <w:bCs/>
          <w:caps/>
          <w:sz w:val="28"/>
          <w:szCs w:val="28"/>
          <w:lang w:eastAsia="ru-RU"/>
        </w:rPr>
        <w:t>класс</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sz w:val="28"/>
          <w:szCs w:val="28"/>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 понимать сущность и элементарные смысловые функции теоретико-литературных понятий и учиться </w:t>
      </w:r>
      <w:proofErr w:type="gramStart"/>
      <w:r w:rsidRPr="000F2288">
        <w:rPr>
          <w:rFonts w:ascii="Times New Roman" w:eastAsia="Times New Roman" w:hAnsi="Times New Roman" w:cs="Times New Roman"/>
          <w:sz w:val="28"/>
          <w:szCs w:val="28"/>
          <w:lang w:eastAsia="ru-RU"/>
        </w:rPr>
        <w:t>самостоятельно</w:t>
      </w:r>
      <w:proofErr w:type="gramEnd"/>
      <w:r w:rsidRPr="000F2288">
        <w:rPr>
          <w:rFonts w:ascii="Times New Roman" w:eastAsia="Times New Roman" w:hAnsi="Times New Roman" w:cs="Times New Roman"/>
          <w:sz w:val="28"/>
          <w:szCs w:val="28"/>
          <w:lang w:eastAsia="ru-RU"/>
        </w:rPr>
        <w:t xml:space="preserve">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w:t>
      </w:r>
      <w:proofErr w:type="gramStart"/>
      <w:r w:rsidRPr="000F2288">
        <w:rPr>
          <w:rFonts w:ascii="Times New Roman" w:eastAsia="Times New Roman" w:hAnsi="Times New Roman" w:cs="Times New Roman"/>
          <w:sz w:val="28"/>
          <w:szCs w:val="28"/>
          <w:lang w:eastAsia="ru-RU"/>
        </w:rPr>
        <w:t>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sz w:val="28"/>
          <w:szCs w:val="28"/>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сопоставлять изученные произведения художественной литературы с произведениями других видов искусства (живопись, музыка, театр, кино);</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lastRenderedPageBreak/>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6) участвовать в беседе и диалоге о прочитанном произведении, давать аргументированную оценку </w:t>
      </w:r>
      <w:proofErr w:type="gramStart"/>
      <w:r w:rsidRPr="000F2288">
        <w:rPr>
          <w:rFonts w:ascii="Times New Roman" w:eastAsia="Times New Roman" w:hAnsi="Times New Roman" w:cs="Times New Roman"/>
          <w:sz w:val="28"/>
          <w:szCs w:val="28"/>
          <w:lang w:eastAsia="ru-RU"/>
        </w:rPr>
        <w:t>прочитанному</w:t>
      </w:r>
      <w:proofErr w:type="gramEnd"/>
      <w:r w:rsidRPr="000F2288">
        <w:rPr>
          <w:rFonts w:ascii="Times New Roman" w:eastAsia="Times New Roman" w:hAnsi="Times New Roman" w:cs="Times New Roman"/>
          <w:sz w:val="28"/>
          <w:szCs w:val="28"/>
          <w:lang w:eastAsia="ru-RU"/>
        </w:rPr>
        <w:t>;</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proofErr w:type="gramStart"/>
      <w:r w:rsidRPr="000F2288">
        <w:rPr>
          <w:rFonts w:ascii="Times New Roman" w:eastAsia="Times New Roman" w:hAnsi="Times New Roman" w:cs="Times New Roman"/>
          <w:sz w:val="28"/>
          <w:szCs w:val="28"/>
          <w:lang w:eastAsia="ru-RU"/>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Pr="000F2288">
        <w:rPr>
          <w:rFonts w:ascii="Times New Roman" w:eastAsia="Times New Roman" w:hAnsi="Times New Roman" w:cs="Times New Roman"/>
          <w:i/>
          <w:sz w:val="28"/>
          <w:szCs w:val="28"/>
          <w:lang w:eastAsia="ru-RU"/>
        </w:rPr>
        <w:t>с направляющей помощью педагога</w:t>
      </w:r>
      <w:r w:rsidRPr="000F2288">
        <w:rPr>
          <w:rFonts w:ascii="Times New Roman" w:eastAsia="Times New Roman" w:hAnsi="Times New Roman" w:cs="Times New Roman"/>
          <w:sz w:val="28"/>
          <w:szCs w:val="28"/>
          <w:lang w:eastAsia="ru-RU"/>
        </w:rPr>
        <w:t xml:space="preserve"> </w:t>
      </w:r>
      <w:r w:rsidRPr="000F2288">
        <w:rPr>
          <w:rFonts w:ascii="Times New Roman" w:eastAsia="Times New Roman" w:hAnsi="Times New Roman" w:cs="Times New Roman"/>
          <w:i/>
          <w:sz w:val="28"/>
          <w:szCs w:val="28"/>
          <w:lang w:eastAsia="ru-RU"/>
        </w:rPr>
        <w:t>исправлять и редактировать собственные письменные тексты</w:t>
      </w:r>
      <w:r w:rsidRPr="000F2288">
        <w:rPr>
          <w:rFonts w:ascii="Times New Roman" w:eastAsia="Times New Roman" w:hAnsi="Times New Roman" w:cs="Times New Roman"/>
          <w:i/>
          <w:sz w:val="28"/>
          <w:szCs w:val="28"/>
          <w:vertAlign w:val="superscript"/>
          <w:lang w:eastAsia="ru-RU"/>
        </w:rPr>
        <w:footnoteReference w:id="2"/>
      </w:r>
      <w:r w:rsidRPr="000F2288">
        <w:rPr>
          <w:rFonts w:ascii="Times New Roman" w:eastAsia="Times New Roman" w:hAnsi="Times New Roman" w:cs="Times New Roman"/>
          <w:i/>
          <w:sz w:val="28"/>
          <w:szCs w:val="28"/>
          <w:lang w:eastAsia="ru-RU"/>
        </w:rPr>
        <w:t xml:space="preserve">; </w:t>
      </w:r>
      <w:r w:rsidRPr="000F2288">
        <w:rPr>
          <w:rFonts w:ascii="Times New Roman" w:eastAsia="Times New Roman" w:hAnsi="Times New Roman" w:cs="Times New Roman"/>
          <w:sz w:val="28"/>
          <w:szCs w:val="28"/>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roofErr w:type="gramEnd"/>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0F2288" w:rsidRPr="000F2288" w:rsidRDefault="000F2288" w:rsidP="000F2288">
      <w:pPr>
        <w:spacing w:after="0" w:line="240" w:lineRule="auto"/>
        <w:ind w:firstLine="709"/>
        <w:jc w:val="both"/>
        <w:rPr>
          <w:rFonts w:ascii="Times New Roman" w:eastAsia="Times New Roman" w:hAnsi="Times New Roman" w:cs="Times New Roman"/>
          <w:sz w:val="28"/>
          <w:szCs w:val="28"/>
          <w:lang w:eastAsia="ru-RU"/>
        </w:rPr>
      </w:pPr>
      <w:r w:rsidRPr="000F2288">
        <w:rPr>
          <w:rFonts w:ascii="Times New Roman" w:eastAsia="Times New Roman" w:hAnsi="Times New Roman" w:cs="Times New Roman"/>
          <w:sz w:val="28"/>
          <w:szCs w:val="28"/>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0F2288">
        <w:rPr>
          <w:rFonts w:ascii="Times New Roman" w:eastAsia="Times New Roman" w:hAnsi="Times New Roman" w:cs="Times New Roman"/>
          <w:sz w:val="28"/>
          <w:szCs w:val="28"/>
          <w:lang w:eastAsia="ru-RU"/>
        </w:rPr>
        <w:t>интернет-библиотеках</w:t>
      </w:r>
      <w:proofErr w:type="gramEnd"/>
      <w:r w:rsidRPr="000F2288">
        <w:rPr>
          <w:rFonts w:ascii="Times New Roman" w:eastAsia="Times New Roman" w:hAnsi="Times New Roman" w:cs="Times New Roman"/>
          <w:sz w:val="28"/>
          <w:szCs w:val="28"/>
          <w:lang w:eastAsia="ru-RU"/>
        </w:rPr>
        <w:t xml:space="preserve"> для выполнения учебных задач, соблюдая правила информационной безопасности. </w:t>
      </w:r>
    </w:p>
    <w:p w:rsidR="000F2288" w:rsidRPr="000F2288" w:rsidRDefault="000F2288" w:rsidP="000F2288">
      <w:pPr>
        <w:spacing w:after="0" w:line="240" w:lineRule="auto"/>
        <w:jc w:val="both"/>
        <w:rPr>
          <w:rFonts w:ascii="Times New Roman" w:eastAsia="Times New Roman" w:hAnsi="Times New Roman" w:cs="Times New Roman"/>
          <w:b/>
          <w:bCs/>
          <w:sz w:val="28"/>
          <w:szCs w:val="28"/>
          <w:lang w:eastAsia="ru-RU"/>
        </w:rPr>
      </w:pPr>
    </w:p>
    <w:p w:rsidR="000F2288" w:rsidRPr="000F2288" w:rsidRDefault="000F2288" w:rsidP="000F2288">
      <w:pPr>
        <w:spacing w:after="0" w:line="240" w:lineRule="auto"/>
        <w:jc w:val="both"/>
        <w:rPr>
          <w:rFonts w:ascii="Times New Roman" w:eastAsia="Times New Roman" w:hAnsi="Times New Roman" w:cs="Times New Roman"/>
          <w:b/>
          <w:bCs/>
          <w:caps/>
          <w:sz w:val="28"/>
          <w:szCs w:val="28"/>
          <w:lang w:eastAsia="ru-RU"/>
        </w:rPr>
      </w:pPr>
    </w:p>
    <w:p w:rsidR="000F2288" w:rsidRPr="000F2288" w:rsidRDefault="000F2288" w:rsidP="000F2288">
      <w:pPr>
        <w:spacing w:after="0"/>
        <w:ind w:left="120"/>
        <w:rPr>
          <w:rFonts w:ascii="Calibri" w:eastAsia="Calibri" w:hAnsi="Calibri" w:cs="Times New Roman"/>
        </w:rPr>
      </w:pPr>
      <w:r w:rsidRPr="000F2288">
        <w:rPr>
          <w:rFonts w:ascii="Times New Roman" w:eastAsia="Times New Roman" w:hAnsi="Times New Roman" w:cs="Times New Roman"/>
          <w:b/>
          <w:sz w:val="28"/>
          <w:szCs w:val="28"/>
          <w:highlight w:val="yellow"/>
          <w:lang w:eastAsia="ru-RU"/>
        </w:rPr>
        <w:br w:type="page"/>
      </w:r>
      <w:r w:rsidRPr="000F2288">
        <w:rPr>
          <w:rFonts w:ascii="Times New Roman" w:eastAsia="Calibri" w:hAnsi="Times New Roman" w:cs="Times New Roman"/>
          <w:b/>
          <w:color w:val="000000"/>
          <w:sz w:val="28"/>
          <w:lang w:val="en-US"/>
        </w:rPr>
        <w:lastRenderedPageBreak/>
        <w:t xml:space="preserve">7 КЛАСС </w:t>
      </w:r>
      <w:r w:rsidRPr="000F2288">
        <w:rPr>
          <w:rFonts w:ascii="Times New Roman" w:eastAsia="Calibri" w:hAnsi="Times New Roman" w:cs="Times New Roman"/>
          <w:b/>
          <w:color w:val="000000"/>
          <w:sz w:val="28"/>
        </w:rPr>
        <w:t xml:space="preserve">    Календарно-тематическое планирование</w:t>
      </w:r>
    </w:p>
    <w:p w:rsidR="000F2288" w:rsidRPr="000F2288" w:rsidRDefault="000F2288" w:rsidP="000F2288">
      <w:pPr>
        <w:spacing w:after="0"/>
        <w:ind w:left="120"/>
        <w:rPr>
          <w:rFonts w:ascii="Calibri" w:eastAsia="Times New Roman" w:hAnsi="Calibri" w:cs="Times New Roman"/>
          <w:lang w:eastAsia="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0F2288" w:rsidRPr="000F2288" w:rsidTr="0062286F">
        <w:trPr>
          <w:trHeight w:val="144"/>
          <w:tblCellSpacing w:w="20" w:type="nil"/>
        </w:trPr>
        <w:tc>
          <w:tcPr>
            <w:tcW w:w="372" w:type="dxa"/>
            <w:vMerge w:val="restart"/>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 </w:t>
            </w:r>
            <w:proofErr w:type="gramStart"/>
            <w:r w:rsidRPr="000F2288">
              <w:rPr>
                <w:rFonts w:ascii="Times New Roman" w:eastAsia="Times New Roman" w:hAnsi="Times New Roman" w:cs="Times New Roman"/>
                <w:b/>
                <w:color w:val="000000"/>
                <w:sz w:val="24"/>
                <w:lang w:eastAsia="ru-RU"/>
              </w:rPr>
              <w:t>п</w:t>
            </w:r>
            <w:proofErr w:type="gramEnd"/>
            <w:r w:rsidRPr="000F2288">
              <w:rPr>
                <w:rFonts w:ascii="Times New Roman" w:eastAsia="Times New Roman" w:hAnsi="Times New Roman" w:cs="Times New Roman"/>
                <w:b/>
                <w:color w:val="000000"/>
                <w:sz w:val="24"/>
                <w:lang w:eastAsia="ru-RU"/>
              </w:rPr>
              <w:t xml:space="preserve">/п </w:t>
            </w:r>
          </w:p>
          <w:p w:rsidR="000F2288" w:rsidRPr="000F2288" w:rsidRDefault="000F2288" w:rsidP="000F2288">
            <w:pPr>
              <w:spacing w:after="0"/>
              <w:ind w:left="135"/>
              <w:rPr>
                <w:rFonts w:ascii="Calibri" w:eastAsia="Times New Roman" w:hAnsi="Calibri" w:cs="Times New Roman"/>
                <w:lang w:eastAsia="ru-RU"/>
              </w:rPr>
            </w:pPr>
          </w:p>
        </w:tc>
        <w:tc>
          <w:tcPr>
            <w:tcW w:w="3256" w:type="dxa"/>
            <w:vMerge w:val="restart"/>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Тема урока </w:t>
            </w:r>
          </w:p>
          <w:p w:rsidR="000F2288" w:rsidRPr="000F2288" w:rsidRDefault="000F2288" w:rsidP="000F2288">
            <w:pPr>
              <w:spacing w:after="0"/>
              <w:ind w:left="135"/>
              <w:rPr>
                <w:rFonts w:ascii="Calibri" w:eastAsia="Times New Roman" w:hAnsi="Calibri" w:cs="Times New Roman"/>
                <w:lang w:eastAsia="ru-RU"/>
              </w:rPr>
            </w:pPr>
          </w:p>
        </w:tc>
        <w:tc>
          <w:tcPr>
            <w:tcW w:w="0" w:type="auto"/>
            <w:gridSpan w:val="3"/>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Количество часов</w:t>
            </w:r>
          </w:p>
        </w:tc>
        <w:tc>
          <w:tcPr>
            <w:tcW w:w="1145" w:type="dxa"/>
            <w:vMerge w:val="restart"/>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Дата изучения </w:t>
            </w:r>
          </w:p>
          <w:p w:rsidR="000F2288" w:rsidRPr="000F2288" w:rsidRDefault="000F2288" w:rsidP="000F2288">
            <w:pPr>
              <w:spacing w:after="0"/>
              <w:ind w:left="135"/>
              <w:rPr>
                <w:rFonts w:ascii="Calibri" w:eastAsia="Times New Roman" w:hAnsi="Calibri" w:cs="Times New Roman"/>
                <w:lang w:eastAsia="ru-RU"/>
              </w:rPr>
            </w:pPr>
          </w:p>
        </w:tc>
        <w:tc>
          <w:tcPr>
            <w:tcW w:w="1967" w:type="dxa"/>
            <w:vMerge w:val="restart"/>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Электронные цифровые образовательные ресурсы </w:t>
            </w:r>
          </w:p>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0" w:type="auto"/>
            <w:vMerge/>
            <w:tcBorders>
              <w:top w:val="nil"/>
            </w:tcBorders>
            <w:tcMar>
              <w:top w:w="50" w:type="dxa"/>
              <w:left w:w="100" w:type="dxa"/>
            </w:tcMar>
          </w:tcPr>
          <w:p w:rsidR="000F2288" w:rsidRPr="000F2288" w:rsidRDefault="000F2288" w:rsidP="000F2288">
            <w:pPr>
              <w:rPr>
                <w:rFonts w:ascii="Calibri" w:eastAsia="Times New Roman" w:hAnsi="Calibri" w:cs="Times New Roman"/>
                <w:lang w:eastAsia="ru-RU"/>
              </w:rPr>
            </w:pPr>
          </w:p>
        </w:tc>
        <w:tc>
          <w:tcPr>
            <w:tcW w:w="0" w:type="auto"/>
            <w:vMerge/>
            <w:tcBorders>
              <w:top w:val="nil"/>
            </w:tcBorders>
            <w:tcMar>
              <w:top w:w="50" w:type="dxa"/>
              <w:left w:w="100" w:type="dxa"/>
            </w:tcMar>
          </w:tcPr>
          <w:p w:rsidR="000F2288" w:rsidRPr="000F2288" w:rsidRDefault="000F2288" w:rsidP="000F2288">
            <w:pPr>
              <w:rPr>
                <w:rFonts w:ascii="Calibri" w:eastAsia="Times New Roman" w:hAnsi="Calibri" w:cs="Times New Roman"/>
                <w:lang w:eastAsia="ru-RU"/>
              </w:rPr>
            </w:pPr>
          </w:p>
        </w:tc>
        <w:tc>
          <w:tcPr>
            <w:tcW w:w="821"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Всего </w:t>
            </w:r>
          </w:p>
          <w:p w:rsidR="000F2288" w:rsidRPr="000F2288" w:rsidRDefault="000F2288" w:rsidP="000F2288">
            <w:pPr>
              <w:spacing w:after="0"/>
              <w:ind w:left="135"/>
              <w:rPr>
                <w:rFonts w:ascii="Calibri" w:eastAsia="Times New Roman" w:hAnsi="Calibri" w:cs="Times New Roman"/>
                <w:lang w:eastAsia="ru-RU"/>
              </w:rPr>
            </w:pPr>
          </w:p>
        </w:tc>
        <w:tc>
          <w:tcPr>
            <w:tcW w:w="1518"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Контрольные работы </w:t>
            </w:r>
          </w:p>
          <w:p w:rsidR="000F2288" w:rsidRPr="000F2288" w:rsidRDefault="000F2288" w:rsidP="000F2288">
            <w:pPr>
              <w:spacing w:after="0"/>
              <w:ind w:left="135"/>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b/>
                <w:color w:val="000000"/>
                <w:sz w:val="24"/>
                <w:lang w:eastAsia="ru-RU"/>
              </w:rPr>
              <w:t xml:space="preserve">Практические работы </w:t>
            </w:r>
          </w:p>
          <w:p w:rsidR="000F2288" w:rsidRPr="000F2288" w:rsidRDefault="000F2288" w:rsidP="000F2288">
            <w:pPr>
              <w:spacing w:after="0"/>
              <w:ind w:left="135"/>
              <w:rPr>
                <w:rFonts w:ascii="Calibri" w:eastAsia="Times New Roman" w:hAnsi="Calibri" w:cs="Times New Roman"/>
                <w:lang w:eastAsia="ru-RU"/>
              </w:rPr>
            </w:pPr>
          </w:p>
        </w:tc>
        <w:tc>
          <w:tcPr>
            <w:tcW w:w="0" w:type="auto"/>
            <w:vMerge/>
            <w:tcBorders>
              <w:top w:val="nil"/>
            </w:tcBorders>
            <w:tcMar>
              <w:top w:w="50" w:type="dxa"/>
              <w:left w:w="100" w:type="dxa"/>
            </w:tcMar>
          </w:tcPr>
          <w:p w:rsidR="000F2288" w:rsidRPr="000F2288" w:rsidRDefault="000F2288" w:rsidP="000F2288">
            <w:pPr>
              <w:rPr>
                <w:rFonts w:ascii="Calibri" w:eastAsia="Times New Roman" w:hAnsi="Calibri" w:cs="Times New Roman"/>
                <w:lang w:eastAsia="ru-RU"/>
              </w:rPr>
            </w:pPr>
          </w:p>
        </w:tc>
        <w:tc>
          <w:tcPr>
            <w:tcW w:w="0" w:type="auto"/>
            <w:vMerge/>
            <w:tcBorders>
              <w:top w:val="nil"/>
            </w:tcBorders>
            <w:tcMar>
              <w:top w:w="50" w:type="dxa"/>
              <w:left w:w="100" w:type="dxa"/>
            </w:tcMar>
          </w:tcPr>
          <w:p w:rsidR="000F2288" w:rsidRPr="000F2288" w:rsidRDefault="000F2288" w:rsidP="000F2288">
            <w:pPr>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03.09.2024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Древнерусские повести</w:t>
            </w:r>
            <w:proofErr w:type="gramStart"/>
            <w:r w:rsidRPr="000F2288">
              <w:rPr>
                <w:rFonts w:ascii="Times New Roman" w:eastAsia="Times New Roman" w:hAnsi="Times New Roman" w:cs="Times New Roman"/>
                <w:color w:val="000000"/>
                <w:sz w:val="24"/>
                <w:lang w:eastAsia="ru-RU"/>
              </w:rPr>
              <w:t>.</w:t>
            </w:r>
            <w:proofErr w:type="gramEnd"/>
            <w:r w:rsidRPr="000F2288">
              <w:rPr>
                <w:rFonts w:ascii="Times New Roman" w:eastAsia="Times New Roman" w:hAnsi="Times New Roman" w:cs="Times New Roman"/>
                <w:color w:val="000000"/>
                <w:sz w:val="24"/>
                <w:lang w:eastAsia="ru-RU"/>
              </w:rPr>
              <w:t xml:space="preserve"> (</w:t>
            </w:r>
            <w:proofErr w:type="gramStart"/>
            <w:r w:rsidRPr="000F2288">
              <w:rPr>
                <w:rFonts w:ascii="Times New Roman" w:eastAsia="Times New Roman" w:hAnsi="Times New Roman" w:cs="Times New Roman"/>
                <w:color w:val="000000"/>
                <w:sz w:val="24"/>
                <w:lang w:eastAsia="ru-RU"/>
              </w:rPr>
              <w:t>о</w:t>
            </w:r>
            <w:proofErr w:type="gramEnd"/>
            <w:r w:rsidRPr="000F2288">
              <w:rPr>
                <w:rFonts w:ascii="Times New Roman" w:eastAsia="Times New Roman" w:hAnsi="Times New Roman" w:cs="Times New Roman"/>
                <w:color w:val="000000"/>
                <w:sz w:val="24"/>
                <w:lang w:eastAsia="ru-RU"/>
              </w:rPr>
              <w:t>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06.09.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8">
              <w:r w:rsidRPr="000F2288">
                <w:rPr>
                  <w:rFonts w:ascii="Times New Roman" w:eastAsia="Times New Roman" w:hAnsi="Times New Roman" w:cs="Times New Roman"/>
                  <w:color w:val="0000FF"/>
                  <w:u w:val="single"/>
                  <w:lang w:eastAsia="ru-RU"/>
                </w:rPr>
                <w:t>https://m.edsoo.ru/8bc338b6</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С. Пушкин. Стихотворения (не менее четырех) «</w:t>
            </w:r>
            <w:proofErr w:type="gramStart"/>
            <w:r w:rsidRPr="000F2288">
              <w:rPr>
                <w:rFonts w:ascii="Times New Roman" w:eastAsia="Times New Roman" w:hAnsi="Times New Roman" w:cs="Times New Roman"/>
                <w:color w:val="000000"/>
                <w:sz w:val="24"/>
                <w:lang w:eastAsia="ru-RU"/>
              </w:rPr>
              <w:t>Во</w:t>
            </w:r>
            <w:proofErr w:type="gramEnd"/>
            <w:r w:rsidRPr="000F2288">
              <w:rPr>
                <w:rFonts w:ascii="Times New Roman" w:eastAsia="Times New Roman" w:hAnsi="Times New Roman" w:cs="Times New Roman"/>
                <w:color w:val="000000"/>
                <w:sz w:val="24"/>
                <w:lang w:eastAsia="ru-RU"/>
              </w:rPr>
              <w:t xml:space="preserve">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10.09.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С. Пушкин. Стихотворения «</w:t>
            </w:r>
            <w:proofErr w:type="gramStart"/>
            <w:r w:rsidRPr="000F2288">
              <w:rPr>
                <w:rFonts w:ascii="Times New Roman" w:eastAsia="Times New Roman" w:hAnsi="Times New Roman" w:cs="Times New Roman"/>
                <w:color w:val="000000"/>
                <w:sz w:val="24"/>
                <w:lang w:eastAsia="ru-RU"/>
              </w:rPr>
              <w:t>Во</w:t>
            </w:r>
            <w:proofErr w:type="gramEnd"/>
            <w:r w:rsidRPr="000F2288">
              <w:rPr>
                <w:rFonts w:ascii="Times New Roman" w:eastAsia="Times New Roman" w:hAnsi="Times New Roman" w:cs="Times New Roman"/>
                <w:color w:val="000000"/>
                <w:sz w:val="24"/>
                <w:lang w:eastAsia="ru-RU"/>
              </w:rPr>
              <w:t xml:space="preserve"> глубине сибирских руд…», «19 октября» («Роняет лес </w:t>
            </w:r>
            <w:r w:rsidRPr="000F2288">
              <w:rPr>
                <w:rFonts w:ascii="Times New Roman" w:eastAsia="Times New Roman" w:hAnsi="Times New Roman" w:cs="Times New Roman"/>
                <w:color w:val="000000"/>
                <w:sz w:val="24"/>
                <w:lang w:eastAsia="ru-RU"/>
              </w:rPr>
              <w:lastRenderedPageBreak/>
              <w:t xml:space="preserve">багряный свой убор…»), «И. И. Пущину», «На холмах Грузии лежит ночная мгла…» и др. Особенности </w:t>
            </w:r>
            <w:proofErr w:type="spellStart"/>
            <w:r w:rsidRPr="000F2288">
              <w:rPr>
                <w:rFonts w:ascii="Times New Roman" w:eastAsia="Times New Roman" w:hAnsi="Times New Roman" w:cs="Times New Roman"/>
                <w:color w:val="000000"/>
                <w:sz w:val="24"/>
                <w:lang w:eastAsia="ru-RU"/>
              </w:rPr>
              <w:t>мировоззрерия</w:t>
            </w:r>
            <w:proofErr w:type="spellEnd"/>
            <w:r w:rsidRPr="000F2288">
              <w:rPr>
                <w:rFonts w:ascii="Times New Roman" w:eastAsia="Times New Roman" w:hAnsi="Times New Roman" w:cs="Times New Roman"/>
                <w:color w:val="000000"/>
                <w:sz w:val="24"/>
                <w:lang w:eastAsia="ru-RU"/>
              </w:rPr>
              <w:t xml:space="preserve"> поэта и их отражение в творчестве, средства выразительности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13.09.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17.09.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9">
              <w:r w:rsidRPr="000F2288">
                <w:rPr>
                  <w:rFonts w:ascii="Times New Roman" w:eastAsia="Times New Roman" w:hAnsi="Times New Roman" w:cs="Times New Roman"/>
                  <w:color w:val="0000FF"/>
                  <w:u w:val="single"/>
                  <w:lang w:eastAsia="ru-RU"/>
                </w:rPr>
                <w:t>https://m.edsoo.ru/8bc340ae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20.09.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0">
              <w:r w:rsidRPr="000F2288">
                <w:rPr>
                  <w:rFonts w:ascii="Times New Roman" w:eastAsia="Times New Roman" w:hAnsi="Times New Roman" w:cs="Times New Roman"/>
                  <w:color w:val="0000FF"/>
                  <w:u w:val="single"/>
                  <w:lang w:eastAsia="ru-RU"/>
                </w:rPr>
                <w:t>https://m.edsoo.ru/8bc3420c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24.09.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А. С. Пушкин. Поэма </w:t>
            </w:r>
            <w:r w:rsidRPr="000F2288">
              <w:rPr>
                <w:rFonts w:ascii="Times New Roman" w:eastAsia="Times New Roman" w:hAnsi="Times New Roman" w:cs="Times New Roman"/>
                <w:color w:val="000000"/>
                <w:sz w:val="24"/>
                <w:lang w:eastAsia="ru-RU"/>
              </w:rPr>
              <w:lastRenderedPageBreak/>
              <w:t>«Полтава» (фрагмент). 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27.09.</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9</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Развитие речи. А. С. Пушкин. Поэма «Полтава» (фрагмент). Подготовка к домашнему сочинению по поэме «Полтава» (фрагмент)</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01.10.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1">
              <w:r w:rsidRPr="000F2288">
                <w:rPr>
                  <w:rFonts w:ascii="Times New Roman" w:eastAsia="Times New Roman" w:hAnsi="Times New Roman" w:cs="Times New Roman"/>
                  <w:color w:val="0000FF"/>
                  <w:u w:val="single"/>
                  <w:lang w:eastAsia="ru-RU"/>
                </w:rPr>
                <w:t>https://m.edsoo.ru/8bc33fa0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10</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М. Ю. Лермонтов. Стихотворения (не менее четырех). </w:t>
            </w:r>
            <w:proofErr w:type="gramStart"/>
            <w:r w:rsidRPr="000F2288">
              <w:rPr>
                <w:rFonts w:ascii="Times New Roman" w:eastAsia="Times New Roman" w:hAnsi="Times New Roman" w:cs="Times New Roman"/>
                <w:color w:val="000000"/>
                <w:sz w:val="24"/>
                <w:lang w:eastAsia="ru-RU"/>
              </w:rPr>
              <w:t>«Узник»,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roofErr w:type="gramEnd"/>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04.10.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2">
              <w:r w:rsidRPr="000F2288">
                <w:rPr>
                  <w:rFonts w:ascii="Times New Roman" w:eastAsia="Times New Roman" w:hAnsi="Times New Roman" w:cs="Times New Roman"/>
                  <w:color w:val="0000FF"/>
                  <w:u w:val="single"/>
                  <w:lang w:eastAsia="ru-RU"/>
                </w:rPr>
                <w:t>https://m.edsoo.ru/8bc34310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08.10.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3">
              <w:r w:rsidRPr="000F2288">
                <w:rPr>
                  <w:rFonts w:ascii="Times New Roman" w:eastAsia="Times New Roman" w:hAnsi="Times New Roman" w:cs="Times New Roman"/>
                  <w:color w:val="0000FF"/>
                  <w:u w:val="single"/>
                  <w:lang w:eastAsia="ru-RU"/>
                </w:rPr>
                <w:t>https://m.edsoo.ru/8bc34428</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М. Ю. Лермонтов. «</w:t>
            </w:r>
            <w:proofErr w:type="gramStart"/>
            <w:r w:rsidRPr="000F2288">
              <w:rPr>
                <w:rFonts w:ascii="Times New Roman" w:eastAsia="Times New Roman" w:hAnsi="Times New Roman" w:cs="Times New Roman"/>
                <w:color w:val="000000"/>
                <w:sz w:val="24"/>
                <w:lang w:eastAsia="ru-RU"/>
              </w:rPr>
              <w:t>Песня про царя</w:t>
            </w:r>
            <w:proofErr w:type="gramEnd"/>
            <w:r w:rsidRPr="000F2288">
              <w:rPr>
                <w:rFonts w:ascii="Times New Roman" w:eastAsia="Times New Roman" w:hAnsi="Times New Roman" w:cs="Times New Roman"/>
                <w:color w:val="000000"/>
                <w:sz w:val="24"/>
                <w:lang w:eastAsia="ru-RU"/>
              </w:rPr>
              <w:t xml:space="preserve"> Ивана Васильевича, молодого опричника и удалого купца Калашникова». Историческая основа </w:t>
            </w:r>
            <w:r w:rsidRPr="000F2288">
              <w:rPr>
                <w:rFonts w:ascii="Times New Roman" w:eastAsia="Times New Roman" w:hAnsi="Times New Roman" w:cs="Times New Roman"/>
                <w:color w:val="000000"/>
                <w:sz w:val="24"/>
                <w:lang w:eastAsia="ru-RU"/>
              </w:rPr>
              <w:lastRenderedPageBreak/>
              <w:t>произведения. Тема, идея, сюжет, композиция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11.10.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4">
              <w:r w:rsidRPr="000F2288">
                <w:rPr>
                  <w:rFonts w:ascii="Times New Roman" w:eastAsia="Times New Roman" w:hAnsi="Times New Roman" w:cs="Times New Roman"/>
                  <w:color w:val="0000FF"/>
                  <w:u w:val="single"/>
                  <w:lang w:eastAsia="ru-RU"/>
                </w:rPr>
                <w:t>https://m.edsoo.ru/8bc3464e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13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М. Ю. Лермонтов. «</w:t>
            </w:r>
            <w:proofErr w:type="gramStart"/>
            <w:r w:rsidRPr="000F2288">
              <w:rPr>
                <w:rFonts w:ascii="Times New Roman" w:eastAsia="Times New Roman" w:hAnsi="Times New Roman" w:cs="Times New Roman"/>
                <w:color w:val="000000"/>
                <w:sz w:val="24"/>
                <w:lang w:eastAsia="ru-RU"/>
              </w:rPr>
              <w:t>Песня про царя</w:t>
            </w:r>
            <w:proofErr w:type="gramEnd"/>
            <w:r w:rsidRPr="000F2288">
              <w:rPr>
                <w:rFonts w:ascii="Times New Roman" w:eastAsia="Times New Roman" w:hAnsi="Times New Roman" w:cs="Times New Roman"/>
                <w:color w:val="000000"/>
                <w:sz w:val="24"/>
                <w:lang w:eastAsia="ru-RU"/>
              </w:rPr>
              <w:t xml:space="preserve">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15.10.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5">
              <w:r w:rsidRPr="000F2288">
                <w:rPr>
                  <w:rFonts w:ascii="Times New Roman" w:eastAsia="Times New Roman" w:hAnsi="Times New Roman" w:cs="Times New Roman"/>
                  <w:color w:val="0000FF"/>
                  <w:u w:val="single"/>
                  <w:lang w:eastAsia="ru-RU"/>
                </w:rPr>
                <w:t>https://m.edsoo.ru/8bc3475c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Развитие речи. М. Ю. Лермонтов. «</w:t>
            </w:r>
            <w:proofErr w:type="gramStart"/>
            <w:r w:rsidRPr="000F2288">
              <w:rPr>
                <w:rFonts w:ascii="Times New Roman" w:eastAsia="Times New Roman" w:hAnsi="Times New Roman" w:cs="Times New Roman"/>
                <w:color w:val="000000"/>
                <w:sz w:val="24"/>
                <w:lang w:eastAsia="ru-RU"/>
              </w:rPr>
              <w:t>Песня про царя</w:t>
            </w:r>
            <w:proofErr w:type="gramEnd"/>
            <w:r w:rsidRPr="000F2288">
              <w:rPr>
                <w:rFonts w:ascii="Times New Roman" w:eastAsia="Times New Roman" w:hAnsi="Times New Roman" w:cs="Times New Roman"/>
                <w:color w:val="000000"/>
                <w:sz w:val="24"/>
                <w:lang w:eastAsia="ru-RU"/>
              </w:rPr>
              <w:t xml:space="preserve">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18.10.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6">
              <w:r w:rsidRPr="000F2288">
                <w:rPr>
                  <w:rFonts w:ascii="Times New Roman" w:eastAsia="Times New Roman" w:hAnsi="Times New Roman" w:cs="Times New Roman"/>
                  <w:color w:val="0000FF"/>
                  <w:u w:val="single"/>
                  <w:lang w:eastAsia="ru-RU"/>
                </w:rPr>
                <w:t>https://m.edsoo.ru/8bc34860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22.10.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7">
              <w:r w:rsidRPr="000F2288">
                <w:rPr>
                  <w:rFonts w:ascii="Times New Roman" w:eastAsia="Times New Roman" w:hAnsi="Times New Roman" w:cs="Times New Roman"/>
                  <w:color w:val="0000FF"/>
                  <w:u w:val="single"/>
                  <w:lang w:eastAsia="ru-RU"/>
                </w:rPr>
                <w:t>https://m.edsoo.ru/8bc34d60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25.10.</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8">
              <w:r w:rsidRPr="000F2288">
                <w:rPr>
                  <w:rFonts w:ascii="Times New Roman" w:eastAsia="Times New Roman" w:hAnsi="Times New Roman" w:cs="Times New Roman"/>
                  <w:color w:val="0000FF"/>
                  <w:u w:val="single"/>
                  <w:lang w:eastAsia="ru-RU"/>
                </w:rPr>
                <w:t>https://m.edsoo.ru/8bc34e6e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Н. В. Гоголь. Повесть «Тарас Бульба». Система персонажей. Сопоставление Остапа и </w:t>
            </w:r>
            <w:proofErr w:type="spellStart"/>
            <w:r w:rsidRPr="000F2288">
              <w:rPr>
                <w:rFonts w:ascii="Times New Roman" w:eastAsia="Times New Roman" w:hAnsi="Times New Roman" w:cs="Times New Roman"/>
                <w:color w:val="000000"/>
                <w:sz w:val="24"/>
                <w:lang w:eastAsia="ru-RU"/>
              </w:rPr>
              <w:lastRenderedPageBreak/>
              <w:t>Андрия</w:t>
            </w:r>
            <w:proofErr w:type="spellEnd"/>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05.11.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18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08.11.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19</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12.11.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20</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15.11.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19.11.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19">
              <w:r w:rsidRPr="000F2288">
                <w:rPr>
                  <w:rFonts w:ascii="Times New Roman" w:eastAsia="Times New Roman" w:hAnsi="Times New Roman" w:cs="Times New Roman"/>
                  <w:color w:val="0000FF"/>
                  <w:u w:val="single"/>
                  <w:lang w:eastAsia="ru-RU"/>
                </w:rPr>
                <w:t>https://m.edsoo.ru/8bc350a8</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И. С. Тургенев. Рассказ «Хорь и </w:t>
            </w:r>
            <w:proofErr w:type="spellStart"/>
            <w:r w:rsidRPr="000F2288">
              <w:rPr>
                <w:rFonts w:ascii="Times New Roman" w:eastAsia="Times New Roman" w:hAnsi="Times New Roman" w:cs="Times New Roman"/>
                <w:color w:val="000000"/>
                <w:sz w:val="24"/>
                <w:lang w:eastAsia="ru-RU"/>
              </w:rPr>
              <w:t>Калиныч</w:t>
            </w:r>
            <w:proofErr w:type="spellEnd"/>
            <w:r w:rsidRPr="000F2288">
              <w:rPr>
                <w:rFonts w:ascii="Times New Roman" w:eastAsia="Times New Roman" w:hAnsi="Times New Roman" w:cs="Times New Roman"/>
                <w:color w:val="000000"/>
                <w:sz w:val="24"/>
                <w:lang w:eastAsia="ru-RU"/>
              </w:rPr>
              <w:t>». Сопоставление героев. Авторская позиция в рассказе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22.11.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И. С. Тургенев. Стихотворения в </w:t>
            </w:r>
            <w:proofErr w:type="gramStart"/>
            <w:r w:rsidRPr="000F2288">
              <w:rPr>
                <w:rFonts w:ascii="Times New Roman" w:eastAsia="Times New Roman" w:hAnsi="Times New Roman" w:cs="Times New Roman"/>
                <w:color w:val="000000"/>
                <w:sz w:val="24"/>
                <w:lang w:eastAsia="ru-RU"/>
              </w:rPr>
              <w:t>прозе</w:t>
            </w:r>
            <w:proofErr w:type="gramEnd"/>
            <w:r w:rsidRPr="000F2288">
              <w:rPr>
                <w:rFonts w:ascii="Times New Roman" w:eastAsia="Times New Roman" w:hAnsi="Times New Roman" w:cs="Times New Roman"/>
                <w:color w:val="000000"/>
                <w:sz w:val="24"/>
                <w:lang w:eastAsia="ru-RU"/>
              </w:rPr>
              <w:t xml:space="preserve"> например, «Русский язык», «Воробей» и др. Особенности жанра, тематика и проблематика произведений, </w:t>
            </w:r>
            <w:r w:rsidRPr="000F2288">
              <w:rPr>
                <w:rFonts w:ascii="Times New Roman" w:eastAsia="Times New Roman" w:hAnsi="Times New Roman" w:cs="Times New Roman"/>
                <w:color w:val="000000"/>
                <w:sz w:val="24"/>
                <w:lang w:eastAsia="ru-RU"/>
              </w:rPr>
              <w:lastRenderedPageBreak/>
              <w:t>средства выразительности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03.12.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0">
              <w:r w:rsidRPr="000F2288">
                <w:rPr>
                  <w:rFonts w:ascii="Times New Roman" w:eastAsia="Times New Roman" w:hAnsi="Times New Roman" w:cs="Times New Roman"/>
                  <w:color w:val="0000FF"/>
                  <w:u w:val="single"/>
                  <w:lang w:eastAsia="ru-RU"/>
                </w:rPr>
                <w:t>https://m.edsoo.ru/8bc352ba</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24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Л. Н. Толстой. Рассказ «После бала»: тематика, проблематика произведения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06.12.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1">
              <w:r w:rsidRPr="000F2288">
                <w:rPr>
                  <w:rFonts w:ascii="Times New Roman" w:eastAsia="Times New Roman" w:hAnsi="Times New Roman" w:cs="Times New Roman"/>
                  <w:color w:val="0000FF"/>
                  <w:u w:val="single"/>
                  <w:lang w:eastAsia="ru-RU"/>
                </w:rPr>
                <w:t>https://m.edsoo.ru/8bc3542c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Л. Н. Толстой. Рассказ «После бала»: сюжет и композиция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10.12.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2">
              <w:r w:rsidRPr="000F2288">
                <w:rPr>
                  <w:rFonts w:ascii="Times New Roman" w:eastAsia="Times New Roman" w:hAnsi="Times New Roman" w:cs="Times New Roman"/>
                  <w:color w:val="0000FF"/>
                  <w:u w:val="single"/>
                  <w:lang w:eastAsia="ru-RU"/>
                </w:rPr>
                <w:t>https://m.edsoo.ru/8bc35544</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Л. Н. Толстой. Рассказ «После бала»: система образов</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13.12.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3">
              <w:r w:rsidRPr="000F2288">
                <w:rPr>
                  <w:rFonts w:ascii="Times New Roman" w:eastAsia="Times New Roman" w:hAnsi="Times New Roman" w:cs="Times New Roman"/>
                  <w:color w:val="0000FF"/>
                  <w:u w:val="single"/>
                  <w:lang w:eastAsia="ru-RU"/>
                </w:rPr>
                <w:t>https://m.edsoo.ru/8bc3565c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Н. А. Некрасов. Стихотворение «Размышления у парадного подъезда» Идейно-</w:t>
            </w:r>
            <w:proofErr w:type="spellStart"/>
            <w:r w:rsidRPr="000F2288">
              <w:rPr>
                <w:rFonts w:ascii="Times New Roman" w:eastAsia="Times New Roman" w:hAnsi="Times New Roman" w:cs="Times New Roman"/>
                <w:color w:val="000000"/>
                <w:sz w:val="24"/>
                <w:lang w:eastAsia="ru-RU"/>
              </w:rPr>
              <w:t>художествннное</w:t>
            </w:r>
            <w:proofErr w:type="spellEnd"/>
            <w:r w:rsidRPr="000F2288">
              <w:rPr>
                <w:rFonts w:ascii="Times New Roman" w:eastAsia="Times New Roman" w:hAnsi="Times New Roman" w:cs="Times New Roman"/>
                <w:color w:val="000000"/>
                <w:sz w:val="24"/>
                <w:lang w:eastAsia="ru-RU"/>
              </w:rPr>
              <w:t xml:space="preserve"> своеобразие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17.12.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4">
              <w:r w:rsidRPr="000F2288">
                <w:rPr>
                  <w:rFonts w:ascii="Times New Roman" w:eastAsia="Times New Roman" w:hAnsi="Times New Roman" w:cs="Times New Roman"/>
                  <w:color w:val="0000FF"/>
                  <w:u w:val="single"/>
                  <w:lang w:eastAsia="ru-RU"/>
                </w:rPr>
                <w:t>https://m.edsoo.ru/8bc35774</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20.12.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5">
              <w:r w:rsidRPr="000F2288">
                <w:rPr>
                  <w:rFonts w:ascii="Times New Roman" w:eastAsia="Times New Roman" w:hAnsi="Times New Roman" w:cs="Times New Roman"/>
                  <w:color w:val="0000FF"/>
                  <w:u w:val="single"/>
                  <w:lang w:eastAsia="ru-RU"/>
                </w:rPr>
                <w:t>https://m.edsoo.ru/8bc35878</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29</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Поэзия второй половины XIX века. Ф. И. Тютчев. «Есть в осени первоначальной…», «Весенние воды»</w:t>
            </w:r>
            <w:proofErr w:type="gramStart"/>
            <w:r w:rsidRPr="000F2288">
              <w:rPr>
                <w:rFonts w:ascii="Times New Roman" w:eastAsia="Times New Roman" w:hAnsi="Times New Roman" w:cs="Times New Roman"/>
                <w:color w:val="000000"/>
                <w:sz w:val="24"/>
                <w:lang w:eastAsia="ru-RU"/>
              </w:rPr>
              <w:t xml:space="preserve"> .</w:t>
            </w:r>
            <w:proofErr w:type="gramEnd"/>
            <w:r w:rsidRPr="000F2288">
              <w:rPr>
                <w:rFonts w:ascii="Times New Roman" w:eastAsia="Times New Roman" w:hAnsi="Times New Roman" w:cs="Times New Roman"/>
                <w:color w:val="000000"/>
                <w:sz w:val="24"/>
                <w:lang w:eastAsia="ru-RU"/>
              </w:rPr>
              <w:t xml:space="preserve"> А. А. Фет. «Ещё майская ночь», «Это утро, радость эта...»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24.12.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6">
              <w:r w:rsidRPr="000F2288">
                <w:rPr>
                  <w:rFonts w:ascii="Times New Roman" w:eastAsia="Times New Roman" w:hAnsi="Times New Roman" w:cs="Times New Roman"/>
                  <w:color w:val="0000FF"/>
                  <w:u w:val="single"/>
                  <w:lang w:eastAsia="ru-RU"/>
                </w:rPr>
                <w:t>https://m.edsoo.ru/8bc35990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30</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27.12.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7">
              <w:r w:rsidRPr="000F2288">
                <w:rPr>
                  <w:rFonts w:ascii="Times New Roman" w:eastAsia="Times New Roman" w:hAnsi="Times New Roman" w:cs="Times New Roman"/>
                  <w:color w:val="0000FF"/>
                  <w:u w:val="single"/>
                  <w:lang w:eastAsia="ru-RU"/>
                </w:rPr>
                <w:t>https://m.edsoo.ru/8bc35c06</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М. Е. Салтыков-Щедрин. </w:t>
            </w:r>
            <w:r w:rsidRPr="000F2288">
              <w:rPr>
                <w:rFonts w:ascii="Times New Roman" w:eastAsia="Times New Roman" w:hAnsi="Times New Roman" w:cs="Times New Roman"/>
                <w:color w:val="000000"/>
                <w:sz w:val="24"/>
                <w:lang w:eastAsia="ru-RU"/>
              </w:rPr>
              <w:lastRenderedPageBreak/>
              <w:t xml:space="preserve">«Премудрый </w:t>
            </w:r>
            <w:proofErr w:type="spellStart"/>
            <w:r w:rsidRPr="000F2288">
              <w:rPr>
                <w:rFonts w:ascii="Times New Roman" w:eastAsia="Times New Roman" w:hAnsi="Times New Roman" w:cs="Times New Roman"/>
                <w:color w:val="000000"/>
                <w:sz w:val="24"/>
                <w:lang w:eastAsia="ru-RU"/>
              </w:rPr>
              <w:t>пискарь</w:t>
            </w:r>
            <w:proofErr w:type="spellEnd"/>
            <w:r w:rsidRPr="000F2288">
              <w:rPr>
                <w:rFonts w:ascii="Times New Roman" w:eastAsia="Times New Roman" w:hAnsi="Times New Roman" w:cs="Times New Roman"/>
                <w:color w:val="000000"/>
                <w:sz w:val="24"/>
                <w:lang w:eastAsia="ru-RU"/>
              </w:rPr>
              <w:t>»: тематика, проблематика, сюжет. Особенности сатиры М. Е. Салтыкова-Щедрина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10.01.2025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8">
              <w:r w:rsidRPr="000F2288">
                <w:rPr>
                  <w:rFonts w:ascii="Times New Roman" w:eastAsia="Times New Roman" w:hAnsi="Times New Roman" w:cs="Times New Roman"/>
                  <w:color w:val="0000FF"/>
                  <w:u w:val="single"/>
                  <w:lang w:eastAsia="ru-RU"/>
                </w:rPr>
                <w:t>https://m.edsoo.ru/8bc35e2c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32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Произведения отечественных и зарубежных писателей на историческую тему. Идейно-</w:t>
            </w:r>
            <w:proofErr w:type="spellStart"/>
            <w:r w:rsidRPr="000F2288">
              <w:rPr>
                <w:rFonts w:ascii="Times New Roman" w:eastAsia="Times New Roman" w:hAnsi="Times New Roman" w:cs="Times New Roman"/>
                <w:color w:val="000000"/>
                <w:sz w:val="24"/>
                <w:lang w:eastAsia="ru-RU"/>
              </w:rPr>
              <w:t>художственное</w:t>
            </w:r>
            <w:proofErr w:type="spellEnd"/>
            <w:r w:rsidRPr="000F2288">
              <w:rPr>
                <w:rFonts w:ascii="Times New Roman" w:eastAsia="Times New Roman" w:hAnsi="Times New Roman" w:cs="Times New Roman"/>
                <w:color w:val="000000"/>
                <w:sz w:val="24"/>
                <w:lang w:eastAsia="ru-RU"/>
              </w:rPr>
              <w:t xml:space="preserve"> своеобразие произведений А. К. Толстого о русской старине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14.01.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29">
              <w:r w:rsidRPr="000F2288">
                <w:rPr>
                  <w:rFonts w:ascii="Times New Roman" w:eastAsia="Times New Roman" w:hAnsi="Times New Roman" w:cs="Times New Roman"/>
                  <w:color w:val="0000FF"/>
                  <w:u w:val="single"/>
                  <w:lang w:eastAsia="ru-RU"/>
                </w:rPr>
                <w:t>https://m.edsoo.ru/8bc35a94</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Историческая основа произведений Р. </w:t>
            </w:r>
            <w:proofErr w:type="spellStart"/>
            <w:r w:rsidRPr="000F2288">
              <w:rPr>
                <w:rFonts w:ascii="Times New Roman" w:eastAsia="Times New Roman" w:hAnsi="Times New Roman" w:cs="Times New Roman"/>
                <w:color w:val="000000"/>
                <w:sz w:val="24"/>
                <w:lang w:eastAsia="ru-RU"/>
              </w:rPr>
              <w:t>Сабатини</w:t>
            </w:r>
            <w:proofErr w:type="spellEnd"/>
            <w:r w:rsidRPr="000F2288">
              <w:rPr>
                <w:rFonts w:ascii="Times New Roman" w:eastAsia="Times New Roman" w:hAnsi="Times New Roman" w:cs="Times New Roman"/>
                <w:color w:val="000000"/>
                <w:sz w:val="24"/>
                <w:lang w:eastAsia="ru-RU"/>
              </w:rPr>
              <w:t>, романтика морских приключений в эпоху географических открытий</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17.01.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Резервный урок. История Америки в произведениях Ф. Купера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21.01.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24.01.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28.01.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0">
              <w:r w:rsidRPr="000F2288">
                <w:rPr>
                  <w:rFonts w:ascii="Times New Roman" w:eastAsia="Times New Roman" w:hAnsi="Times New Roman" w:cs="Times New Roman"/>
                  <w:color w:val="0000FF"/>
                  <w:u w:val="single"/>
                  <w:lang w:eastAsia="ru-RU"/>
                </w:rPr>
                <w:t>https://m.edsoo.ru/8bc35f3a</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37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М. Горький. Ранние рассказы (одно произведение по выбору). Например, «Старуха </w:t>
            </w:r>
            <w:proofErr w:type="spellStart"/>
            <w:r w:rsidRPr="000F2288">
              <w:rPr>
                <w:rFonts w:ascii="Times New Roman" w:eastAsia="Times New Roman" w:hAnsi="Times New Roman" w:cs="Times New Roman"/>
                <w:color w:val="000000"/>
                <w:sz w:val="24"/>
                <w:lang w:eastAsia="ru-RU"/>
              </w:rPr>
              <w:t>Изергиль</w:t>
            </w:r>
            <w:proofErr w:type="spellEnd"/>
            <w:r w:rsidRPr="000F2288">
              <w:rPr>
                <w:rFonts w:ascii="Times New Roman" w:eastAsia="Times New Roman" w:hAnsi="Times New Roman" w:cs="Times New Roman"/>
                <w:color w:val="000000"/>
                <w:sz w:val="24"/>
                <w:lang w:eastAsia="ru-RU"/>
              </w:rPr>
              <w:t>» (легенда о Данко), «</w:t>
            </w:r>
            <w:proofErr w:type="spellStart"/>
            <w:r w:rsidRPr="000F2288">
              <w:rPr>
                <w:rFonts w:ascii="Times New Roman" w:eastAsia="Times New Roman" w:hAnsi="Times New Roman" w:cs="Times New Roman"/>
                <w:color w:val="000000"/>
                <w:sz w:val="24"/>
                <w:lang w:eastAsia="ru-RU"/>
              </w:rPr>
              <w:t>Челкаш</w:t>
            </w:r>
            <w:proofErr w:type="spellEnd"/>
            <w:r w:rsidRPr="000F2288">
              <w:rPr>
                <w:rFonts w:ascii="Times New Roman" w:eastAsia="Times New Roman" w:hAnsi="Times New Roman" w:cs="Times New Roman"/>
                <w:color w:val="000000"/>
                <w:sz w:val="24"/>
                <w:lang w:eastAsia="ru-RU"/>
              </w:rPr>
              <w:t>» и др. Идейно-</w:t>
            </w:r>
            <w:proofErr w:type="spellStart"/>
            <w:r w:rsidRPr="000F2288">
              <w:rPr>
                <w:rFonts w:ascii="Times New Roman" w:eastAsia="Times New Roman" w:hAnsi="Times New Roman" w:cs="Times New Roman"/>
                <w:color w:val="000000"/>
                <w:sz w:val="24"/>
                <w:lang w:eastAsia="ru-RU"/>
              </w:rPr>
              <w:t>художственное</w:t>
            </w:r>
            <w:proofErr w:type="spellEnd"/>
            <w:r w:rsidRPr="000F2288">
              <w:rPr>
                <w:rFonts w:ascii="Times New Roman" w:eastAsia="Times New Roman" w:hAnsi="Times New Roman" w:cs="Times New Roman"/>
                <w:color w:val="000000"/>
                <w:sz w:val="24"/>
                <w:lang w:eastAsia="ru-RU"/>
              </w:rPr>
              <w:t xml:space="preserve"> своеобразие ранних рассказов писателя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31.01.</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1">
              <w:r w:rsidRPr="000F2288">
                <w:rPr>
                  <w:rFonts w:ascii="Times New Roman" w:eastAsia="Times New Roman" w:hAnsi="Times New Roman" w:cs="Times New Roman"/>
                  <w:color w:val="0000FF"/>
                  <w:u w:val="single"/>
                  <w:lang w:eastAsia="ru-RU"/>
                </w:rPr>
                <w:t>https://m.edsoo.ru/8bc36520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М. Горький. Сюжет, система персонажей одного из ранних рассказов писателя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04.02.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2">
              <w:r w:rsidRPr="000F2288">
                <w:rPr>
                  <w:rFonts w:ascii="Times New Roman" w:eastAsia="Times New Roman" w:hAnsi="Times New Roman" w:cs="Times New Roman"/>
                  <w:color w:val="0000FF"/>
                  <w:u w:val="single"/>
                  <w:lang w:eastAsia="ru-RU"/>
                </w:rPr>
                <w:t>https://m.edsoo.ru/8bc36656</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39</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Объекты сатиры в произведениях писателей конца XIX — начала XX века</w:t>
            </w:r>
            <w:proofErr w:type="gramStart"/>
            <w:r w:rsidRPr="000F2288">
              <w:rPr>
                <w:rFonts w:ascii="Times New Roman" w:eastAsia="Times New Roman" w:hAnsi="Times New Roman" w:cs="Times New Roman"/>
                <w:color w:val="000000"/>
                <w:sz w:val="24"/>
                <w:lang w:eastAsia="ru-RU"/>
              </w:rPr>
              <w:t>.</w:t>
            </w:r>
            <w:proofErr w:type="gramEnd"/>
            <w:r w:rsidRPr="000F2288">
              <w:rPr>
                <w:rFonts w:ascii="Times New Roman" w:eastAsia="Times New Roman" w:hAnsi="Times New Roman" w:cs="Times New Roman"/>
                <w:color w:val="000000"/>
                <w:sz w:val="24"/>
                <w:lang w:eastAsia="ru-RU"/>
              </w:rPr>
              <w:t xml:space="preserve"> (</w:t>
            </w:r>
            <w:proofErr w:type="gramStart"/>
            <w:r w:rsidRPr="000F2288">
              <w:rPr>
                <w:rFonts w:ascii="Times New Roman" w:eastAsia="Times New Roman" w:hAnsi="Times New Roman" w:cs="Times New Roman"/>
                <w:color w:val="000000"/>
                <w:sz w:val="24"/>
                <w:lang w:eastAsia="ru-RU"/>
              </w:rPr>
              <w:t>н</w:t>
            </w:r>
            <w:proofErr w:type="gramEnd"/>
            <w:r w:rsidRPr="000F2288">
              <w:rPr>
                <w:rFonts w:ascii="Times New Roman" w:eastAsia="Times New Roman" w:hAnsi="Times New Roman" w:cs="Times New Roman"/>
                <w:color w:val="000000"/>
                <w:sz w:val="24"/>
                <w:lang w:eastAsia="ru-RU"/>
              </w:rPr>
              <w:t>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07.02.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3">
              <w:r w:rsidRPr="000F2288">
                <w:rPr>
                  <w:rFonts w:ascii="Times New Roman" w:eastAsia="Times New Roman" w:hAnsi="Times New Roman" w:cs="Times New Roman"/>
                  <w:color w:val="0000FF"/>
                  <w:u w:val="single"/>
                  <w:lang w:eastAsia="ru-RU"/>
                </w:rPr>
                <w:t>https://m.edsoo.ru/8bc36f52</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40</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11.02.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4">
              <w:r w:rsidRPr="000F2288">
                <w:rPr>
                  <w:rFonts w:ascii="Times New Roman" w:eastAsia="Times New Roman" w:hAnsi="Times New Roman" w:cs="Times New Roman"/>
                  <w:color w:val="0000FF"/>
                  <w:u w:val="single"/>
                  <w:lang w:eastAsia="ru-RU"/>
                </w:rPr>
                <w:t>https://m.edsoo.ru/8bc3706a</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Развитие речи. </w:t>
            </w:r>
            <w:proofErr w:type="gramStart"/>
            <w:r w:rsidRPr="000F2288">
              <w:rPr>
                <w:rFonts w:ascii="Times New Roman" w:eastAsia="Times New Roman" w:hAnsi="Times New Roman" w:cs="Times New Roman"/>
                <w:color w:val="000000"/>
                <w:sz w:val="24"/>
                <w:lang w:eastAsia="ru-RU"/>
              </w:rPr>
              <w:t xml:space="preserve">Сочинение-рассуждение "Нужны ли сатирические </w:t>
            </w:r>
            <w:proofErr w:type="spellStart"/>
            <w:r w:rsidRPr="000F2288">
              <w:rPr>
                <w:rFonts w:ascii="Times New Roman" w:eastAsia="Times New Roman" w:hAnsi="Times New Roman" w:cs="Times New Roman"/>
                <w:color w:val="000000"/>
                <w:sz w:val="24"/>
                <w:lang w:eastAsia="ru-RU"/>
              </w:rPr>
              <w:t>прозведения</w:t>
            </w:r>
            <w:proofErr w:type="spellEnd"/>
            <w:r w:rsidRPr="000F2288">
              <w:rPr>
                <w:rFonts w:ascii="Times New Roman" w:eastAsia="Times New Roman" w:hAnsi="Times New Roman" w:cs="Times New Roman"/>
                <w:color w:val="000000"/>
                <w:sz w:val="24"/>
                <w:lang w:eastAsia="ru-RU"/>
              </w:rPr>
              <w:t>?" (по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14.02.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А. С. Грин. Особенности мировоззрения писателя. </w:t>
            </w:r>
            <w:r w:rsidRPr="000F2288">
              <w:rPr>
                <w:rFonts w:ascii="Times New Roman" w:eastAsia="Times New Roman" w:hAnsi="Times New Roman" w:cs="Times New Roman"/>
                <w:color w:val="000000"/>
                <w:sz w:val="24"/>
                <w:lang w:eastAsia="ru-RU"/>
              </w:rPr>
              <w:lastRenderedPageBreak/>
              <w:t>Повести и рассказы (одно произведение по выбору). Например, «Алые паруса», «Зелёная лампа»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18.02.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5">
              <w:r w:rsidRPr="000F2288">
                <w:rPr>
                  <w:rFonts w:ascii="Times New Roman" w:eastAsia="Times New Roman" w:hAnsi="Times New Roman" w:cs="Times New Roman"/>
                  <w:color w:val="0000FF"/>
                  <w:u w:val="single"/>
                  <w:lang w:eastAsia="ru-RU"/>
                </w:rPr>
                <w:t>https://m.edsoo.ru/8bc3678c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43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С. Грин. Идейно-художественное своеобразие произведений. Система образов</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21.02.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6">
              <w:r w:rsidRPr="000F2288">
                <w:rPr>
                  <w:rFonts w:ascii="Times New Roman" w:eastAsia="Times New Roman" w:hAnsi="Times New Roman" w:cs="Times New Roman"/>
                  <w:color w:val="0000FF"/>
                  <w:u w:val="single"/>
                  <w:lang w:eastAsia="ru-RU"/>
                </w:rPr>
                <w:t>https://m.edsoo.ru/8bc368ae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w:t>
            </w:r>
            <w:proofErr w:type="gramStart"/>
            <w:r w:rsidRPr="000F2288">
              <w:rPr>
                <w:rFonts w:ascii="Times New Roman" w:eastAsia="Times New Roman" w:hAnsi="Times New Roman" w:cs="Times New Roman"/>
                <w:color w:val="000000"/>
                <w:sz w:val="24"/>
                <w:lang w:eastAsia="ru-RU"/>
              </w:rPr>
              <w:t>Художественное</w:t>
            </w:r>
            <w:proofErr w:type="gramEnd"/>
            <w:r w:rsidRPr="000F2288">
              <w:rPr>
                <w:rFonts w:ascii="Times New Roman" w:eastAsia="Times New Roman" w:hAnsi="Times New Roman" w:cs="Times New Roman"/>
                <w:color w:val="000000"/>
                <w:sz w:val="24"/>
                <w:lang w:eastAsia="ru-RU"/>
              </w:rPr>
              <w:t xml:space="preserve"> </w:t>
            </w:r>
            <w:proofErr w:type="spellStart"/>
            <w:r w:rsidRPr="000F2288">
              <w:rPr>
                <w:rFonts w:ascii="Times New Roman" w:eastAsia="Times New Roman" w:hAnsi="Times New Roman" w:cs="Times New Roman"/>
                <w:color w:val="000000"/>
                <w:sz w:val="24"/>
                <w:lang w:eastAsia="ru-RU"/>
              </w:rPr>
              <w:t>своебразие</w:t>
            </w:r>
            <w:proofErr w:type="spellEnd"/>
            <w:r w:rsidRPr="000F2288">
              <w:rPr>
                <w:rFonts w:ascii="Times New Roman" w:eastAsia="Times New Roman" w:hAnsi="Times New Roman" w:cs="Times New Roman"/>
                <w:color w:val="000000"/>
                <w:sz w:val="24"/>
                <w:lang w:eastAsia="ru-RU"/>
              </w:rPr>
              <w:t xml:space="preserve"> произведений, средства выразительности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25.02.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7">
              <w:r w:rsidRPr="000F2288">
                <w:rPr>
                  <w:rFonts w:ascii="Times New Roman" w:eastAsia="Times New Roman" w:hAnsi="Times New Roman" w:cs="Times New Roman"/>
                  <w:color w:val="0000FF"/>
                  <w:u w:val="single"/>
                  <w:lang w:eastAsia="ru-RU"/>
                </w:rPr>
                <w:t>https://m.edsoo.ru/8bc3626e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В. В. Маяковский. Стихотворения</w:t>
            </w:r>
            <w:proofErr w:type="gramStart"/>
            <w:r w:rsidRPr="000F2288">
              <w:rPr>
                <w:rFonts w:ascii="Times New Roman" w:eastAsia="Times New Roman" w:hAnsi="Times New Roman" w:cs="Times New Roman"/>
                <w:color w:val="000000"/>
                <w:sz w:val="24"/>
                <w:lang w:eastAsia="ru-RU"/>
              </w:rPr>
              <w:t>.</w:t>
            </w:r>
            <w:proofErr w:type="gramEnd"/>
            <w:r w:rsidRPr="000F2288">
              <w:rPr>
                <w:rFonts w:ascii="Times New Roman" w:eastAsia="Times New Roman" w:hAnsi="Times New Roman" w:cs="Times New Roman"/>
                <w:color w:val="000000"/>
                <w:sz w:val="24"/>
                <w:lang w:eastAsia="ru-RU"/>
              </w:rPr>
              <w:t xml:space="preserve"> (</w:t>
            </w:r>
            <w:proofErr w:type="gramStart"/>
            <w:r w:rsidRPr="000F2288">
              <w:rPr>
                <w:rFonts w:ascii="Times New Roman" w:eastAsia="Times New Roman" w:hAnsi="Times New Roman" w:cs="Times New Roman"/>
                <w:color w:val="000000"/>
                <w:sz w:val="24"/>
                <w:lang w:eastAsia="ru-RU"/>
              </w:rPr>
              <w:t>о</w:t>
            </w:r>
            <w:proofErr w:type="gramEnd"/>
            <w:r w:rsidRPr="000F2288">
              <w:rPr>
                <w:rFonts w:ascii="Times New Roman" w:eastAsia="Times New Roman" w:hAnsi="Times New Roman" w:cs="Times New Roman"/>
                <w:color w:val="000000"/>
                <w:sz w:val="24"/>
                <w:lang w:eastAsia="ru-RU"/>
              </w:rPr>
              <w:t xml:space="preserve">дно по выбору). Например, «Необычайное приключение, бывшее с Владимиром Маяковским летом на даче», «Хорошее отношение к лошадям» и </w:t>
            </w:r>
            <w:proofErr w:type="spellStart"/>
            <w:r w:rsidRPr="000F2288">
              <w:rPr>
                <w:rFonts w:ascii="Times New Roman" w:eastAsia="Times New Roman" w:hAnsi="Times New Roman" w:cs="Times New Roman"/>
                <w:color w:val="000000"/>
                <w:sz w:val="24"/>
                <w:lang w:eastAsia="ru-RU"/>
              </w:rPr>
              <w:t>др</w:t>
            </w:r>
            <w:proofErr w:type="gramStart"/>
            <w:r w:rsidRPr="000F2288">
              <w:rPr>
                <w:rFonts w:ascii="Times New Roman" w:eastAsia="Times New Roman" w:hAnsi="Times New Roman" w:cs="Times New Roman"/>
                <w:color w:val="000000"/>
                <w:sz w:val="24"/>
                <w:lang w:eastAsia="ru-RU"/>
              </w:rPr>
              <w:t>.Т</w:t>
            </w:r>
            <w:proofErr w:type="gramEnd"/>
            <w:r w:rsidRPr="000F2288">
              <w:rPr>
                <w:rFonts w:ascii="Times New Roman" w:eastAsia="Times New Roman" w:hAnsi="Times New Roman" w:cs="Times New Roman"/>
                <w:color w:val="000000"/>
                <w:sz w:val="24"/>
                <w:lang w:eastAsia="ru-RU"/>
              </w:rPr>
              <w:t>ематика</w:t>
            </w:r>
            <w:proofErr w:type="spellEnd"/>
            <w:r w:rsidRPr="000F2288">
              <w:rPr>
                <w:rFonts w:ascii="Times New Roman" w:eastAsia="Times New Roman" w:hAnsi="Times New Roman" w:cs="Times New Roman"/>
                <w:color w:val="000000"/>
                <w:sz w:val="24"/>
                <w:lang w:eastAsia="ru-RU"/>
              </w:rPr>
              <w:t>, проблематика, композиция стихотворения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28.02.</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8">
              <w:r w:rsidRPr="000F2288">
                <w:rPr>
                  <w:rFonts w:ascii="Times New Roman" w:eastAsia="Times New Roman" w:hAnsi="Times New Roman" w:cs="Times New Roman"/>
                  <w:color w:val="0000FF"/>
                  <w:u w:val="single"/>
                  <w:lang w:eastAsia="ru-RU"/>
                </w:rPr>
                <w:t>https://m.edsoo.ru/8bc369ee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В. В. Маяковский. Стихотворения</w:t>
            </w:r>
            <w:proofErr w:type="gramStart"/>
            <w:r w:rsidRPr="000F2288">
              <w:rPr>
                <w:rFonts w:ascii="Times New Roman" w:eastAsia="Times New Roman" w:hAnsi="Times New Roman" w:cs="Times New Roman"/>
                <w:color w:val="000000"/>
                <w:sz w:val="24"/>
                <w:lang w:eastAsia="ru-RU"/>
              </w:rPr>
              <w:t>.</w:t>
            </w:r>
            <w:proofErr w:type="gramEnd"/>
            <w:r w:rsidRPr="000F2288">
              <w:rPr>
                <w:rFonts w:ascii="Times New Roman" w:eastAsia="Times New Roman" w:hAnsi="Times New Roman" w:cs="Times New Roman"/>
                <w:color w:val="000000"/>
                <w:sz w:val="24"/>
                <w:lang w:eastAsia="ru-RU"/>
              </w:rPr>
              <w:t xml:space="preserve"> (</w:t>
            </w:r>
            <w:proofErr w:type="gramStart"/>
            <w:r w:rsidRPr="000F2288">
              <w:rPr>
                <w:rFonts w:ascii="Times New Roman" w:eastAsia="Times New Roman" w:hAnsi="Times New Roman" w:cs="Times New Roman"/>
                <w:color w:val="000000"/>
                <w:sz w:val="24"/>
                <w:lang w:eastAsia="ru-RU"/>
              </w:rPr>
              <w:t>о</w:t>
            </w:r>
            <w:proofErr w:type="gramEnd"/>
            <w:r w:rsidRPr="000F2288">
              <w:rPr>
                <w:rFonts w:ascii="Times New Roman" w:eastAsia="Times New Roman" w:hAnsi="Times New Roman" w:cs="Times New Roman"/>
                <w:color w:val="000000"/>
                <w:sz w:val="24"/>
                <w:lang w:eastAsia="ru-RU"/>
              </w:rPr>
              <w:t xml:space="preserve">дно по </w:t>
            </w:r>
            <w:r w:rsidRPr="000F2288">
              <w:rPr>
                <w:rFonts w:ascii="Times New Roman" w:eastAsia="Times New Roman" w:hAnsi="Times New Roman" w:cs="Times New Roman"/>
                <w:color w:val="000000"/>
                <w:sz w:val="24"/>
                <w:lang w:eastAsia="ru-RU"/>
              </w:rPr>
              <w:lastRenderedPageBreak/>
              <w:t>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04.03.</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39">
              <w:r w:rsidRPr="000F2288">
                <w:rPr>
                  <w:rFonts w:ascii="Times New Roman" w:eastAsia="Times New Roman" w:hAnsi="Times New Roman" w:cs="Times New Roman"/>
                  <w:color w:val="0000FF"/>
                  <w:u w:val="single"/>
                  <w:lang w:eastAsia="ru-RU"/>
                </w:rPr>
                <w:t>https://m.edsoo.ru/8bc36b60</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47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М.А. Шолохов. «Донские рассказы» (один по выбору). </w:t>
            </w:r>
            <w:proofErr w:type="gramStart"/>
            <w:r w:rsidRPr="000F2288">
              <w:rPr>
                <w:rFonts w:ascii="Times New Roman" w:eastAsia="Times New Roman" w:hAnsi="Times New Roman" w:cs="Times New Roman"/>
                <w:color w:val="000000"/>
                <w:sz w:val="24"/>
                <w:lang w:eastAsia="ru-RU"/>
              </w:rPr>
              <w:t>Например, «Родинка», «Чужая кровь» и др. 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07.03.</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11.03.</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49</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В. М. Шукшин. Рассказы (один по выбору). </w:t>
            </w:r>
            <w:proofErr w:type="gramStart"/>
            <w:r w:rsidRPr="000F2288">
              <w:rPr>
                <w:rFonts w:ascii="Times New Roman" w:eastAsia="Times New Roman" w:hAnsi="Times New Roman" w:cs="Times New Roman"/>
                <w:color w:val="000000"/>
                <w:sz w:val="24"/>
                <w:lang w:eastAsia="ru-RU"/>
              </w:rPr>
              <w:t xml:space="preserve">Например, «Чудик», «Стенька Разин», «Критики» и др. Тематика, проблематика, сюжет, система </w:t>
            </w:r>
            <w:r w:rsidRPr="000F2288">
              <w:rPr>
                <w:rFonts w:ascii="Times New Roman" w:eastAsia="Times New Roman" w:hAnsi="Times New Roman" w:cs="Times New Roman"/>
                <w:color w:val="000000"/>
                <w:sz w:val="24"/>
                <w:lang w:eastAsia="ru-RU"/>
              </w:rPr>
              <w:lastRenderedPageBreak/>
              <w:t>образов произведения</w:t>
            </w:r>
            <w:proofErr w:type="gramEnd"/>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14.03.</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0">
              <w:r w:rsidRPr="000F2288">
                <w:rPr>
                  <w:rFonts w:ascii="Times New Roman" w:eastAsia="Times New Roman" w:hAnsi="Times New Roman" w:cs="Times New Roman"/>
                  <w:color w:val="0000FF"/>
                  <w:u w:val="single"/>
                  <w:lang w:eastAsia="ru-RU"/>
                </w:rPr>
                <w:t>https://m.edsoo.ru/8bc37bdc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50</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18.03.</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sidRPr="000F2288">
              <w:rPr>
                <w:rFonts w:ascii="Times New Roman" w:eastAsia="Times New Roman" w:hAnsi="Times New Roman" w:cs="Times New Roman"/>
                <w:color w:val="000000"/>
                <w:sz w:val="24"/>
                <w:lang w:eastAsia="ru-RU"/>
              </w:rPr>
              <w:t>Левитанского</w:t>
            </w:r>
            <w:proofErr w:type="spellEnd"/>
            <w:r w:rsidRPr="000F2288">
              <w:rPr>
                <w:rFonts w:ascii="Times New Roman" w:eastAsia="Times New Roman" w:hAnsi="Times New Roman" w:cs="Times New Roman"/>
                <w:color w:val="000000"/>
                <w:sz w:val="24"/>
                <w:lang w:eastAsia="ru-RU"/>
              </w:rPr>
              <w:t xml:space="preserve"> и </w:t>
            </w:r>
            <w:proofErr w:type="spellStart"/>
            <w:r w:rsidRPr="000F2288">
              <w:rPr>
                <w:rFonts w:ascii="Times New Roman" w:eastAsia="Times New Roman" w:hAnsi="Times New Roman" w:cs="Times New Roman"/>
                <w:color w:val="000000"/>
                <w:sz w:val="24"/>
                <w:lang w:eastAsia="ru-RU"/>
              </w:rPr>
              <w:t>др</w:t>
            </w:r>
            <w:proofErr w:type="gramStart"/>
            <w:r w:rsidRPr="000F2288">
              <w:rPr>
                <w:rFonts w:ascii="Times New Roman" w:eastAsia="Times New Roman" w:hAnsi="Times New Roman" w:cs="Times New Roman"/>
                <w:color w:val="000000"/>
                <w:sz w:val="24"/>
                <w:lang w:eastAsia="ru-RU"/>
              </w:rPr>
              <w:t>.Т</w:t>
            </w:r>
            <w:proofErr w:type="gramEnd"/>
            <w:r w:rsidRPr="000F2288">
              <w:rPr>
                <w:rFonts w:ascii="Times New Roman" w:eastAsia="Times New Roman" w:hAnsi="Times New Roman" w:cs="Times New Roman"/>
                <w:color w:val="000000"/>
                <w:sz w:val="24"/>
                <w:lang w:eastAsia="ru-RU"/>
              </w:rPr>
              <w:t>ематика</w:t>
            </w:r>
            <w:proofErr w:type="spellEnd"/>
            <w:r w:rsidRPr="000F2288">
              <w:rPr>
                <w:rFonts w:ascii="Times New Roman" w:eastAsia="Times New Roman" w:hAnsi="Times New Roman" w:cs="Times New Roman"/>
                <w:color w:val="000000"/>
                <w:sz w:val="24"/>
                <w:lang w:eastAsia="ru-RU"/>
              </w:rPr>
              <w:t>, проблематика стихотворений</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21.03.</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1">
              <w:r w:rsidRPr="000F2288">
                <w:rPr>
                  <w:rFonts w:ascii="Times New Roman" w:eastAsia="Times New Roman" w:hAnsi="Times New Roman" w:cs="Times New Roman"/>
                  <w:color w:val="0000FF"/>
                  <w:u w:val="single"/>
                  <w:lang w:eastAsia="ru-RU"/>
                </w:rPr>
                <w:t>https://m.edsoo.ru/8bc373f8</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01.04.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2">
              <w:r w:rsidRPr="000F2288">
                <w:rPr>
                  <w:rFonts w:ascii="Times New Roman" w:eastAsia="Times New Roman" w:hAnsi="Times New Roman" w:cs="Times New Roman"/>
                  <w:color w:val="0000FF"/>
                  <w:u w:val="single"/>
                  <w:lang w:eastAsia="ru-RU"/>
                </w:rPr>
                <w:t>https://m.edsoo.ru/8bc375a6</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Развитие речи. Интерпретация стихотворения отечественных поэтов XX—XXI веков</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04.04.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Произведения отечественных прозаиков второй половины </w:t>
            </w:r>
            <w:r w:rsidRPr="000F2288">
              <w:rPr>
                <w:rFonts w:ascii="Times New Roman" w:eastAsia="Times New Roman" w:hAnsi="Times New Roman" w:cs="Times New Roman"/>
                <w:color w:val="000000"/>
                <w:sz w:val="24"/>
                <w:lang w:eastAsia="ru-RU"/>
              </w:rPr>
              <w:lastRenderedPageBreak/>
              <w:t>XX — начала XXI века</w:t>
            </w:r>
            <w:proofErr w:type="gramStart"/>
            <w:r w:rsidRPr="000F2288">
              <w:rPr>
                <w:rFonts w:ascii="Times New Roman" w:eastAsia="Times New Roman" w:hAnsi="Times New Roman" w:cs="Times New Roman"/>
                <w:color w:val="000000"/>
                <w:sz w:val="24"/>
                <w:lang w:eastAsia="ru-RU"/>
              </w:rPr>
              <w:t>.</w:t>
            </w:r>
            <w:proofErr w:type="gramEnd"/>
            <w:r w:rsidRPr="000F2288">
              <w:rPr>
                <w:rFonts w:ascii="Times New Roman" w:eastAsia="Times New Roman" w:hAnsi="Times New Roman" w:cs="Times New Roman"/>
                <w:color w:val="000000"/>
                <w:sz w:val="24"/>
                <w:lang w:eastAsia="ru-RU"/>
              </w:rPr>
              <w:t xml:space="preserve"> (</w:t>
            </w:r>
            <w:proofErr w:type="gramStart"/>
            <w:r w:rsidRPr="000F2288">
              <w:rPr>
                <w:rFonts w:ascii="Times New Roman" w:eastAsia="Times New Roman" w:hAnsi="Times New Roman" w:cs="Times New Roman"/>
                <w:color w:val="000000"/>
                <w:sz w:val="24"/>
                <w:lang w:eastAsia="ru-RU"/>
              </w:rPr>
              <w:t>н</w:t>
            </w:r>
            <w:proofErr w:type="gramEnd"/>
            <w:r w:rsidRPr="000F2288">
              <w:rPr>
                <w:rFonts w:ascii="Times New Roman" w:eastAsia="Times New Roman" w:hAnsi="Times New Roman" w:cs="Times New Roman"/>
                <w:color w:val="000000"/>
                <w:sz w:val="24"/>
                <w:lang w:eastAsia="ru-RU"/>
              </w:rPr>
              <w:t>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08.04.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3">
              <w:r w:rsidRPr="000F2288">
                <w:rPr>
                  <w:rFonts w:ascii="Times New Roman" w:eastAsia="Times New Roman" w:hAnsi="Times New Roman" w:cs="Times New Roman"/>
                  <w:color w:val="0000FF"/>
                  <w:u w:val="single"/>
                  <w:lang w:eastAsia="ru-RU"/>
                </w:rPr>
                <w:t>https://m.edsoo.ru/8bc3798e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55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11.04.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4">
              <w:r w:rsidRPr="000F2288">
                <w:rPr>
                  <w:rFonts w:ascii="Times New Roman" w:eastAsia="Times New Roman" w:hAnsi="Times New Roman" w:cs="Times New Roman"/>
                  <w:color w:val="0000FF"/>
                  <w:u w:val="single"/>
                  <w:lang w:eastAsia="ru-RU"/>
                </w:rPr>
                <w:t>https://m.edsoo.ru/8bc37a9c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15.04.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0F2288">
              <w:rPr>
                <w:rFonts w:ascii="Times New Roman" w:eastAsia="Times New Roman" w:hAnsi="Times New Roman" w:cs="Times New Roman"/>
                <w:color w:val="000000"/>
                <w:sz w:val="24"/>
                <w:lang w:eastAsia="ru-RU"/>
              </w:rPr>
              <w:t>Старк</w:t>
            </w:r>
            <w:proofErr w:type="spellEnd"/>
            <w:r w:rsidRPr="000F2288">
              <w:rPr>
                <w:rFonts w:ascii="Times New Roman" w:eastAsia="Times New Roman" w:hAnsi="Times New Roman" w:cs="Times New Roman"/>
                <w:color w:val="000000"/>
                <w:sz w:val="24"/>
                <w:lang w:eastAsia="ru-RU"/>
              </w:rPr>
              <w:t xml:space="preserve"> «Умеешь ли ты свистеть, </w:t>
            </w:r>
            <w:proofErr w:type="spellStart"/>
            <w:r w:rsidRPr="000F2288">
              <w:rPr>
                <w:rFonts w:ascii="Times New Roman" w:eastAsia="Times New Roman" w:hAnsi="Times New Roman" w:cs="Times New Roman"/>
                <w:color w:val="000000"/>
                <w:sz w:val="24"/>
                <w:lang w:eastAsia="ru-RU"/>
              </w:rPr>
              <w:lastRenderedPageBreak/>
              <w:t>Йоханна</w:t>
            </w:r>
            <w:proofErr w:type="spellEnd"/>
            <w:r w:rsidRPr="000F2288">
              <w:rPr>
                <w:rFonts w:ascii="Times New Roman" w:eastAsia="Times New Roman" w:hAnsi="Times New Roman" w:cs="Times New Roman"/>
                <w:color w:val="000000"/>
                <w:sz w:val="24"/>
                <w:lang w:eastAsia="ru-RU"/>
              </w:rPr>
              <w:t>?» и др. Тема, идея, сюжет, система образов одного из произведений.</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18.04.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5">
              <w:r w:rsidRPr="000F2288">
                <w:rPr>
                  <w:rFonts w:ascii="Times New Roman" w:eastAsia="Times New Roman" w:hAnsi="Times New Roman" w:cs="Times New Roman"/>
                  <w:color w:val="0000FF"/>
                  <w:u w:val="single"/>
                  <w:lang w:eastAsia="ru-RU"/>
                </w:rPr>
                <w:t>https://m.edsoo.ru/8bc37e0c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58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22.04.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6">
              <w:r w:rsidRPr="000F2288">
                <w:rPr>
                  <w:rFonts w:ascii="Times New Roman" w:eastAsia="Times New Roman" w:hAnsi="Times New Roman" w:cs="Times New Roman"/>
                  <w:color w:val="0000FF"/>
                  <w:u w:val="single"/>
                  <w:lang w:eastAsia="ru-RU"/>
                </w:rPr>
                <w:t>https://m.edsoo.ru/8bc37f24</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59</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25.04.</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60</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Итоговая контрольная работа по литературе XX - началу XXI веков. Тема взаимоотношения поколений, становления человека, выбора им жизненного пути в </w:t>
            </w:r>
            <w:proofErr w:type="gramStart"/>
            <w:r w:rsidRPr="000F2288">
              <w:rPr>
                <w:rFonts w:ascii="Times New Roman" w:eastAsia="Times New Roman" w:hAnsi="Times New Roman" w:cs="Times New Roman"/>
                <w:color w:val="000000"/>
                <w:sz w:val="24"/>
                <w:lang w:eastAsia="ru-RU"/>
              </w:rPr>
              <w:t>художественной</w:t>
            </w:r>
            <w:proofErr w:type="gramEnd"/>
            <w:r w:rsidRPr="000F2288">
              <w:rPr>
                <w:rFonts w:ascii="Times New Roman" w:eastAsia="Times New Roman" w:hAnsi="Times New Roman" w:cs="Times New Roman"/>
                <w:color w:val="000000"/>
                <w:sz w:val="24"/>
                <w:lang w:eastAsia="ru-RU"/>
              </w:rPr>
              <w:t xml:space="preserve"> </w:t>
            </w:r>
            <w:proofErr w:type="spellStart"/>
            <w:r w:rsidRPr="000F2288">
              <w:rPr>
                <w:rFonts w:ascii="Times New Roman" w:eastAsia="Times New Roman" w:hAnsi="Times New Roman" w:cs="Times New Roman"/>
                <w:color w:val="000000"/>
                <w:sz w:val="24"/>
                <w:lang w:eastAsia="ru-RU"/>
              </w:rPr>
              <w:t>литратуре</w:t>
            </w:r>
            <w:proofErr w:type="spellEnd"/>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06.05.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7">
              <w:r w:rsidRPr="000F2288">
                <w:rPr>
                  <w:rFonts w:ascii="Times New Roman" w:eastAsia="Times New Roman" w:hAnsi="Times New Roman" w:cs="Times New Roman"/>
                  <w:color w:val="0000FF"/>
                  <w:u w:val="single"/>
                  <w:lang w:eastAsia="ru-RU"/>
                </w:rPr>
                <w:t>https://m.edsoo.ru/8bc383d4</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61</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13.05.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48">
              <w:r w:rsidRPr="000F2288">
                <w:rPr>
                  <w:rFonts w:ascii="Times New Roman" w:eastAsia="Times New Roman" w:hAnsi="Times New Roman" w:cs="Times New Roman"/>
                  <w:color w:val="0000FF"/>
                  <w:u w:val="single"/>
                  <w:lang w:eastAsia="ru-RU"/>
                </w:rPr>
                <w:t>https://m.edsoo.ru/8bc3851e</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62</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М. де Сервантес Сааведра. Роман «Хитроумный идальго </w:t>
            </w:r>
            <w:r w:rsidRPr="000F2288">
              <w:rPr>
                <w:rFonts w:ascii="Times New Roman" w:eastAsia="Times New Roman" w:hAnsi="Times New Roman" w:cs="Times New Roman"/>
                <w:color w:val="000000"/>
                <w:sz w:val="24"/>
                <w:lang w:eastAsia="ru-RU"/>
              </w:rPr>
              <w:lastRenderedPageBreak/>
              <w:t>Дон Кихот Ламанчский</w:t>
            </w:r>
            <w:proofErr w:type="gramStart"/>
            <w:r w:rsidRPr="000F2288">
              <w:rPr>
                <w:rFonts w:ascii="Times New Roman" w:eastAsia="Times New Roman" w:hAnsi="Times New Roman" w:cs="Times New Roman"/>
                <w:color w:val="000000"/>
                <w:sz w:val="24"/>
                <w:lang w:eastAsia="ru-RU"/>
              </w:rPr>
              <w:t>»(</w:t>
            </w:r>
            <w:proofErr w:type="gramEnd"/>
            <w:r w:rsidRPr="000F2288">
              <w:rPr>
                <w:rFonts w:ascii="Times New Roman" w:eastAsia="Times New Roman" w:hAnsi="Times New Roman" w:cs="Times New Roman"/>
                <w:color w:val="000000"/>
                <w:sz w:val="24"/>
                <w:lang w:eastAsia="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16.05.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Библиотека ЦОК</w:t>
            </w:r>
            <w:hyperlink r:id="rId49">
              <w:r w:rsidRPr="000F2288">
                <w:rPr>
                  <w:rFonts w:ascii="Times New Roman" w:eastAsia="Times New Roman" w:hAnsi="Times New Roman" w:cs="Times New Roman"/>
                  <w:color w:val="0000FF"/>
                  <w:u w:val="single"/>
                  <w:lang w:eastAsia="ru-RU"/>
                </w:rPr>
                <w:t>https://m.edsoo.ru/8bc38672</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63</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Зарубежная </w:t>
            </w:r>
            <w:proofErr w:type="spellStart"/>
            <w:r w:rsidRPr="000F2288">
              <w:rPr>
                <w:rFonts w:ascii="Times New Roman" w:eastAsia="Times New Roman" w:hAnsi="Times New Roman" w:cs="Times New Roman"/>
                <w:color w:val="000000"/>
                <w:sz w:val="24"/>
                <w:lang w:eastAsia="ru-RU"/>
              </w:rPr>
              <w:t>новеллистика</w:t>
            </w:r>
            <w:proofErr w:type="spellEnd"/>
            <w:r w:rsidRPr="000F2288">
              <w:rPr>
                <w:rFonts w:ascii="Times New Roman" w:eastAsia="Times New Roman" w:hAnsi="Times New Roman" w:cs="Times New Roman"/>
                <w:color w:val="000000"/>
                <w:sz w:val="24"/>
                <w:lang w:eastAsia="ru-RU"/>
              </w:rPr>
              <w:t>. Жанр новеллы в литературе, его особенности. П. Мериме. Идейно-художественное своеобразие новеллы «</w:t>
            </w:r>
            <w:proofErr w:type="spellStart"/>
            <w:r w:rsidRPr="000F2288">
              <w:rPr>
                <w:rFonts w:ascii="Times New Roman" w:eastAsia="Times New Roman" w:hAnsi="Times New Roman" w:cs="Times New Roman"/>
                <w:color w:val="000000"/>
                <w:sz w:val="24"/>
                <w:lang w:eastAsia="ru-RU"/>
              </w:rPr>
              <w:t>Маттео</w:t>
            </w:r>
            <w:proofErr w:type="spellEnd"/>
            <w:r w:rsidRPr="000F2288">
              <w:rPr>
                <w:rFonts w:ascii="Times New Roman" w:eastAsia="Times New Roman" w:hAnsi="Times New Roman" w:cs="Times New Roman"/>
                <w:color w:val="000000"/>
                <w:sz w:val="24"/>
                <w:lang w:eastAsia="ru-RU"/>
              </w:rPr>
              <w:t xml:space="preserve"> Фальконе»</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20.05.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Библиотека ЦОК</w:t>
            </w:r>
            <w:hyperlink r:id="rId50">
              <w:r w:rsidRPr="000F2288">
                <w:rPr>
                  <w:rFonts w:ascii="Times New Roman" w:eastAsia="Times New Roman" w:hAnsi="Times New Roman" w:cs="Times New Roman"/>
                  <w:color w:val="0000FF"/>
                  <w:u w:val="single"/>
                  <w:lang w:eastAsia="ru-RU"/>
                </w:rPr>
                <w:t>https://m.edsoo.ru/8bc38a64</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64</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Зарубежная </w:t>
            </w:r>
            <w:proofErr w:type="spellStart"/>
            <w:r w:rsidRPr="000F2288">
              <w:rPr>
                <w:rFonts w:ascii="Times New Roman" w:eastAsia="Times New Roman" w:hAnsi="Times New Roman" w:cs="Times New Roman"/>
                <w:color w:val="000000"/>
                <w:sz w:val="24"/>
                <w:lang w:eastAsia="ru-RU"/>
              </w:rPr>
              <w:t>новеллистика</w:t>
            </w:r>
            <w:proofErr w:type="spellEnd"/>
            <w:r w:rsidRPr="000F2288">
              <w:rPr>
                <w:rFonts w:ascii="Times New Roman" w:eastAsia="Times New Roman" w:hAnsi="Times New Roman" w:cs="Times New Roman"/>
                <w:color w:val="000000"/>
                <w:sz w:val="24"/>
                <w:lang w:eastAsia="ru-RU"/>
              </w:rP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23.05.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65</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А. де </w:t>
            </w:r>
            <w:proofErr w:type="spellStart"/>
            <w:proofErr w:type="gramStart"/>
            <w:r w:rsidRPr="000F2288">
              <w:rPr>
                <w:rFonts w:ascii="Times New Roman" w:eastAsia="Times New Roman" w:hAnsi="Times New Roman" w:cs="Times New Roman"/>
                <w:color w:val="000000"/>
                <w:sz w:val="24"/>
                <w:lang w:eastAsia="ru-RU"/>
              </w:rPr>
              <w:t>Сент</w:t>
            </w:r>
            <w:proofErr w:type="spellEnd"/>
            <w:proofErr w:type="gramEnd"/>
            <w:r w:rsidRPr="000F2288">
              <w:rPr>
                <w:rFonts w:ascii="Times New Roman" w:eastAsia="Times New Roman" w:hAnsi="Times New Roman" w:cs="Times New Roman"/>
                <w:color w:val="000000"/>
                <w:sz w:val="24"/>
                <w:lang w:eastAsia="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27.05.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51">
              <w:r w:rsidRPr="000F2288">
                <w:rPr>
                  <w:rFonts w:ascii="Times New Roman" w:eastAsia="Times New Roman" w:hAnsi="Times New Roman" w:cs="Times New Roman"/>
                  <w:color w:val="0000FF"/>
                  <w:u w:val="single"/>
                  <w:lang w:eastAsia="ru-RU"/>
                </w:rPr>
                <w:t>https://m.edsoo.ru/8bc3808c</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66</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А. де </w:t>
            </w:r>
            <w:proofErr w:type="spellStart"/>
            <w:proofErr w:type="gramStart"/>
            <w:r w:rsidRPr="000F2288">
              <w:rPr>
                <w:rFonts w:ascii="Times New Roman" w:eastAsia="Times New Roman" w:hAnsi="Times New Roman" w:cs="Times New Roman"/>
                <w:color w:val="000000"/>
                <w:sz w:val="24"/>
                <w:lang w:eastAsia="ru-RU"/>
              </w:rPr>
              <w:t>Сент</w:t>
            </w:r>
            <w:proofErr w:type="spellEnd"/>
            <w:proofErr w:type="gramEnd"/>
            <w:r w:rsidRPr="000F2288">
              <w:rPr>
                <w:rFonts w:ascii="Times New Roman" w:eastAsia="Times New Roman" w:hAnsi="Times New Roman" w:cs="Times New Roman"/>
                <w:color w:val="000000"/>
                <w:sz w:val="24"/>
                <w:lang w:eastAsia="ru-RU"/>
              </w:rPr>
              <w:t xml:space="preserve"> Экзюпери. Повесть-сказка «Маленький принц». Система образов. Образ Маленького принца. Взаимоотношения главного </w:t>
            </w:r>
            <w:r w:rsidRPr="000F2288">
              <w:rPr>
                <w:rFonts w:ascii="Times New Roman" w:eastAsia="Times New Roman" w:hAnsi="Times New Roman" w:cs="Times New Roman"/>
                <w:color w:val="000000"/>
                <w:sz w:val="24"/>
                <w:lang w:eastAsia="ru-RU"/>
              </w:rPr>
              <w:lastRenderedPageBreak/>
              <w:t>героя с другими персонажами</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Calibri" w:eastAsia="Times New Roman" w:hAnsi="Calibri" w:cs="Times New Roman"/>
                <w:lang w:eastAsia="ru-RU"/>
              </w:rPr>
              <w:t>30.05.</w:t>
            </w: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Библиотека ЦОК </w:t>
            </w:r>
            <w:hyperlink r:id="rId52">
              <w:r w:rsidRPr="000F2288">
                <w:rPr>
                  <w:rFonts w:ascii="Times New Roman" w:eastAsia="Times New Roman" w:hAnsi="Times New Roman" w:cs="Times New Roman"/>
                  <w:color w:val="0000FF"/>
                  <w:u w:val="single"/>
                  <w:lang w:eastAsia="ru-RU"/>
                </w:rPr>
                <w:t>https://m.edsoo.ru/8bc3819a</w:t>
              </w:r>
            </w:hyperlink>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lastRenderedPageBreak/>
              <w:t>67</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А. де </w:t>
            </w:r>
            <w:proofErr w:type="spellStart"/>
            <w:proofErr w:type="gramStart"/>
            <w:r w:rsidRPr="000F2288">
              <w:rPr>
                <w:rFonts w:ascii="Times New Roman" w:eastAsia="Times New Roman" w:hAnsi="Times New Roman" w:cs="Times New Roman"/>
                <w:color w:val="000000"/>
                <w:sz w:val="24"/>
                <w:lang w:eastAsia="ru-RU"/>
              </w:rPr>
              <w:t>Сент</w:t>
            </w:r>
            <w:proofErr w:type="spellEnd"/>
            <w:proofErr w:type="gramEnd"/>
            <w:r w:rsidRPr="000F2288">
              <w:rPr>
                <w:rFonts w:ascii="Times New Roman" w:eastAsia="Times New Roman" w:hAnsi="Times New Roman" w:cs="Times New Roman"/>
                <w:color w:val="000000"/>
                <w:sz w:val="24"/>
                <w:lang w:eastAsia="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372" w:type="dxa"/>
            <w:tcMar>
              <w:top w:w="50" w:type="dxa"/>
              <w:left w:w="100" w:type="dxa"/>
            </w:tcMar>
            <w:vAlign w:val="center"/>
          </w:tcPr>
          <w:p w:rsidR="000F2288" w:rsidRPr="000F2288" w:rsidRDefault="000F2288" w:rsidP="000F2288">
            <w:pPr>
              <w:spacing w:after="0"/>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68</w:t>
            </w:r>
          </w:p>
        </w:tc>
        <w:tc>
          <w:tcPr>
            <w:tcW w:w="3256"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1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p>
        </w:tc>
        <w:tc>
          <w:tcPr>
            <w:tcW w:w="1145"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c>
          <w:tcPr>
            <w:tcW w:w="1967" w:type="dxa"/>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p>
        </w:tc>
      </w:tr>
      <w:tr w:rsidR="000F2288" w:rsidRPr="000F2288" w:rsidTr="0062286F">
        <w:trPr>
          <w:trHeight w:val="144"/>
          <w:tblCellSpacing w:w="20" w:type="nil"/>
        </w:trPr>
        <w:tc>
          <w:tcPr>
            <w:tcW w:w="0" w:type="auto"/>
            <w:gridSpan w:val="2"/>
            <w:tcMar>
              <w:top w:w="50" w:type="dxa"/>
              <w:left w:w="100" w:type="dxa"/>
            </w:tcMar>
            <w:vAlign w:val="center"/>
          </w:tcPr>
          <w:p w:rsidR="000F2288" w:rsidRPr="000F2288" w:rsidRDefault="000F2288" w:rsidP="000F2288">
            <w:pPr>
              <w:spacing w:after="0"/>
              <w:ind w:left="135"/>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ОБЩЕЕ КОЛИЧЕСТВО ЧАСОВ ПО ПРОГРАММЕ</w:t>
            </w:r>
          </w:p>
        </w:tc>
        <w:tc>
          <w:tcPr>
            <w:tcW w:w="1291"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68 </w:t>
            </w:r>
          </w:p>
        </w:tc>
        <w:tc>
          <w:tcPr>
            <w:tcW w:w="15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2 </w:t>
            </w:r>
          </w:p>
        </w:tc>
        <w:tc>
          <w:tcPr>
            <w:tcW w:w="1618" w:type="dxa"/>
            <w:tcMar>
              <w:top w:w="50" w:type="dxa"/>
              <w:left w:w="100" w:type="dxa"/>
            </w:tcMar>
            <w:vAlign w:val="center"/>
          </w:tcPr>
          <w:p w:rsidR="000F2288" w:rsidRPr="000F2288" w:rsidRDefault="000F2288" w:rsidP="000F2288">
            <w:pPr>
              <w:spacing w:after="0"/>
              <w:ind w:left="135"/>
              <w:jc w:val="center"/>
              <w:rPr>
                <w:rFonts w:ascii="Calibri" w:eastAsia="Times New Roman" w:hAnsi="Calibri" w:cs="Times New Roman"/>
                <w:lang w:eastAsia="ru-RU"/>
              </w:rPr>
            </w:pPr>
            <w:r w:rsidRPr="000F2288">
              <w:rPr>
                <w:rFonts w:ascii="Times New Roman" w:eastAsia="Times New Roman" w:hAnsi="Times New Roman" w:cs="Times New Roman"/>
                <w:color w:val="000000"/>
                <w:sz w:val="24"/>
                <w:lang w:eastAsia="ru-RU"/>
              </w:rPr>
              <w:t xml:space="preserve"> 0 </w:t>
            </w:r>
          </w:p>
        </w:tc>
        <w:tc>
          <w:tcPr>
            <w:tcW w:w="0" w:type="auto"/>
            <w:gridSpan w:val="2"/>
            <w:tcMar>
              <w:top w:w="50" w:type="dxa"/>
              <w:left w:w="100" w:type="dxa"/>
            </w:tcMar>
            <w:vAlign w:val="center"/>
          </w:tcPr>
          <w:p w:rsidR="000F2288" w:rsidRPr="000F2288" w:rsidRDefault="000F2288" w:rsidP="000F2288">
            <w:pPr>
              <w:rPr>
                <w:rFonts w:ascii="Calibri" w:eastAsia="Times New Roman" w:hAnsi="Calibri" w:cs="Times New Roman"/>
                <w:lang w:eastAsia="ru-RU"/>
              </w:rPr>
            </w:pPr>
          </w:p>
        </w:tc>
      </w:tr>
    </w:tbl>
    <w:p w:rsidR="000F2288" w:rsidRPr="000F2288" w:rsidRDefault="000F2288" w:rsidP="000F2288">
      <w:pPr>
        <w:rPr>
          <w:rFonts w:ascii="Calibri" w:eastAsia="Times New Roman" w:hAnsi="Calibri" w:cs="Times New Roman"/>
          <w:lang w:eastAsia="ru-RU"/>
        </w:rPr>
        <w:sectPr w:rsidR="000F2288" w:rsidRPr="000F2288">
          <w:pgSz w:w="16383" w:h="11906" w:orient="landscape"/>
          <w:pgMar w:top="1134" w:right="850" w:bottom="1134" w:left="1701" w:header="720" w:footer="720" w:gutter="0"/>
          <w:cols w:space="720"/>
        </w:sectPr>
      </w:pPr>
    </w:p>
    <w:p w:rsidR="00132BD3" w:rsidRDefault="00132BD3" w:rsidP="000F2288"/>
    <w:sectPr w:rsidR="00132B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698" w:rsidRDefault="00A72698" w:rsidP="000F2288">
      <w:pPr>
        <w:spacing w:after="0" w:line="240" w:lineRule="auto"/>
      </w:pPr>
      <w:r>
        <w:separator/>
      </w:r>
    </w:p>
  </w:endnote>
  <w:endnote w:type="continuationSeparator" w:id="0">
    <w:p w:rsidR="00A72698" w:rsidRDefault="00A72698" w:rsidP="000F2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698" w:rsidRDefault="00A72698" w:rsidP="000F2288">
      <w:pPr>
        <w:spacing w:after="0" w:line="240" w:lineRule="auto"/>
      </w:pPr>
      <w:r>
        <w:separator/>
      </w:r>
    </w:p>
  </w:footnote>
  <w:footnote w:type="continuationSeparator" w:id="0">
    <w:p w:rsidR="00A72698" w:rsidRDefault="00A72698" w:rsidP="000F2288">
      <w:pPr>
        <w:spacing w:after="0" w:line="240" w:lineRule="auto"/>
      </w:pPr>
      <w:r>
        <w:continuationSeparator/>
      </w:r>
    </w:p>
  </w:footnote>
  <w:footnote w:id="1">
    <w:p w:rsidR="000F2288" w:rsidRDefault="000F2288" w:rsidP="000F2288">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C7256F">
        <w:rPr>
          <w:rFonts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0F2288" w:rsidRDefault="000F2288" w:rsidP="000F2288"/>
  </w:footnote>
  <w:footnote w:id="2">
    <w:p w:rsidR="000F2288" w:rsidRDefault="000F2288" w:rsidP="000F2288">
      <w:pPr>
        <w:pStyle w:val="a4"/>
      </w:pPr>
      <w:r>
        <w:rPr>
          <w:rStyle w:val="a3"/>
        </w:rPr>
        <w:footnoteRef/>
      </w:r>
      <w:r>
        <w:t xml:space="preserve"> </w:t>
      </w:r>
      <w:r w:rsidRPr="00EE5CDC">
        <w:t>Здесь и далее курсивом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2EAD"/>
    <w:multiLevelType w:val="multilevel"/>
    <w:tmpl w:val="99E2E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D4CB2"/>
    <w:multiLevelType w:val="multilevel"/>
    <w:tmpl w:val="3A6ED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12EB2"/>
    <w:multiLevelType w:val="multilevel"/>
    <w:tmpl w:val="28105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1C091B"/>
    <w:multiLevelType w:val="multilevel"/>
    <w:tmpl w:val="283AC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5">
    <w:nsid w:val="26140A8D"/>
    <w:multiLevelType w:val="multilevel"/>
    <w:tmpl w:val="D30CE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38405F"/>
    <w:multiLevelType w:val="multilevel"/>
    <w:tmpl w:val="7A0A4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113D35"/>
    <w:multiLevelType w:val="multilevel"/>
    <w:tmpl w:val="BD002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CC4952"/>
    <w:multiLevelType w:val="multilevel"/>
    <w:tmpl w:val="265CF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530718"/>
    <w:multiLevelType w:val="multilevel"/>
    <w:tmpl w:val="99E42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B475BD"/>
    <w:multiLevelType w:val="multilevel"/>
    <w:tmpl w:val="68FAD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CF3945"/>
    <w:multiLevelType w:val="multilevel"/>
    <w:tmpl w:val="9DB24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FA124F"/>
    <w:multiLevelType w:val="multilevel"/>
    <w:tmpl w:val="2F82F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243C5C"/>
    <w:multiLevelType w:val="multilevel"/>
    <w:tmpl w:val="85662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F71519"/>
    <w:multiLevelType w:val="multilevel"/>
    <w:tmpl w:val="37B6A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564F95"/>
    <w:multiLevelType w:val="multilevel"/>
    <w:tmpl w:val="84149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752CAB"/>
    <w:multiLevelType w:val="multilevel"/>
    <w:tmpl w:val="A4A24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6355319"/>
    <w:multiLevelType w:val="multilevel"/>
    <w:tmpl w:val="617C2C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5D39E8"/>
    <w:multiLevelType w:val="multilevel"/>
    <w:tmpl w:val="955ED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3E6B4E"/>
    <w:multiLevelType w:val="multilevel"/>
    <w:tmpl w:val="BAD05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3E05F2"/>
    <w:multiLevelType w:val="multilevel"/>
    <w:tmpl w:val="9AF41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786736"/>
    <w:multiLevelType w:val="multilevel"/>
    <w:tmpl w:val="95184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815985"/>
    <w:multiLevelType w:val="multilevel"/>
    <w:tmpl w:val="F9500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38205C"/>
    <w:multiLevelType w:val="multilevel"/>
    <w:tmpl w:val="60C25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0"/>
  </w:num>
  <w:num w:numId="3">
    <w:abstractNumId w:val="0"/>
  </w:num>
  <w:num w:numId="4">
    <w:abstractNumId w:val="2"/>
  </w:num>
  <w:num w:numId="5">
    <w:abstractNumId w:val="16"/>
  </w:num>
  <w:num w:numId="6">
    <w:abstractNumId w:val="6"/>
  </w:num>
  <w:num w:numId="7">
    <w:abstractNumId w:val="15"/>
  </w:num>
  <w:num w:numId="8">
    <w:abstractNumId w:val="10"/>
  </w:num>
  <w:num w:numId="9">
    <w:abstractNumId w:val="14"/>
  </w:num>
  <w:num w:numId="10">
    <w:abstractNumId w:val="1"/>
  </w:num>
  <w:num w:numId="11">
    <w:abstractNumId w:val="3"/>
  </w:num>
  <w:num w:numId="12">
    <w:abstractNumId w:val="12"/>
  </w:num>
  <w:num w:numId="13">
    <w:abstractNumId w:val="22"/>
  </w:num>
  <w:num w:numId="14">
    <w:abstractNumId w:val="23"/>
  </w:num>
  <w:num w:numId="15">
    <w:abstractNumId w:val="7"/>
  </w:num>
  <w:num w:numId="16">
    <w:abstractNumId w:val="5"/>
  </w:num>
  <w:num w:numId="17">
    <w:abstractNumId w:val="21"/>
  </w:num>
  <w:num w:numId="18">
    <w:abstractNumId w:val="13"/>
  </w:num>
  <w:num w:numId="19">
    <w:abstractNumId w:val="9"/>
  </w:num>
  <w:num w:numId="20">
    <w:abstractNumId w:val="8"/>
  </w:num>
  <w:num w:numId="21">
    <w:abstractNumId w:val="19"/>
  </w:num>
  <w:num w:numId="22">
    <w:abstractNumId w:val="18"/>
  </w:num>
  <w:num w:numId="23">
    <w:abstractNumId w:val="1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D99"/>
    <w:rsid w:val="000F2288"/>
    <w:rsid w:val="00132BD3"/>
    <w:rsid w:val="00A72698"/>
    <w:rsid w:val="00EB6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F2288"/>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0F2288"/>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0F2288"/>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0F2288"/>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0F2288"/>
    <w:rPr>
      <w:vertAlign w:val="superscript"/>
    </w:rPr>
  </w:style>
  <w:style w:type="paragraph" w:styleId="a4">
    <w:name w:val="footnote text"/>
    <w:basedOn w:val="a"/>
    <w:link w:val="a5"/>
    <w:uiPriority w:val="99"/>
    <w:rsid w:val="000F2288"/>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0F2288"/>
    <w:rPr>
      <w:rFonts w:ascii="Times New Roman" w:eastAsia="Times New Roman" w:hAnsi="Times New Roman" w:cs="Times New Roman"/>
      <w:sz w:val="20"/>
      <w:szCs w:val="20"/>
      <w:lang w:eastAsia="ru-RU"/>
    </w:rPr>
  </w:style>
  <w:style w:type="paragraph" w:customStyle="1" w:styleId="11">
    <w:name w:val="Заголовок 11"/>
    <w:basedOn w:val="a"/>
    <w:next w:val="a"/>
    <w:uiPriority w:val="9"/>
    <w:qFormat/>
    <w:rsid w:val="000F2288"/>
    <w:pPr>
      <w:keepNext/>
      <w:keepLines/>
      <w:spacing w:before="480"/>
      <w:outlineLvl w:val="0"/>
    </w:pPr>
    <w:rPr>
      <w:rFonts w:ascii="Calibri Light" w:eastAsia="Times New Roman" w:hAnsi="Calibri Light" w:cs="Times New Roman"/>
      <w:b/>
      <w:bCs/>
      <w:color w:val="2F5496"/>
      <w:sz w:val="28"/>
      <w:szCs w:val="28"/>
      <w:lang w:eastAsia="ru-RU"/>
    </w:rPr>
  </w:style>
  <w:style w:type="paragraph" w:customStyle="1" w:styleId="21">
    <w:name w:val="Заголовок 21"/>
    <w:basedOn w:val="a"/>
    <w:next w:val="a"/>
    <w:uiPriority w:val="9"/>
    <w:unhideWhenUsed/>
    <w:qFormat/>
    <w:rsid w:val="000F2288"/>
    <w:pPr>
      <w:keepNext/>
      <w:keepLines/>
      <w:spacing w:before="200"/>
      <w:outlineLvl w:val="1"/>
    </w:pPr>
    <w:rPr>
      <w:rFonts w:ascii="Calibri Light" w:eastAsia="Times New Roman" w:hAnsi="Calibri Light" w:cs="Times New Roman"/>
      <w:b/>
      <w:bCs/>
      <w:color w:val="4472C4"/>
      <w:sz w:val="26"/>
      <w:szCs w:val="26"/>
      <w:lang w:eastAsia="ru-RU"/>
    </w:rPr>
  </w:style>
  <w:style w:type="paragraph" w:customStyle="1" w:styleId="31">
    <w:name w:val="Заголовок 31"/>
    <w:basedOn w:val="a"/>
    <w:next w:val="a"/>
    <w:uiPriority w:val="9"/>
    <w:unhideWhenUsed/>
    <w:qFormat/>
    <w:rsid w:val="000F2288"/>
    <w:pPr>
      <w:keepNext/>
      <w:keepLines/>
      <w:spacing w:before="200"/>
      <w:outlineLvl w:val="2"/>
    </w:pPr>
    <w:rPr>
      <w:rFonts w:ascii="Calibri Light" w:eastAsia="Times New Roman" w:hAnsi="Calibri Light" w:cs="Times New Roman"/>
      <w:b/>
      <w:bCs/>
      <w:color w:val="4472C4"/>
      <w:lang w:eastAsia="ru-RU"/>
    </w:rPr>
  </w:style>
  <w:style w:type="paragraph" w:customStyle="1" w:styleId="41">
    <w:name w:val="Заголовок 41"/>
    <w:basedOn w:val="a"/>
    <w:next w:val="a"/>
    <w:uiPriority w:val="9"/>
    <w:unhideWhenUsed/>
    <w:qFormat/>
    <w:rsid w:val="000F2288"/>
    <w:pPr>
      <w:keepNext/>
      <w:keepLines/>
      <w:spacing w:before="200"/>
      <w:outlineLvl w:val="3"/>
    </w:pPr>
    <w:rPr>
      <w:rFonts w:ascii="Calibri Light" w:eastAsia="Times New Roman" w:hAnsi="Calibri Light" w:cs="Times New Roman"/>
      <w:b/>
      <w:bCs/>
      <w:i/>
      <w:iCs/>
      <w:color w:val="4472C4"/>
      <w:lang w:eastAsia="ru-RU"/>
    </w:rPr>
  </w:style>
  <w:style w:type="numbering" w:customStyle="1" w:styleId="12">
    <w:name w:val="Нет списка1"/>
    <w:next w:val="a2"/>
    <w:uiPriority w:val="99"/>
    <w:semiHidden/>
    <w:unhideWhenUsed/>
    <w:rsid w:val="000F2288"/>
  </w:style>
  <w:style w:type="character" w:customStyle="1" w:styleId="10">
    <w:name w:val="Заголовок 1 Знак"/>
    <w:basedOn w:val="a0"/>
    <w:link w:val="1"/>
    <w:uiPriority w:val="9"/>
    <w:rsid w:val="000F2288"/>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0F2288"/>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0F2288"/>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0F2288"/>
    <w:rPr>
      <w:rFonts w:ascii="Calibri Light" w:eastAsia="Times New Roman" w:hAnsi="Calibri Light" w:cs="Times New Roman"/>
      <w:b/>
      <w:bCs/>
      <w:i/>
      <w:iCs/>
      <w:color w:val="4472C4"/>
    </w:rPr>
  </w:style>
  <w:style w:type="paragraph" w:customStyle="1" w:styleId="13">
    <w:name w:val="Верхний колонтитул1"/>
    <w:basedOn w:val="a"/>
    <w:next w:val="a6"/>
    <w:link w:val="a7"/>
    <w:uiPriority w:val="99"/>
    <w:unhideWhenUsed/>
    <w:rsid w:val="000F2288"/>
    <w:pPr>
      <w:tabs>
        <w:tab w:val="center" w:pos="4680"/>
        <w:tab w:val="right" w:pos="9360"/>
      </w:tabs>
    </w:pPr>
  </w:style>
  <w:style w:type="character" w:customStyle="1" w:styleId="a7">
    <w:name w:val="Верхний колонтитул Знак"/>
    <w:basedOn w:val="a0"/>
    <w:link w:val="13"/>
    <w:uiPriority w:val="99"/>
    <w:rsid w:val="000F2288"/>
  </w:style>
  <w:style w:type="paragraph" w:customStyle="1" w:styleId="14">
    <w:name w:val="Обычный отступ1"/>
    <w:basedOn w:val="a"/>
    <w:next w:val="a8"/>
    <w:uiPriority w:val="99"/>
    <w:unhideWhenUsed/>
    <w:rsid w:val="000F2288"/>
    <w:pPr>
      <w:ind w:left="720"/>
    </w:pPr>
    <w:rPr>
      <w:rFonts w:eastAsia="Times New Roman"/>
      <w:lang w:eastAsia="ru-RU"/>
    </w:rPr>
  </w:style>
  <w:style w:type="paragraph" w:customStyle="1" w:styleId="15">
    <w:name w:val="Подзаголовок1"/>
    <w:basedOn w:val="a"/>
    <w:next w:val="a"/>
    <w:uiPriority w:val="11"/>
    <w:qFormat/>
    <w:rsid w:val="000F2288"/>
    <w:pPr>
      <w:numPr>
        <w:ilvl w:val="1"/>
      </w:numPr>
      <w:ind w:left="86"/>
    </w:pPr>
    <w:rPr>
      <w:rFonts w:ascii="Calibri Light" w:eastAsia="Times New Roman" w:hAnsi="Calibri Light" w:cs="Times New Roman"/>
      <w:i/>
      <w:iCs/>
      <w:color w:val="4472C4"/>
      <w:spacing w:val="15"/>
      <w:sz w:val="24"/>
      <w:szCs w:val="24"/>
      <w:lang w:eastAsia="ru-RU"/>
    </w:rPr>
  </w:style>
  <w:style w:type="character" w:customStyle="1" w:styleId="a9">
    <w:name w:val="Подзаголовок Знак"/>
    <w:basedOn w:val="a0"/>
    <w:link w:val="aa"/>
    <w:uiPriority w:val="11"/>
    <w:rsid w:val="000F2288"/>
    <w:rPr>
      <w:rFonts w:ascii="Calibri Light" w:eastAsia="Times New Roman" w:hAnsi="Calibri Light" w:cs="Times New Roman"/>
      <w:i/>
      <w:iCs/>
      <w:color w:val="4472C4"/>
      <w:spacing w:val="15"/>
      <w:sz w:val="24"/>
      <w:szCs w:val="24"/>
    </w:rPr>
  </w:style>
  <w:style w:type="paragraph" w:customStyle="1" w:styleId="16">
    <w:name w:val="Название1"/>
    <w:basedOn w:val="a"/>
    <w:next w:val="a"/>
    <w:uiPriority w:val="10"/>
    <w:qFormat/>
    <w:rsid w:val="000F2288"/>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eastAsia="ru-RU"/>
    </w:rPr>
  </w:style>
  <w:style w:type="character" w:customStyle="1" w:styleId="ab">
    <w:name w:val="Название Знак"/>
    <w:basedOn w:val="a0"/>
    <w:link w:val="ac"/>
    <w:uiPriority w:val="10"/>
    <w:rsid w:val="000F2288"/>
    <w:rPr>
      <w:rFonts w:ascii="Calibri Light" w:eastAsia="Times New Roman" w:hAnsi="Calibri Light" w:cs="Times New Roman"/>
      <w:color w:val="323E4F"/>
      <w:spacing w:val="5"/>
      <w:kern w:val="28"/>
      <w:sz w:val="52"/>
      <w:szCs w:val="52"/>
    </w:rPr>
  </w:style>
  <w:style w:type="character" w:styleId="ad">
    <w:name w:val="Emphasis"/>
    <w:basedOn w:val="a0"/>
    <w:uiPriority w:val="20"/>
    <w:qFormat/>
    <w:rsid w:val="000F2288"/>
    <w:rPr>
      <w:i/>
      <w:iCs/>
    </w:rPr>
  </w:style>
  <w:style w:type="character" w:customStyle="1" w:styleId="17">
    <w:name w:val="Гиперссылка1"/>
    <w:basedOn w:val="a0"/>
    <w:uiPriority w:val="99"/>
    <w:unhideWhenUsed/>
    <w:rsid w:val="000F2288"/>
    <w:rPr>
      <w:color w:val="0563C1"/>
      <w:u w:val="single"/>
    </w:rPr>
  </w:style>
  <w:style w:type="table" w:customStyle="1" w:styleId="18">
    <w:name w:val="Сетка таблицы1"/>
    <w:basedOn w:val="a1"/>
    <w:next w:val="ae"/>
    <w:uiPriority w:val="59"/>
    <w:rsid w:val="000F228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Название объекта1"/>
    <w:basedOn w:val="a"/>
    <w:next w:val="a"/>
    <w:uiPriority w:val="35"/>
    <w:semiHidden/>
    <w:unhideWhenUsed/>
    <w:qFormat/>
    <w:rsid w:val="000F2288"/>
    <w:pPr>
      <w:spacing w:line="240" w:lineRule="auto"/>
    </w:pPr>
    <w:rPr>
      <w:rFonts w:eastAsia="Times New Roman"/>
      <w:b/>
      <w:bCs/>
      <w:color w:val="4472C4"/>
      <w:sz w:val="18"/>
      <w:szCs w:val="18"/>
      <w:lang w:eastAsia="ru-RU"/>
    </w:rPr>
  </w:style>
  <w:style w:type="paragraph" w:customStyle="1" w:styleId="1a">
    <w:name w:val="Нижний колонтитул1"/>
    <w:basedOn w:val="a"/>
    <w:next w:val="af"/>
    <w:link w:val="af0"/>
    <w:uiPriority w:val="99"/>
    <w:unhideWhenUsed/>
    <w:rsid w:val="000F2288"/>
    <w:pPr>
      <w:tabs>
        <w:tab w:val="center" w:pos="4677"/>
        <w:tab w:val="right" w:pos="9355"/>
      </w:tabs>
      <w:spacing w:after="0" w:line="240" w:lineRule="auto"/>
    </w:pPr>
  </w:style>
  <w:style w:type="character" w:customStyle="1" w:styleId="af0">
    <w:name w:val="Нижний колонтитул Знак"/>
    <w:basedOn w:val="a0"/>
    <w:link w:val="1a"/>
    <w:uiPriority w:val="99"/>
    <w:rsid w:val="000F2288"/>
  </w:style>
  <w:style w:type="character" w:customStyle="1" w:styleId="UnresolvedMention">
    <w:name w:val="Unresolved Mention"/>
    <w:basedOn w:val="a0"/>
    <w:uiPriority w:val="99"/>
    <w:semiHidden/>
    <w:unhideWhenUsed/>
    <w:rsid w:val="000F2288"/>
    <w:rPr>
      <w:color w:val="605E5C"/>
      <w:shd w:val="clear" w:color="auto" w:fill="E1DFDD"/>
    </w:rPr>
  </w:style>
  <w:style w:type="character" w:customStyle="1" w:styleId="110">
    <w:name w:val="Заголовок 1 Знак1"/>
    <w:basedOn w:val="a0"/>
    <w:link w:val="1"/>
    <w:uiPriority w:val="9"/>
    <w:rsid w:val="000F2288"/>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link w:val="2"/>
    <w:uiPriority w:val="9"/>
    <w:semiHidden/>
    <w:rsid w:val="000F2288"/>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link w:val="3"/>
    <w:uiPriority w:val="9"/>
    <w:semiHidden/>
    <w:rsid w:val="000F2288"/>
    <w:rPr>
      <w:rFonts w:asciiTheme="majorHAnsi" w:eastAsiaTheme="majorEastAsia" w:hAnsiTheme="majorHAnsi" w:cstheme="majorBidi"/>
      <w:b/>
      <w:bCs/>
      <w:color w:val="4F81BD" w:themeColor="accent1"/>
    </w:rPr>
  </w:style>
  <w:style w:type="character" w:customStyle="1" w:styleId="410">
    <w:name w:val="Заголовок 4 Знак1"/>
    <w:basedOn w:val="a0"/>
    <w:link w:val="4"/>
    <w:uiPriority w:val="9"/>
    <w:semiHidden/>
    <w:rsid w:val="000F2288"/>
    <w:rPr>
      <w:rFonts w:asciiTheme="majorHAnsi" w:eastAsiaTheme="majorEastAsia" w:hAnsiTheme="majorHAnsi" w:cstheme="majorBidi"/>
      <w:b/>
      <w:bCs/>
      <w:i/>
      <w:iCs/>
      <w:color w:val="4F81BD" w:themeColor="accent1"/>
    </w:rPr>
  </w:style>
  <w:style w:type="paragraph" w:styleId="a6">
    <w:name w:val="header"/>
    <w:basedOn w:val="a"/>
    <w:link w:val="1b"/>
    <w:uiPriority w:val="99"/>
    <w:semiHidden/>
    <w:unhideWhenUsed/>
    <w:rsid w:val="000F2288"/>
    <w:pPr>
      <w:tabs>
        <w:tab w:val="center" w:pos="4677"/>
        <w:tab w:val="right" w:pos="9355"/>
      </w:tabs>
      <w:spacing w:after="0" w:line="240" w:lineRule="auto"/>
    </w:pPr>
  </w:style>
  <w:style w:type="character" w:customStyle="1" w:styleId="1b">
    <w:name w:val="Верхний колонтитул Знак1"/>
    <w:basedOn w:val="a0"/>
    <w:link w:val="a6"/>
    <w:uiPriority w:val="99"/>
    <w:semiHidden/>
    <w:rsid w:val="000F2288"/>
  </w:style>
  <w:style w:type="paragraph" w:styleId="a8">
    <w:name w:val="Normal Indent"/>
    <w:basedOn w:val="a"/>
    <w:uiPriority w:val="99"/>
    <w:semiHidden/>
    <w:unhideWhenUsed/>
    <w:rsid w:val="000F2288"/>
    <w:pPr>
      <w:ind w:left="708"/>
    </w:pPr>
  </w:style>
  <w:style w:type="paragraph" w:styleId="aa">
    <w:name w:val="Subtitle"/>
    <w:basedOn w:val="a"/>
    <w:next w:val="a"/>
    <w:link w:val="a9"/>
    <w:uiPriority w:val="11"/>
    <w:qFormat/>
    <w:rsid w:val="000F2288"/>
    <w:pPr>
      <w:numPr>
        <w:ilvl w:val="1"/>
      </w:numPr>
    </w:pPr>
    <w:rPr>
      <w:rFonts w:ascii="Calibri Light" w:eastAsia="Times New Roman" w:hAnsi="Calibri Light" w:cs="Times New Roman"/>
      <w:i/>
      <w:iCs/>
      <w:color w:val="4472C4"/>
      <w:spacing w:val="15"/>
      <w:sz w:val="24"/>
      <w:szCs w:val="24"/>
    </w:rPr>
  </w:style>
  <w:style w:type="character" w:customStyle="1" w:styleId="1c">
    <w:name w:val="Подзаголовок Знак1"/>
    <w:basedOn w:val="a0"/>
    <w:link w:val="aa"/>
    <w:uiPriority w:val="11"/>
    <w:rsid w:val="000F2288"/>
    <w:rPr>
      <w:rFonts w:asciiTheme="majorHAnsi" w:eastAsiaTheme="majorEastAsia" w:hAnsiTheme="majorHAnsi" w:cstheme="majorBidi"/>
      <w:i/>
      <w:iCs/>
      <w:color w:val="4F81BD" w:themeColor="accent1"/>
      <w:spacing w:val="15"/>
      <w:sz w:val="24"/>
      <w:szCs w:val="24"/>
    </w:rPr>
  </w:style>
  <w:style w:type="paragraph" w:styleId="ac">
    <w:name w:val="Title"/>
    <w:basedOn w:val="a"/>
    <w:next w:val="a"/>
    <w:link w:val="ab"/>
    <w:uiPriority w:val="10"/>
    <w:qFormat/>
    <w:rsid w:val="000F2288"/>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d">
    <w:name w:val="Название Знак1"/>
    <w:basedOn w:val="a0"/>
    <w:link w:val="ac"/>
    <w:uiPriority w:val="10"/>
    <w:rsid w:val="000F2288"/>
    <w:rPr>
      <w:rFonts w:asciiTheme="majorHAnsi" w:eastAsiaTheme="majorEastAsia" w:hAnsiTheme="majorHAnsi" w:cstheme="majorBidi"/>
      <w:color w:val="17365D" w:themeColor="text2" w:themeShade="BF"/>
      <w:spacing w:val="5"/>
      <w:kern w:val="28"/>
      <w:sz w:val="52"/>
      <w:szCs w:val="52"/>
    </w:rPr>
  </w:style>
  <w:style w:type="character" w:styleId="af1">
    <w:name w:val="Hyperlink"/>
    <w:basedOn w:val="a0"/>
    <w:uiPriority w:val="99"/>
    <w:semiHidden/>
    <w:unhideWhenUsed/>
    <w:rsid w:val="000F2288"/>
    <w:rPr>
      <w:color w:val="0000FF" w:themeColor="hyperlink"/>
      <w:u w:val="single"/>
    </w:rPr>
  </w:style>
  <w:style w:type="table" w:styleId="ae">
    <w:name w:val="Table Grid"/>
    <w:basedOn w:val="a1"/>
    <w:uiPriority w:val="59"/>
    <w:rsid w:val="000F2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1e"/>
    <w:uiPriority w:val="99"/>
    <w:semiHidden/>
    <w:unhideWhenUsed/>
    <w:rsid w:val="000F2288"/>
    <w:pPr>
      <w:tabs>
        <w:tab w:val="center" w:pos="4677"/>
        <w:tab w:val="right" w:pos="9355"/>
      </w:tabs>
      <w:spacing w:after="0" w:line="240" w:lineRule="auto"/>
    </w:pPr>
  </w:style>
  <w:style w:type="character" w:customStyle="1" w:styleId="1e">
    <w:name w:val="Нижний колонтитул Знак1"/>
    <w:basedOn w:val="a0"/>
    <w:link w:val="af"/>
    <w:uiPriority w:val="99"/>
    <w:semiHidden/>
    <w:rsid w:val="000F22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F2288"/>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0F2288"/>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0F2288"/>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0F2288"/>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0F2288"/>
    <w:rPr>
      <w:vertAlign w:val="superscript"/>
    </w:rPr>
  </w:style>
  <w:style w:type="paragraph" w:styleId="a4">
    <w:name w:val="footnote text"/>
    <w:basedOn w:val="a"/>
    <w:link w:val="a5"/>
    <w:uiPriority w:val="99"/>
    <w:rsid w:val="000F2288"/>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0F2288"/>
    <w:rPr>
      <w:rFonts w:ascii="Times New Roman" w:eastAsia="Times New Roman" w:hAnsi="Times New Roman" w:cs="Times New Roman"/>
      <w:sz w:val="20"/>
      <w:szCs w:val="20"/>
      <w:lang w:eastAsia="ru-RU"/>
    </w:rPr>
  </w:style>
  <w:style w:type="paragraph" w:customStyle="1" w:styleId="11">
    <w:name w:val="Заголовок 11"/>
    <w:basedOn w:val="a"/>
    <w:next w:val="a"/>
    <w:uiPriority w:val="9"/>
    <w:qFormat/>
    <w:rsid w:val="000F2288"/>
    <w:pPr>
      <w:keepNext/>
      <w:keepLines/>
      <w:spacing w:before="480"/>
      <w:outlineLvl w:val="0"/>
    </w:pPr>
    <w:rPr>
      <w:rFonts w:ascii="Calibri Light" w:eastAsia="Times New Roman" w:hAnsi="Calibri Light" w:cs="Times New Roman"/>
      <w:b/>
      <w:bCs/>
      <w:color w:val="2F5496"/>
      <w:sz w:val="28"/>
      <w:szCs w:val="28"/>
      <w:lang w:eastAsia="ru-RU"/>
    </w:rPr>
  </w:style>
  <w:style w:type="paragraph" w:customStyle="1" w:styleId="21">
    <w:name w:val="Заголовок 21"/>
    <w:basedOn w:val="a"/>
    <w:next w:val="a"/>
    <w:uiPriority w:val="9"/>
    <w:unhideWhenUsed/>
    <w:qFormat/>
    <w:rsid w:val="000F2288"/>
    <w:pPr>
      <w:keepNext/>
      <w:keepLines/>
      <w:spacing w:before="200"/>
      <w:outlineLvl w:val="1"/>
    </w:pPr>
    <w:rPr>
      <w:rFonts w:ascii="Calibri Light" w:eastAsia="Times New Roman" w:hAnsi="Calibri Light" w:cs="Times New Roman"/>
      <w:b/>
      <w:bCs/>
      <w:color w:val="4472C4"/>
      <w:sz w:val="26"/>
      <w:szCs w:val="26"/>
      <w:lang w:eastAsia="ru-RU"/>
    </w:rPr>
  </w:style>
  <w:style w:type="paragraph" w:customStyle="1" w:styleId="31">
    <w:name w:val="Заголовок 31"/>
    <w:basedOn w:val="a"/>
    <w:next w:val="a"/>
    <w:uiPriority w:val="9"/>
    <w:unhideWhenUsed/>
    <w:qFormat/>
    <w:rsid w:val="000F2288"/>
    <w:pPr>
      <w:keepNext/>
      <w:keepLines/>
      <w:spacing w:before="200"/>
      <w:outlineLvl w:val="2"/>
    </w:pPr>
    <w:rPr>
      <w:rFonts w:ascii="Calibri Light" w:eastAsia="Times New Roman" w:hAnsi="Calibri Light" w:cs="Times New Roman"/>
      <w:b/>
      <w:bCs/>
      <w:color w:val="4472C4"/>
      <w:lang w:eastAsia="ru-RU"/>
    </w:rPr>
  </w:style>
  <w:style w:type="paragraph" w:customStyle="1" w:styleId="41">
    <w:name w:val="Заголовок 41"/>
    <w:basedOn w:val="a"/>
    <w:next w:val="a"/>
    <w:uiPriority w:val="9"/>
    <w:unhideWhenUsed/>
    <w:qFormat/>
    <w:rsid w:val="000F2288"/>
    <w:pPr>
      <w:keepNext/>
      <w:keepLines/>
      <w:spacing w:before="200"/>
      <w:outlineLvl w:val="3"/>
    </w:pPr>
    <w:rPr>
      <w:rFonts w:ascii="Calibri Light" w:eastAsia="Times New Roman" w:hAnsi="Calibri Light" w:cs="Times New Roman"/>
      <w:b/>
      <w:bCs/>
      <w:i/>
      <w:iCs/>
      <w:color w:val="4472C4"/>
      <w:lang w:eastAsia="ru-RU"/>
    </w:rPr>
  </w:style>
  <w:style w:type="numbering" w:customStyle="1" w:styleId="12">
    <w:name w:val="Нет списка1"/>
    <w:next w:val="a2"/>
    <w:uiPriority w:val="99"/>
    <w:semiHidden/>
    <w:unhideWhenUsed/>
    <w:rsid w:val="000F2288"/>
  </w:style>
  <w:style w:type="character" w:customStyle="1" w:styleId="10">
    <w:name w:val="Заголовок 1 Знак"/>
    <w:basedOn w:val="a0"/>
    <w:link w:val="1"/>
    <w:uiPriority w:val="9"/>
    <w:rsid w:val="000F2288"/>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0F2288"/>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0F2288"/>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0F2288"/>
    <w:rPr>
      <w:rFonts w:ascii="Calibri Light" w:eastAsia="Times New Roman" w:hAnsi="Calibri Light" w:cs="Times New Roman"/>
      <w:b/>
      <w:bCs/>
      <w:i/>
      <w:iCs/>
      <w:color w:val="4472C4"/>
    </w:rPr>
  </w:style>
  <w:style w:type="paragraph" w:customStyle="1" w:styleId="13">
    <w:name w:val="Верхний колонтитул1"/>
    <w:basedOn w:val="a"/>
    <w:next w:val="a6"/>
    <w:link w:val="a7"/>
    <w:uiPriority w:val="99"/>
    <w:unhideWhenUsed/>
    <w:rsid w:val="000F2288"/>
    <w:pPr>
      <w:tabs>
        <w:tab w:val="center" w:pos="4680"/>
        <w:tab w:val="right" w:pos="9360"/>
      </w:tabs>
    </w:pPr>
  </w:style>
  <w:style w:type="character" w:customStyle="1" w:styleId="a7">
    <w:name w:val="Верхний колонтитул Знак"/>
    <w:basedOn w:val="a0"/>
    <w:link w:val="13"/>
    <w:uiPriority w:val="99"/>
    <w:rsid w:val="000F2288"/>
  </w:style>
  <w:style w:type="paragraph" w:customStyle="1" w:styleId="14">
    <w:name w:val="Обычный отступ1"/>
    <w:basedOn w:val="a"/>
    <w:next w:val="a8"/>
    <w:uiPriority w:val="99"/>
    <w:unhideWhenUsed/>
    <w:rsid w:val="000F2288"/>
    <w:pPr>
      <w:ind w:left="720"/>
    </w:pPr>
    <w:rPr>
      <w:rFonts w:eastAsia="Times New Roman"/>
      <w:lang w:eastAsia="ru-RU"/>
    </w:rPr>
  </w:style>
  <w:style w:type="paragraph" w:customStyle="1" w:styleId="15">
    <w:name w:val="Подзаголовок1"/>
    <w:basedOn w:val="a"/>
    <w:next w:val="a"/>
    <w:uiPriority w:val="11"/>
    <w:qFormat/>
    <w:rsid w:val="000F2288"/>
    <w:pPr>
      <w:numPr>
        <w:ilvl w:val="1"/>
      </w:numPr>
      <w:ind w:left="86"/>
    </w:pPr>
    <w:rPr>
      <w:rFonts w:ascii="Calibri Light" w:eastAsia="Times New Roman" w:hAnsi="Calibri Light" w:cs="Times New Roman"/>
      <w:i/>
      <w:iCs/>
      <w:color w:val="4472C4"/>
      <w:spacing w:val="15"/>
      <w:sz w:val="24"/>
      <w:szCs w:val="24"/>
      <w:lang w:eastAsia="ru-RU"/>
    </w:rPr>
  </w:style>
  <w:style w:type="character" w:customStyle="1" w:styleId="a9">
    <w:name w:val="Подзаголовок Знак"/>
    <w:basedOn w:val="a0"/>
    <w:link w:val="aa"/>
    <w:uiPriority w:val="11"/>
    <w:rsid w:val="000F2288"/>
    <w:rPr>
      <w:rFonts w:ascii="Calibri Light" w:eastAsia="Times New Roman" w:hAnsi="Calibri Light" w:cs="Times New Roman"/>
      <w:i/>
      <w:iCs/>
      <w:color w:val="4472C4"/>
      <w:spacing w:val="15"/>
      <w:sz w:val="24"/>
      <w:szCs w:val="24"/>
    </w:rPr>
  </w:style>
  <w:style w:type="paragraph" w:customStyle="1" w:styleId="16">
    <w:name w:val="Название1"/>
    <w:basedOn w:val="a"/>
    <w:next w:val="a"/>
    <w:uiPriority w:val="10"/>
    <w:qFormat/>
    <w:rsid w:val="000F2288"/>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eastAsia="ru-RU"/>
    </w:rPr>
  </w:style>
  <w:style w:type="character" w:customStyle="1" w:styleId="ab">
    <w:name w:val="Название Знак"/>
    <w:basedOn w:val="a0"/>
    <w:link w:val="ac"/>
    <w:uiPriority w:val="10"/>
    <w:rsid w:val="000F2288"/>
    <w:rPr>
      <w:rFonts w:ascii="Calibri Light" w:eastAsia="Times New Roman" w:hAnsi="Calibri Light" w:cs="Times New Roman"/>
      <w:color w:val="323E4F"/>
      <w:spacing w:val="5"/>
      <w:kern w:val="28"/>
      <w:sz w:val="52"/>
      <w:szCs w:val="52"/>
    </w:rPr>
  </w:style>
  <w:style w:type="character" w:styleId="ad">
    <w:name w:val="Emphasis"/>
    <w:basedOn w:val="a0"/>
    <w:uiPriority w:val="20"/>
    <w:qFormat/>
    <w:rsid w:val="000F2288"/>
    <w:rPr>
      <w:i/>
      <w:iCs/>
    </w:rPr>
  </w:style>
  <w:style w:type="character" w:customStyle="1" w:styleId="17">
    <w:name w:val="Гиперссылка1"/>
    <w:basedOn w:val="a0"/>
    <w:uiPriority w:val="99"/>
    <w:unhideWhenUsed/>
    <w:rsid w:val="000F2288"/>
    <w:rPr>
      <w:color w:val="0563C1"/>
      <w:u w:val="single"/>
    </w:rPr>
  </w:style>
  <w:style w:type="table" w:customStyle="1" w:styleId="18">
    <w:name w:val="Сетка таблицы1"/>
    <w:basedOn w:val="a1"/>
    <w:next w:val="ae"/>
    <w:uiPriority w:val="59"/>
    <w:rsid w:val="000F2288"/>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Название объекта1"/>
    <w:basedOn w:val="a"/>
    <w:next w:val="a"/>
    <w:uiPriority w:val="35"/>
    <w:semiHidden/>
    <w:unhideWhenUsed/>
    <w:qFormat/>
    <w:rsid w:val="000F2288"/>
    <w:pPr>
      <w:spacing w:line="240" w:lineRule="auto"/>
    </w:pPr>
    <w:rPr>
      <w:rFonts w:eastAsia="Times New Roman"/>
      <w:b/>
      <w:bCs/>
      <w:color w:val="4472C4"/>
      <w:sz w:val="18"/>
      <w:szCs w:val="18"/>
      <w:lang w:eastAsia="ru-RU"/>
    </w:rPr>
  </w:style>
  <w:style w:type="paragraph" w:customStyle="1" w:styleId="1a">
    <w:name w:val="Нижний колонтитул1"/>
    <w:basedOn w:val="a"/>
    <w:next w:val="af"/>
    <w:link w:val="af0"/>
    <w:uiPriority w:val="99"/>
    <w:unhideWhenUsed/>
    <w:rsid w:val="000F2288"/>
    <w:pPr>
      <w:tabs>
        <w:tab w:val="center" w:pos="4677"/>
        <w:tab w:val="right" w:pos="9355"/>
      </w:tabs>
      <w:spacing w:after="0" w:line="240" w:lineRule="auto"/>
    </w:pPr>
  </w:style>
  <w:style w:type="character" w:customStyle="1" w:styleId="af0">
    <w:name w:val="Нижний колонтитул Знак"/>
    <w:basedOn w:val="a0"/>
    <w:link w:val="1a"/>
    <w:uiPriority w:val="99"/>
    <w:rsid w:val="000F2288"/>
  </w:style>
  <w:style w:type="character" w:customStyle="1" w:styleId="UnresolvedMention">
    <w:name w:val="Unresolved Mention"/>
    <w:basedOn w:val="a0"/>
    <w:uiPriority w:val="99"/>
    <w:semiHidden/>
    <w:unhideWhenUsed/>
    <w:rsid w:val="000F2288"/>
    <w:rPr>
      <w:color w:val="605E5C"/>
      <w:shd w:val="clear" w:color="auto" w:fill="E1DFDD"/>
    </w:rPr>
  </w:style>
  <w:style w:type="character" w:customStyle="1" w:styleId="110">
    <w:name w:val="Заголовок 1 Знак1"/>
    <w:basedOn w:val="a0"/>
    <w:link w:val="1"/>
    <w:uiPriority w:val="9"/>
    <w:rsid w:val="000F2288"/>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link w:val="2"/>
    <w:uiPriority w:val="9"/>
    <w:semiHidden/>
    <w:rsid w:val="000F2288"/>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link w:val="3"/>
    <w:uiPriority w:val="9"/>
    <w:semiHidden/>
    <w:rsid w:val="000F2288"/>
    <w:rPr>
      <w:rFonts w:asciiTheme="majorHAnsi" w:eastAsiaTheme="majorEastAsia" w:hAnsiTheme="majorHAnsi" w:cstheme="majorBidi"/>
      <w:b/>
      <w:bCs/>
      <w:color w:val="4F81BD" w:themeColor="accent1"/>
    </w:rPr>
  </w:style>
  <w:style w:type="character" w:customStyle="1" w:styleId="410">
    <w:name w:val="Заголовок 4 Знак1"/>
    <w:basedOn w:val="a0"/>
    <w:link w:val="4"/>
    <w:uiPriority w:val="9"/>
    <w:semiHidden/>
    <w:rsid w:val="000F2288"/>
    <w:rPr>
      <w:rFonts w:asciiTheme="majorHAnsi" w:eastAsiaTheme="majorEastAsia" w:hAnsiTheme="majorHAnsi" w:cstheme="majorBidi"/>
      <w:b/>
      <w:bCs/>
      <w:i/>
      <w:iCs/>
      <w:color w:val="4F81BD" w:themeColor="accent1"/>
    </w:rPr>
  </w:style>
  <w:style w:type="paragraph" w:styleId="a6">
    <w:name w:val="header"/>
    <w:basedOn w:val="a"/>
    <w:link w:val="1b"/>
    <w:uiPriority w:val="99"/>
    <w:semiHidden/>
    <w:unhideWhenUsed/>
    <w:rsid w:val="000F2288"/>
    <w:pPr>
      <w:tabs>
        <w:tab w:val="center" w:pos="4677"/>
        <w:tab w:val="right" w:pos="9355"/>
      </w:tabs>
      <w:spacing w:after="0" w:line="240" w:lineRule="auto"/>
    </w:pPr>
  </w:style>
  <w:style w:type="character" w:customStyle="1" w:styleId="1b">
    <w:name w:val="Верхний колонтитул Знак1"/>
    <w:basedOn w:val="a0"/>
    <w:link w:val="a6"/>
    <w:uiPriority w:val="99"/>
    <w:semiHidden/>
    <w:rsid w:val="000F2288"/>
  </w:style>
  <w:style w:type="paragraph" w:styleId="a8">
    <w:name w:val="Normal Indent"/>
    <w:basedOn w:val="a"/>
    <w:uiPriority w:val="99"/>
    <w:semiHidden/>
    <w:unhideWhenUsed/>
    <w:rsid w:val="000F2288"/>
    <w:pPr>
      <w:ind w:left="708"/>
    </w:pPr>
  </w:style>
  <w:style w:type="paragraph" w:styleId="aa">
    <w:name w:val="Subtitle"/>
    <w:basedOn w:val="a"/>
    <w:next w:val="a"/>
    <w:link w:val="a9"/>
    <w:uiPriority w:val="11"/>
    <w:qFormat/>
    <w:rsid w:val="000F2288"/>
    <w:pPr>
      <w:numPr>
        <w:ilvl w:val="1"/>
      </w:numPr>
    </w:pPr>
    <w:rPr>
      <w:rFonts w:ascii="Calibri Light" w:eastAsia="Times New Roman" w:hAnsi="Calibri Light" w:cs="Times New Roman"/>
      <w:i/>
      <w:iCs/>
      <w:color w:val="4472C4"/>
      <w:spacing w:val="15"/>
      <w:sz w:val="24"/>
      <w:szCs w:val="24"/>
    </w:rPr>
  </w:style>
  <w:style w:type="character" w:customStyle="1" w:styleId="1c">
    <w:name w:val="Подзаголовок Знак1"/>
    <w:basedOn w:val="a0"/>
    <w:link w:val="aa"/>
    <w:uiPriority w:val="11"/>
    <w:rsid w:val="000F2288"/>
    <w:rPr>
      <w:rFonts w:asciiTheme="majorHAnsi" w:eastAsiaTheme="majorEastAsia" w:hAnsiTheme="majorHAnsi" w:cstheme="majorBidi"/>
      <w:i/>
      <w:iCs/>
      <w:color w:val="4F81BD" w:themeColor="accent1"/>
      <w:spacing w:val="15"/>
      <w:sz w:val="24"/>
      <w:szCs w:val="24"/>
    </w:rPr>
  </w:style>
  <w:style w:type="paragraph" w:styleId="ac">
    <w:name w:val="Title"/>
    <w:basedOn w:val="a"/>
    <w:next w:val="a"/>
    <w:link w:val="ab"/>
    <w:uiPriority w:val="10"/>
    <w:qFormat/>
    <w:rsid w:val="000F2288"/>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d">
    <w:name w:val="Название Знак1"/>
    <w:basedOn w:val="a0"/>
    <w:link w:val="ac"/>
    <w:uiPriority w:val="10"/>
    <w:rsid w:val="000F2288"/>
    <w:rPr>
      <w:rFonts w:asciiTheme="majorHAnsi" w:eastAsiaTheme="majorEastAsia" w:hAnsiTheme="majorHAnsi" w:cstheme="majorBidi"/>
      <w:color w:val="17365D" w:themeColor="text2" w:themeShade="BF"/>
      <w:spacing w:val="5"/>
      <w:kern w:val="28"/>
      <w:sz w:val="52"/>
      <w:szCs w:val="52"/>
    </w:rPr>
  </w:style>
  <w:style w:type="character" w:styleId="af1">
    <w:name w:val="Hyperlink"/>
    <w:basedOn w:val="a0"/>
    <w:uiPriority w:val="99"/>
    <w:semiHidden/>
    <w:unhideWhenUsed/>
    <w:rsid w:val="000F2288"/>
    <w:rPr>
      <w:color w:val="0000FF" w:themeColor="hyperlink"/>
      <w:u w:val="single"/>
    </w:rPr>
  </w:style>
  <w:style w:type="table" w:styleId="ae">
    <w:name w:val="Table Grid"/>
    <w:basedOn w:val="a1"/>
    <w:uiPriority w:val="59"/>
    <w:rsid w:val="000F2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1e"/>
    <w:uiPriority w:val="99"/>
    <w:semiHidden/>
    <w:unhideWhenUsed/>
    <w:rsid w:val="000F2288"/>
    <w:pPr>
      <w:tabs>
        <w:tab w:val="center" w:pos="4677"/>
        <w:tab w:val="right" w:pos="9355"/>
      </w:tabs>
      <w:spacing w:after="0" w:line="240" w:lineRule="auto"/>
    </w:pPr>
  </w:style>
  <w:style w:type="character" w:customStyle="1" w:styleId="1e">
    <w:name w:val="Нижний колонтитул Знак1"/>
    <w:basedOn w:val="a0"/>
    <w:link w:val="af"/>
    <w:uiPriority w:val="99"/>
    <w:semiHidden/>
    <w:rsid w:val="000F2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bc34428" TargetMode="External"/><Relationship Id="rId18" Type="http://schemas.openxmlformats.org/officeDocument/2006/relationships/hyperlink" Target="https://m.edsoo.ru/8bc34e6e" TargetMode="External"/><Relationship Id="rId26" Type="http://schemas.openxmlformats.org/officeDocument/2006/relationships/hyperlink" Target="https://m.edsoo.ru/8bc35990" TargetMode="External"/><Relationship Id="rId39" Type="http://schemas.openxmlformats.org/officeDocument/2006/relationships/hyperlink" Target="https://m.edsoo.ru/8bc36b60" TargetMode="External"/><Relationship Id="rId3" Type="http://schemas.microsoft.com/office/2007/relationships/stylesWithEffects" Target="stylesWithEffects.xml"/><Relationship Id="rId21" Type="http://schemas.openxmlformats.org/officeDocument/2006/relationships/hyperlink" Target="https://m.edsoo.ru/8bc3542c" TargetMode="External"/><Relationship Id="rId34" Type="http://schemas.openxmlformats.org/officeDocument/2006/relationships/hyperlink" Target="https://m.edsoo.ru/8bc3706a" TargetMode="External"/><Relationship Id="rId42" Type="http://schemas.openxmlformats.org/officeDocument/2006/relationships/hyperlink" Target="https://m.edsoo.ru/8bc375a6" TargetMode="External"/><Relationship Id="rId47" Type="http://schemas.openxmlformats.org/officeDocument/2006/relationships/hyperlink" Target="https://m.edsoo.ru/8bc383d4" TargetMode="External"/><Relationship Id="rId50" Type="http://schemas.openxmlformats.org/officeDocument/2006/relationships/hyperlink" Target="https://m.edsoo.ru/8bc38a64" TargetMode="External"/><Relationship Id="rId7" Type="http://schemas.openxmlformats.org/officeDocument/2006/relationships/endnotes" Target="endnotes.xml"/><Relationship Id="rId12" Type="http://schemas.openxmlformats.org/officeDocument/2006/relationships/hyperlink" Target="https://m.edsoo.ru/8bc34310" TargetMode="External"/><Relationship Id="rId17" Type="http://schemas.openxmlformats.org/officeDocument/2006/relationships/hyperlink" Target="https://m.edsoo.ru/8bc34d60" TargetMode="External"/><Relationship Id="rId25" Type="http://schemas.openxmlformats.org/officeDocument/2006/relationships/hyperlink" Target="https://m.edsoo.ru/8bc35878" TargetMode="External"/><Relationship Id="rId33" Type="http://schemas.openxmlformats.org/officeDocument/2006/relationships/hyperlink" Target="https://m.edsoo.ru/8bc36f52" TargetMode="External"/><Relationship Id="rId38" Type="http://schemas.openxmlformats.org/officeDocument/2006/relationships/hyperlink" Target="https://m.edsoo.ru/8bc369ee" TargetMode="External"/><Relationship Id="rId46" Type="http://schemas.openxmlformats.org/officeDocument/2006/relationships/hyperlink" Target="https://m.edsoo.ru/8bc37f24" TargetMode="External"/><Relationship Id="rId2" Type="http://schemas.openxmlformats.org/officeDocument/2006/relationships/styles" Target="styles.xml"/><Relationship Id="rId16" Type="http://schemas.openxmlformats.org/officeDocument/2006/relationships/hyperlink" Target="https://m.edsoo.ru/8bc34860" TargetMode="External"/><Relationship Id="rId20" Type="http://schemas.openxmlformats.org/officeDocument/2006/relationships/hyperlink" Target="https://m.edsoo.ru/8bc352ba" TargetMode="External"/><Relationship Id="rId29" Type="http://schemas.openxmlformats.org/officeDocument/2006/relationships/hyperlink" Target="https://m.edsoo.ru/8bc35a94" TargetMode="External"/><Relationship Id="rId41" Type="http://schemas.openxmlformats.org/officeDocument/2006/relationships/hyperlink" Target="https://m.edsoo.ru/8bc373f8"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8bc33fa0" TargetMode="External"/><Relationship Id="rId24" Type="http://schemas.openxmlformats.org/officeDocument/2006/relationships/hyperlink" Target="https://m.edsoo.ru/8bc35774" TargetMode="External"/><Relationship Id="rId32" Type="http://schemas.openxmlformats.org/officeDocument/2006/relationships/hyperlink" Target="https://m.edsoo.ru/8bc36656" TargetMode="External"/><Relationship Id="rId37" Type="http://schemas.openxmlformats.org/officeDocument/2006/relationships/hyperlink" Target="https://m.edsoo.ru/8bc3626e" TargetMode="External"/><Relationship Id="rId40" Type="http://schemas.openxmlformats.org/officeDocument/2006/relationships/hyperlink" Target="https://m.edsoo.ru/8bc37bdc" TargetMode="External"/><Relationship Id="rId45" Type="http://schemas.openxmlformats.org/officeDocument/2006/relationships/hyperlink" Target="https://m.edsoo.ru/8bc37e0c"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8bc3475c" TargetMode="External"/><Relationship Id="rId23" Type="http://schemas.openxmlformats.org/officeDocument/2006/relationships/hyperlink" Target="https://m.edsoo.ru/8bc3565c" TargetMode="External"/><Relationship Id="rId28" Type="http://schemas.openxmlformats.org/officeDocument/2006/relationships/hyperlink" Target="https://m.edsoo.ru/8bc35e2c" TargetMode="External"/><Relationship Id="rId36" Type="http://schemas.openxmlformats.org/officeDocument/2006/relationships/hyperlink" Target="https://m.edsoo.ru/8bc368ae" TargetMode="External"/><Relationship Id="rId49" Type="http://schemas.openxmlformats.org/officeDocument/2006/relationships/hyperlink" Target="https://m.edsoo.ru/8bc38672" TargetMode="External"/><Relationship Id="rId10" Type="http://schemas.openxmlformats.org/officeDocument/2006/relationships/hyperlink" Target="https://m.edsoo.ru/8bc3420c" TargetMode="External"/><Relationship Id="rId19" Type="http://schemas.openxmlformats.org/officeDocument/2006/relationships/hyperlink" Target="https://m.edsoo.ru/8bc350a8" TargetMode="External"/><Relationship Id="rId31" Type="http://schemas.openxmlformats.org/officeDocument/2006/relationships/hyperlink" Target="https://m.edsoo.ru/8bc36520" TargetMode="External"/><Relationship Id="rId44" Type="http://schemas.openxmlformats.org/officeDocument/2006/relationships/hyperlink" Target="https://m.edsoo.ru/8bc37a9c" TargetMode="External"/><Relationship Id="rId52" Type="http://schemas.openxmlformats.org/officeDocument/2006/relationships/hyperlink" Target="https://m.edsoo.ru/8bc3819a" TargetMode="External"/><Relationship Id="rId4" Type="http://schemas.openxmlformats.org/officeDocument/2006/relationships/settings" Target="settings.xml"/><Relationship Id="rId9" Type="http://schemas.openxmlformats.org/officeDocument/2006/relationships/hyperlink" Target="https://m.edsoo.ru/8bc340ae" TargetMode="External"/><Relationship Id="rId14" Type="http://schemas.openxmlformats.org/officeDocument/2006/relationships/hyperlink" Target="https://m.edsoo.ru/8bc3464e" TargetMode="External"/><Relationship Id="rId22" Type="http://schemas.openxmlformats.org/officeDocument/2006/relationships/hyperlink" Target="https://m.edsoo.ru/8bc35544" TargetMode="External"/><Relationship Id="rId27" Type="http://schemas.openxmlformats.org/officeDocument/2006/relationships/hyperlink" Target="https://m.edsoo.ru/8bc35c06" TargetMode="External"/><Relationship Id="rId30" Type="http://schemas.openxmlformats.org/officeDocument/2006/relationships/hyperlink" Target="https://m.edsoo.ru/8bc35f3a" TargetMode="External"/><Relationship Id="rId35" Type="http://schemas.openxmlformats.org/officeDocument/2006/relationships/hyperlink" Target="https://m.edsoo.ru/8bc3678c" TargetMode="External"/><Relationship Id="rId43" Type="http://schemas.openxmlformats.org/officeDocument/2006/relationships/hyperlink" Target="https://m.edsoo.ru/8bc3798e" TargetMode="External"/><Relationship Id="rId48" Type="http://schemas.openxmlformats.org/officeDocument/2006/relationships/hyperlink" Target="https://m.edsoo.ru/8bc3851e" TargetMode="External"/><Relationship Id="rId8" Type="http://schemas.openxmlformats.org/officeDocument/2006/relationships/hyperlink" Target="https://m.edsoo.ru/8bc338b6" TargetMode="External"/><Relationship Id="rId51" Type="http://schemas.openxmlformats.org/officeDocument/2006/relationships/hyperlink" Target="https://m.edsoo.ru/8bc380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7107</Words>
  <Characters>40510</Characters>
  <Application>Microsoft Office Word</Application>
  <DocSecurity>0</DocSecurity>
  <Lines>337</Lines>
  <Paragraphs>95</Paragraphs>
  <ScaleCrop>false</ScaleCrop>
  <Company/>
  <LinksUpToDate>false</LinksUpToDate>
  <CharactersWithSpaces>47522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2024-11-20T12:29:00Z</dcterms:created>
  <dcterms:modified xsi:type="dcterms:W3CDTF">2024-11-20T12:33:00Z</dcterms:modified>
</cp:coreProperties>
</file>