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B6DA1" w14:textId="6F2CE7A6" w:rsidR="00B675D8" w:rsidRDefault="005B1B39" w:rsidP="005B1B39">
      <w:pPr>
        <w:spacing w:after="0" w:line="276" w:lineRule="auto"/>
      </w:pPr>
      <w:r>
        <w:rPr>
          <w:noProof/>
        </w:rPr>
        <w:drawing>
          <wp:inline distT="0" distB="0" distL="0" distR="0" wp14:anchorId="17860D8C" wp14:editId="32534FB8">
            <wp:extent cx="5940425" cy="8394700"/>
            <wp:effectExtent l="0" t="0" r="317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FB8B4" w14:textId="5E1D8C5C" w:rsidR="005B1B39" w:rsidRDefault="005B1B39" w:rsidP="005B1B39">
      <w:pPr>
        <w:spacing w:after="0" w:line="276" w:lineRule="auto"/>
      </w:pPr>
    </w:p>
    <w:p w14:paraId="2E9E7D64" w14:textId="113D223F" w:rsidR="005B1B39" w:rsidRDefault="005B1B39" w:rsidP="005B1B39">
      <w:pPr>
        <w:spacing w:after="0" w:line="276" w:lineRule="auto"/>
      </w:pPr>
    </w:p>
    <w:p w14:paraId="766F0813" w14:textId="77777777" w:rsidR="005B1B39" w:rsidRDefault="005B1B39" w:rsidP="005B1B39">
      <w:pPr>
        <w:spacing w:after="0" w:line="276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527A35C" w14:textId="77777777" w:rsidR="005B1B39" w:rsidRDefault="005B1B39" w:rsidP="005B1B39">
      <w:pPr>
        <w:spacing w:after="0" w:line="276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27659040" w14:textId="6E88B6DF" w:rsidR="005B1B39" w:rsidRPr="005B1B39" w:rsidRDefault="005B1B39" w:rsidP="005B1B39">
      <w:pPr>
        <w:spacing w:after="0" w:line="276" w:lineRule="auto"/>
        <w:ind w:left="993" w:firstLine="708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</w:t>
      </w:r>
      <w:r w:rsidRPr="005B1B39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7E5B9E52" w14:textId="77777777" w:rsidR="005B1B39" w:rsidRPr="005B1B39" w:rsidRDefault="005B1B39" w:rsidP="005B1B39">
      <w:pPr>
        <w:spacing w:after="0" w:line="276" w:lineRule="auto"/>
        <w:ind w:left="993" w:firstLine="708"/>
        <w:jc w:val="both"/>
      </w:pPr>
    </w:p>
    <w:p w14:paraId="35D954AE" w14:textId="77777777" w:rsidR="005B1B39" w:rsidRDefault="005B1B39" w:rsidP="005B1B39">
      <w:pPr>
        <w:pStyle w:val="af0"/>
        <w:spacing w:line="276" w:lineRule="auto"/>
        <w:ind w:left="0" w:right="162" w:firstLine="567"/>
      </w:pPr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тяжёлыми нарушениями речи (ТНР) на уровне основного</w:t>
      </w:r>
      <w:r>
        <w:rPr>
          <w:spacing w:val="1"/>
        </w:rPr>
        <w:t xml:space="preserve"> </w:t>
      </w:r>
      <w:r>
        <w:t>общего образования подготовлена на основе Федерального 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31.05.2021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287,</w:t>
      </w:r>
      <w:r>
        <w:rPr>
          <w:spacing w:val="1"/>
        </w:rPr>
        <w:t xml:space="preserve"> </w:t>
      </w:r>
      <w:r>
        <w:t>зарегистрирован</w:t>
      </w:r>
      <w:r>
        <w:rPr>
          <w:spacing w:val="1"/>
        </w:rPr>
        <w:t xml:space="preserve"> </w:t>
      </w:r>
      <w:r>
        <w:t>Министерством юстиции</w:t>
      </w:r>
      <w:r>
        <w:rPr>
          <w:spacing w:val="1"/>
        </w:rPr>
        <w:t xml:space="preserve"> </w:t>
      </w:r>
      <w:r>
        <w:t>Российской Федерации 05.07.2021</w:t>
      </w:r>
      <w:r>
        <w:rPr>
          <w:spacing w:val="1"/>
        </w:rPr>
        <w:t xml:space="preserve"> </w:t>
      </w:r>
      <w:r>
        <w:t>г., рег. номер</w:t>
      </w:r>
      <w:r>
        <w:rPr>
          <w:spacing w:val="1"/>
        </w:rPr>
        <w:t xml:space="preserve"> </w:t>
      </w:r>
      <w:r>
        <w:t>64101), Примерной адаптированной основной образовательной программы</w:t>
      </w:r>
      <w:r>
        <w:rPr>
          <w:spacing w:val="1"/>
        </w:rPr>
        <w:t xml:space="preserve"> </w:t>
      </w:r>
      <w:r>
        <w:t>основного общего образования обучающихся с тяжёлыми нарушениями речи</w:t>
      </w:r>
      <w:r>
        <w:rPr>
          <w:spacing w:val="1"/>
        </w:rPr>
        <w:t xml:space="preserve"> </w:t>
      </w:r>
      <w:r>
        <w:t>(одобренной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ФУМО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марта 2022 г. № 1/22), рабочей программы основного общего образования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«Обществознание»,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Концепцией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 предмета «Обществознание» (2018 г.) и программой воспитания, с</w:t>
      </w:r>
      <w:r>
        <w:rPr>
          <w:spacing w:val="1"/>
        </w:rPr>
        <w:t xml:space="preserve"> </w:t>
      </w:r>
      <w:r>
        <w:t>учетом распределенных по классам проверяемых требований к результатам</w:t>
      </w:r>
      <w:r>
        <w:rPr>
          <w:spacing w:val="1"/>
        </w:rPr>
        <w:t xml:space="preserve"> </w:t>
      </w:r>
      <w:r>
        <w:t>освоения Адаптированной основной образовательной программы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тяжёлыми</w:t>
      </w:r>
      <w:r>
        <w:rPr>
          <w:spacing w:val="-3"/>
        </w:rPr>
        <w:t xml:space="preserve"> </w:t>
      </w:r>
      <w:r>
        <w:t>нарушениями</w:t>
      </w:r>
      <w:r>
        <w:rPr>
          <w:spacing w:val="-1"/>
        </w:rPr>
        <w:t xml:space="preserve"> </w:t>
      </w:r>
      <w:r>
        <w:t>речи.</w:t>
      </w:r>
    </w:p>
    <w:p w14:paraId="1BBCEDCF" w14:textId="77777777" w:rsidR="005B1B39" w:rsidRDefault="005B1B39" w:rsidP="005B1B39">
      <w:pPr>
        <w:spacing w:after="0" w:line="276" w:lineRule="auto"/>
        <w:ind w:firstLine="567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BD5A88A" w14:textId="1F0B552D" w:rsidR="005B1B39" w:rsidRPr="005B1B39" w:rsidRDefault="005B1B39" w:rsidP="005B1B39">
      <w:pPr>
        <w:spacing w:after="0" w:line="276" w:lineRule="auto"/>
        <w:ind w:left="3969" w:hanging="3849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          </w:t>
      </w:r>
      <w:r w:rsidRPr="005B1B3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</w:t>
      </w:r>
    </w:p>
    <w:p w14:paraId="6EAF71D9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440E37FB" w14:textId="77777777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Адаптированная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ТНР, получающих образование на основе АООП ООО.</w:t>
      </w:r>
    </w:p>
    <w:p w14:paraId="6F30549A" w14:textId="537C4169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Учебный предмет «Обществознание» входит   в предметную область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B39">
        <w:rPr>
          <w:rFonts w:ascii="Times New Roman" w:hAnsi="Times New Roman" w:cs="Times New Roman"/>
          <w:sz w:val="28"/>
          <w:szCs w:val="28"/>
        </w:rPr>
        <w:t xml:space="preserve">«Общественно-научные предметы». Обществознание является одним из основных гуманитарных предметов в системе общего образования, обеспечивающих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5B1B39">
        <w:rPr>
          <w:rFonts w:ascii="Times New Roman" w:hAnsi="Times New Roman" w:cs="Times New Roman"/>
          <w:sz w:val="28"/>
          <w:szCs w:val="28"/>
        </w:rPr>
        <w:t>поликультурности</w:t>
      </w:r>
      <w:proofErr w:type="spellEnd"/>
      <w:r w:rsidRPr="005B1B39">
        <w:rPr>
          <w:rFonts w:ascii="Times New Roman" w:hAnsi="Times New Roman" w:cs="Times New Roman"/>
          <w:sz w:val="28"/>
          <w:szCs w:val="28"/>
        </w:rPr>
        <w:t>, толерантности, приверженности ценностям, закрепленным в Конституции РФ, гражданской активной позиции в общественной жизни при решении задач в области социальных отношений.</w:t>
      </w:r>
    </w:p>
    <w:p w14:paraId="2C2A8784" w14:textId="77777777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Учебный предмет «Обществознание» на уровне основного общего образования опирается на межпредметные связи, в основе которых лежит обращение к таким учебным предметам, как «История», «Литература»,</w:t>
      </w:r>
    </w:p>
    <w:p w14:paraId="769D9842" w14:textId="77777777" w:rsidR="005B1B39" w:rsidRPr="005B1B39" w:rsidRDefault="005B1B39" w:rsidP="005B1B3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«Основы духовно-нравственной культуры народов России», «География»,</w:t>
      </w:r>
    </w:p>
    <w:p w14:paraId="16E71CDB" w14:textId="77777777" w:rsidR="005B1B39" w:rsidRPr="005B1B39" w:rsidRDefault="005B1B39" w:rsidP="005B1B3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lastRenderedPageBreak/>
        <w:t>«Биология» и другие, что создает возможность одновременного прохождения тем по указанным учебным предметам. Курс построен по линейно- концентрическому принципу.</w:t>
      </w:r>
    </w:p>
    <w:p w14:paraId="3B4AC138" w14:textId="77777777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Программа отражает содержание обучения предмету «Обществознание» с учетом особых образовательных потребностей обучающихся с ТНР.</w:t>
      </w:r>
    </w:p>
    <w:p w14:paraId="564D8A53" w14:textId="77777777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Овладение учебным предметом «Обществознание», осмысление и усвоение информации морально-нравственного и гражданско- правового характера представляет определенную сложность для обучающихся с ТНР. Это связано с особенностями их эмоционально-волевой сферы, мыслительной деятельности, недостаточностью общего запаса знаний, пониженному познавательному интересу к предметному и социальному миру, низким уровнем речевого развития.</w:t>
      </w:r>
    </w:p>
    <w:p w14:paraId="77C06492" w14:textId="77777777" w:rsidR="005B1B39" w:rsidRPr="005B1B39" w:rsidRDefault="005B1B39" w:rsidP="005B1B39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>Для    преодоления     трудностей     в     изучении     учебного     предмета</w:t>
      </w:r>
    </w:p>
    <w:p w14:paraId="2ADF2DC0" w14:textId="3350199B" w:rsidR="005B1B39" w:rsidRDefault="005B1B39" w:rsidP="005B1B3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B39">
        <w:rPr>
          <w:rFonts w:ascii="Times New Roman" w:hAnsi="Times New Roman" w:cs="Times New Roman"/>
          <w:sz w:val="28"/>
          <w:szCs w:val="28"/>
        </w:rPr>
        <w:t xml:space="preserve">«Обществознание» необходима адаптация объема и характера учебного материала к познавательным возможностям обучающихся с ТНР, учет особенностей их развития: использование алгоритмов, </w:t>
      </w:r>
      <w:proofErr w:type="spellStart"/>
      <w:r w:rsidRPr="005B1B3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5B1B39">
        <w:rPr>
          <w:rFonts w:ascii="Times New Roman" w:hAnsi="Times New Roman" w:cs="Times New Roman"/>
          <w:sz w:val="28"/>
          <w:szCs w:val="28"/>
        </w:rPr>
        <w:t xml:space="preserve"> и межпредметных связей, использование примеров, понятных и близких подростку с ТНР; постепенное усложнение изучаемого материала и закрепление изученного на разнообразном учебном и </w:t>
      </w:r>
      <w:proofErr w:type="spellStart"/>
      <w:r w:rsidRPr="005B1B39">
        <w:rPr>
          <w:rFonts w:ascii="Times New Roman" w:hAnsi="Times New Roman" w:cs="Times New Roman"/>
          <w:sz w:val="28"/>
          <w:szCs w:val="28"/>
        </w:rPr>
        <w:t>неучебном</w:t>
      </w:r>
      <w:proofErr w:type="spellEnd"/>
      <w:r w:rsidRPr="005B1B39">
        <w:rPr>
          <w:rFonts w:ascii="Times New Roman" w:hAnsi="Times New Roman" w:cs="Times New Roman"/>
          <w:sz w:val="28"/>
          <w:szCs w:val="28"/>
        </w:rPr>
        <w:t xml:space="preserve"> материале; изучение некоторых тем в ознакомительном плане. Большое внимание должно быть уделено отбору учебного материала в соответствии с принципом доступности при сохранении общего базового уровня.</w:t>
      </w:r>
    </w:p>
    <w:p w14:paraId="22F31957" w14:textId="77777777" w:rsidR="005B1B39" w:rsidRPr="005B1B39" w:rsidRDefault="005B1B39" w:rsidP="005B1B3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A3D5CD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</w:t>
      </w:r>
    </w:p>
    <w:p w14:paraId="122103FE" w14:textId="77777777" w:rsidR="00F34080" w:rsidRDefault="00F34080" w:rsidP="005B1B39">
      <w:pPr>
        <w:pStyle w:val="af0"/>
        <w:spacing w:line="264" w:lineRule="auto"/>
        <w:ind w:left="0" w:right="168" w:firstLine="347"/>
      </w:pPr>
    </w:p>
    <w:p w14:paraId="0EE144E3" w14:textId="4054D94C" w:rsidR="005B1B39" w:rsidRDefault="005B1B39" w:rsidP="005B1B39">
      <w:pPr>
        <w:pStyle w:val="af0"/>
        <w:spacing w:line="264" w:lineRule="auto"/>
        <w:ind w:left="0" w:right="168" w:firstLine="347"/>
      </w:pPr>
      <w:r>
        <w:t>Основной</w:t>
      </w:r>
      <w:r>
        <w:rPr>
          <w:spacing w:val="1"/>
        </w:rPr>
        <w:t xml:space="preserve"> </w:t>
      </w:r>
      <w:r w:rsidRPr="00F34080">
        <w:rPr>
          <w:b/>
          <w:bCs/>
        </w:rPr>
        <w:t>целью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ТНР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 результатов, а также формирование предпосылок для 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личности.</w:t>
      </w:r>
    </w:p>
    <w:p w14:paraId="731C6199" w14:textId="77777777" w:rsidR="005B1B39" w:rsidRPr="00F34080" w:rsidRDefault="005B1B39" w:rsidP="005B1B39">
      <w:pPr>
        <w:pStyle w:val="af0"/>
        <w:ind w:left="0" w:firstLine="0"/>
        <w:rPr>
          <w:b/>
          <w:bCs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 w:rsidRPr="00F34080">
        <w:rPr>
          <w:b/>
          <w:bCs/>
        </w:rPr>
        <w:t>задач:</w:t>
      </w:r>
    </w:p>
    <w:p w14:paraId="22D92012" w14:textId="77777777" w:rsidR="005B1B39" w:rsidRDefault="005B1B39" w:rsidP="005B1B39">
      <w:pPr>
        <w:pStyle w:val="af2"/>
        <w:tabs>
          <w:tab w:val="left" w:pos="1758"/>
        </w:tabs>
        <w:spacing w:line="264" w:lineRule="auto"/>
        <w:ind w:left="0" w:right="164" w:firstLine="0"/>
        <w:rPr>
          <w:sz w:val="28"/>
        </w:rPr>
      </w:pPr>
      <w:r>
        <w:rPr>
          <w:sz w:val="28"/>
        </w:rPr>
        <w:t>- 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ценностно-смысловой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поликультурности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толерантности,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приверженности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14:paraId="7EB0252E" w14:textId="77777777" w:rsidR="005B1B39" w:rsidRDefault="005B1B39" w:rsidP="005B1B39">
      <w:pPr>
        <w:pStyle w:val="af2"/>
        <w:tabs>
          <w:tab w:val="left" w:pos="1418"/>
        </w:tabs>
        <w:spacing w:line="264" w:lineRule="auto"/>
        <w:ind w:left="0" w:right="173" w:firstLine="0"/>
        <w:rPr>
          <w:sz w:val="28"/>
        </w:rPr>
      </w:pPr>
      <w:r>
        <w:rPr>
          <w:sz w:val="28"/>
        </w:rPr>
        <w:t>- понимание основных принципов жизни общества, роли окружающей 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важного фактора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социализации;</w:t>
      </w:r>
    </w:p>
    <w:p w14:paraId="468F6353" w14:textId="77777777" w:rsidR="005B1B39" w:rsidRDefault="005B1B39" w:rsidP="005B1B39">
      <w:pPr>
        <w:pStyle w:val="af2"/>
        <w:tabs>
          <w:tab w:val="left" w:pos="1411"/>
        </w:tabs>
        <w:spacing w:line="264" w:lineRule="auto"/>
        <w:ind w:left="0" w:right="164" w:firstLine="0"/>
        <w:rPr>
          <w:sz w:val="28"/>
        </w:rPr>
      </w:pPr>
      <w:r>
        <w:rPr>
          <w:sz w:val="28"/>
        </w:rPr>
        <w:t>- осознание своей роли в целостном, многообразном и быстро изменяющемся</w:t>
      </w:r>
      <w:r>
        <w:rPr>
          <w:spacing w:val="-67"/>
          <w:sz w:val="28"/>
        </w:rPr>
        <w:t xml:space="preserve"> </w:t>
      </w:r>
      <w:r>
        <w:rPr>
          <w:sz w:val="28"/>
        </w:rPr>
        <w:t>глобальном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05E24CAF" w14:textId="77777777" w:rsidR="005B1B39" w:rsidRDefault="005B1B39" w:rsidP="005B1B39">
      <w:pPr>
        <w:pStyle w:val="af2"/>
        <w:tabs>
          <w:tab w:val="left" w:pos="1411"/>
        </w:tabs>
        <w:spacing w:line="264" w:lineRule="auto"/>
        <w:ind w:left="0" w:right="164" w:firstLine="0"/>
        <w:rPr>
          <w:sz w:val="28"/>
        </w:rPr>
      </w:pPr>
      <w:r>
        <w:rPr>
          <w:sz w:val="28"/>
        </w:rPr>
        <w:t>- приобретение теоретических знаний и опыта их применения для адекватной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собственной активной позиции в общественной жизни 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задач в области социальных отношений. Особенности психического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ТНР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коррекционные задачи учебного предмета «Обществознание», 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46"/>
          <w:sz w:val="28"/>
        </w:rPr>
        <w:t xml:space="preserve"> </w:t>
      </w:r>
      <w:r>
        <w:rPr>
          <w:sz w:val="28"/>
        </w:rPr>
        <w:t>мыслительной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45"/>
          <w:sz w:val="28"/>
        </w:rPr>
        <w:t xml:space="preserve"> </w:t>
      </w:r>
      <w:r>
        <w:rPr>
          <w:sz w:val="28"/>
        </w:rPr>
        <w:t>стимулирование</w:t>
      </w:r>
    </w:p>
    <w:p w14:paraId="55A48DC5" w14:textId="77777777" w:rsidR="005B1B39" w:rsidRDefault="005B1B39" w:rsidP="005B1B39">
      <w:pPr>
        <w:pStyle w:val="af0"/>
        <w:spacing w:line="264" w:lineRule="auto"/>
        <w:ind w:left="0" w:right="163" w:firstLine="0"/>
      </w:pPr>
      <w:r>
        <w:t>познавательной активности, повышение коммуникативной компетентности в</w:t>
      </w:r>
      <w:r>
        <w:rPr>
          <w:spacing w:val="1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14:paraId="6FE709F0" w14:textId="0D7535CD" w:rsidR="005B1B39" w:rsidRDefault="005B1B39" w:rsidP="005B1B39">
      <w:pPr>
        <w:spacing w:after="0" w:line="276" w:lineRule="auto"/>
        <w:ind w:left="120"/>
        <w:jc w:val="both"/>
      </w:pPr>
    </w:p>
    <w:p w14:paraId="649DA574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7248EFFC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МЕСТО УЧЕБНОГО ПРЕДМЕТА «ОБЩЕСТВОЗНАНИЕ» В УЧЕБНОМ ПЛАНЕ</w:t>
      </w:r>
    </w:p>
    <w:p w14:paraId="732B81FE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6726D965" w14:textId="77777777" w:rsidR="005B1B39" w:rsidRPr="005B1B39" w:rsidRDefault="005B1B39" w:rsidP="00FA3E35">
      <w:pPr>
        <w:spacing w:after="0" w:line="276" w:lineRule="auto"/>
        <w:ind w:left="120" w:firstLine="588"/>
        <w:jc w:val="both"/>
      </w:pPr>
      <w:bookmarkStart w:id="0" w:name="_GoBack"/>
      <w:bookmarkEnd w:id="0"/>
      <w:r w:rsidRPr="005B1B39">
        <w:rPr>
          <w:rFonts w:ascii="Times New Roman" w:hAnsi="Times New Roman"/>
          <w:color w:val="000000"/>
          <w:sz w:val="28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586ED5BA" w14:textId="77777777" w:rsidR="005B1B39" w:rsidRPr="005B1B39" w:rsidRDefault="005B1B39" w:rsidP="005B1B39">
      <w:pPr>
        <w:spacing w:after="0" w:line="276" w:lineRule="auto"/>
        <w:sectPr w:rsidR="005B1B39" w:rsidRPr="005B1B39" w:rsidSect="005B1B39">
          <w:pgSz w:w="11906" w:h="16383"/>
          <w:pgMar w:top="851" w:right="850" w:bottom="709" w:left="1701" w:header="720" w:footer="720" w:gutter="0"/>
          <w:cols w:space="720"/>
        </w:sectPr>
      </w:pPr>
    </w:p>
    <w:p w14:paraId="2F0A18D6" w14:textId="32BDFA8C" w:rsidR="005B1B39" w:rsidRPr="005B1B39" w:rsidRDefault="005B1B39" w:rsidP="005B1B39">
      <w:pPr>
        <w:spacing w:after="0" w:line="276" w:lineRule="auto"/>
        <w:ind w:left="120"/>
        <w:jc w:val="both"/>
      </w:pPr>
      <w:bookmarkStart w:id="1" w:name="block-41732623"/>
      <w:r w:rsidRPr="005B1B3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3167A289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6FD31E9C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6 КЛАСС</w:t>
      </w:r>
    </w:p>
    <w:p w14:paraId="114A3365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66A272BF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14:paraId="0118E70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3364932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346DDFD7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14:paraId="7631019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51164B0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14:paraId="5F48BC2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Общение. Цели и средства общения. Особенности общения подростков. Общение в современных условиях.</w:t>
      </w:r>
    </w:p>
    <w:p w14:paraId="046827D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2ACD825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290DA9D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14:paraId="0C3917A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14:paraId="054C981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667375F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14:paraId="76811C6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522BAAE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5B1B39">
        <w:rPr>
          <w:rFonts w:ascii="Times New Roman" w:hAnsi="Times New Roman"/>
          <w:color w:val="000000"/>
          <w:sz w:val="28"/>
          <w:lang w:val="en-US"/>
        </w:rPr>
        <w:t>XXI</w:t>
      </w:r>
      <w:r w:rsidRPr="005B1B39">
        <w:rPr>
          <w:rFonts w:ascii="Times New Roman" w:hAnsi="Times New Roman"/>
          <w:color w:val="000000"/>
          <w:sz w:val="28"/>
        </w:rPr>
        <w:t xml:space="preserve"> века. Место нашей Родины среди современных государств.</w:t>
      </w:r>
    </w:p>
    <w:p w14:paraId="70485A2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Культурная жизнь. Духовные ценности, традиционные ценности российского народа.</w:t>
      </w:r>
    </w:p>
    <w:p w14:paraId="22B6614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Развитие общества. Усиление взаимосвязей стран и народов в условиях современного общества.</w:t>
      </w:r>
    </w:p>
    <w:p w14:paraId="49BED11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386903BA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002461F0" w14:textId="77777777" w:rsidR="005B1B39" w:rsidRPr="005B1B39" w:rsidRDefault="005B1B39" w:rsidP="005B1B39">
      <w:pPr>
        <w:spacing w:after="0" w:line="276" w:lineRule="auto"/>
        <w:sectPr w:rsidR="005B1B39" w:rsidRPr="005B1B39" w:rsidSect="005B1B39">
          <w:pgSz w:w="11906" w:h="16383"/>
          <w:pgMar w:top="993" w:right="850" w:bottom="1134" w:left="1701" w:header="720" w:footer="720" w:gutter="0"/>
          <w:cols w:space="720"/>
        </w:sectPr>
      </w:pPr>
    </w:p>
    <w:p w14:paraId="0ECDEBF0" w14:textId="77777777" w:rsidR="005B1B39" w:rsidRPr="005B1B39" w:rsidRDefault="005B1B39" w:rsidP="005B1B39">
      <w:pPr>
        <w:spacing w:after="0" w:line="276" w:lineRule="auto"/>
        <w:ind w:left="120"/>
        <w:jc w:val="both"/>
      </w:pPr>
      <w:bookmarkStart w:id="2" w:name="block-41732627"/>
      <w:bookmarkEnd w:id="1"/>
      <w:r w:rsidRPr="005B1B39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0CE10F10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310B957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24729CAF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5BF19B1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479932DF" w14:textId="77777777" w:rsidR="005B1B39" w:rsidRDefault="005B1B39" w:rsidP="005B1B39">
      <w:pPr>
        <w:spacing w:after="0" w:line="276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5ED6F5E7" w14:textId="72086861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7A47C20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7C3AD65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783D345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5F0E207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</w:t>
      </w:r>
      <w:r w:rsidRPr="005B1B39">
        <w:rPr>
          <w:rFonts w:ascii="Times New Roman" w:hAnsi="Times New Roman"/>
          <w:color w:val="000000"/>
          <w:sz w:val="28"/>
        </w:rPr>
        <w:lastRenderedPageBreak/>
        <w:t>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5B1B39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5B1B39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5B1B3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C00188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AB9955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6CA3CB9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2C6C35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7E40A5C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11241CC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3170F0B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4CF379B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14:paraId="2C9505B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C08C6C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7BE617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</w:t>
      </w:r>
      <w:r w:rsidRPr="005B1B39">
        <w:rPr>
          <w:rFonts w:ascii="Times New Roman" w:hAnsi="Times New Roman"/>
          <w:color w:val="000000"/>
          <w:sz w:val="28"/>
        </w:rPr>
        <w:lastRenderedPageBreak/>
        <w:t>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B1B3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4DAEBDD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43B6D61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5B1B3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58405ED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38841FB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B1B39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FC0E09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57483B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1ED667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4B81719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</w:t>
      </w:r>
      <w:r w:rsidRPr="005B1B39">
        <w:rPr>
          <w:rFonts w:ascii="Times New Roman" w:hAnsi="Times New Roman"/>
          <w:color w:val="000000"/>
          <w:sz w:val="28"/>
        </w:rPr>
        <w:lastRenderedPageBreak/>
        <w:t xml:space="preserve">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3FEED5A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4887BC9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1A5BB56B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14:paraId="4B4B904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CEBD04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DA25317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075A79A4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4F94BCA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5ADD5B9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790FE6E7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1.</w:t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14:paraId="721A227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FA8A3C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социальных явлений и процессов;</w:t>
      </w:r>
    </w:p>
    <w:p w14:paraId="339F782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7D099C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68A8309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14:paraId="175C439B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14:paraId="499A60BB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14:paraId="427DD47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04C3CE8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7C9772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46ED2281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14:paraId="12519B1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FB6736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75751D6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28F648C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14:paraId="0B53732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B749B9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6381F18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B1CBE8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8C6617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D95E7F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AF0275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14:paraId="0A21710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3FF9ACC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6867021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14:paraId="52C859D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Общение:</w:t>
      </w:r>
    </w:p>
    <w:p w14:paraId="6B2A6D8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55B7F21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0CD00CF1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248D3B31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9247EC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8203FB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838CB0F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14:paraId="75D2E32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36612DC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4926FB3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77F925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14:paraId="741D0F81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9E8BF3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0FCD53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E8B3FF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14:paraId="4F22DDE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07A7863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40D5A927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5FC71296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320E107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F65AFE5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14:paraId="0B19C2D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7654024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5B1B39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и рефлексии;</w:t>
      </w:r>
    </w:p>
    <w:p w14:paraId="0FE92229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7DD03EC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90662B7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505E650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E61711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14:paraId="4B3D4E82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09F9BD6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14:paraId="4CE4BD2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7E39C16E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08BE9C9D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138AEC0F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538EB7B1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2529DCA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14:paraId="5202432A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3BD775F4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53D4E75C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29BC8678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407F7F76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649B1D9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0438C5D3" w14:textId="77777777" w:rsidR="005B1B39" w:rsidRPr="005B1B39" w:rsidRDefault="005B1B39" w:rsidP="005B1B39">
      <w:pPr>
        <w:spacing w:after="0" w:line="276" w:lineRule="auto"/>
        <w:ind w:left="12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6 КЛАСС</w:t>
      </w:r>
    </w:p>
    <w:p w14:paraId="1109EA06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4463AEC3" w14:textId="77777777" w:rsidR="005B1B39" w:rsidRPr="005B1B39" w:rsidRDefault="005B1B39" w:rsidP="005B1B39">
      <w:pPr>
        <w:spacing w:after="0" w:line="276" w:lineRule="auto"/>
        <w:ind w:firstLine="600"/>
        <w:jc w:val="both"/>
      </w:pPr>
      <w:r w:rsidRPr="005B1B39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14:paraId="3F344CBA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547045E6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72366996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</w:t>
      </w:r>
      <w:r w:rsidRPr="005B1B39">
        <w:rPr>
          <w:rFonts w:ascii="Times New Roman" w:hAnsi="Times New Roman"/>
          <w:color w:val="000000"/>
          <w:sz w:val="28"/>
        </w:rPr>
        <w:lastRenderedPageBreak/>
        <w:t>конструктивных разрешений конфликтов; проявлений лидерства, соперничества и сотрудничества людей в группах;</w:t>
      </w:r>
    </w:p>
    <w:p w14:paraId="2C7D81F3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14:paraId="65EF14D3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1FFEE2C8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104EDD5D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3C8EEFEF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529771AD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16F0C920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2E608AD8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48BB5F7A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574AB172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</w:t>
      </w:r>
      <w:r w:rsidRPr="005B1B39">
        <w:rPr>
          <w:rFonts w:ascii="Times New Roman" w:hAnsi="Times New Roman"/>
          <w:color w:val="000000"/>
          <w:sz w:val="28"/>
        </w:rPr>
        <w:lastRenderedPageBreak/>
        <w:t>возможностями здоровья; оценивать своё отношение к учёбе как важному виду деятельности;</w:t>
      </w:r>
    </w:p>
    <w:p w14:paraId="6786525B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27125523" w14:textId="77777777" w:rsidR="005B1B39" w:rsidRPr="005B1B39" w:rsidRDefault="005B1B39" w:rsidP="005B1B39">
      <w:pPr>
        <w:numPr>
          <w:ilvl w:val="0"/>
          <w:numId w:val="2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0558DEA9" w14:textId="77777777" w:rsidR="005B1B39" w:rsidRPr="005B1B39" w:rsidRDefault="005B1B39" w:rsidP="005B1B39">
      <w:pPr>
        <w:spacing w:after="0" w:line="276" w:lineRule="auto"/>
        <w:ind w:firstLine="600"/>
        <w:jc w:val="both"/>
        <w:rPr>
          <w:lang w:val="en-US"/>
        </w:rPr>
      </w:pPr>
      <w:proofErr w:type="spellStart"/>
      <w:r w:rsidRPr="005B1B39">
        <w:rPr>
          <w:rFonts w:ascii="Times New Roman" w:hAnsi="Times New Roman"/>
          <w:b/>
          <w:color w:val="000000"/>
          <w:sz w:val="28"/>
          <w:lang w:val="en-US"/>
        </w:rPr>
        <w:t>Общество</w:t>
      </w:r>
      <w:proofErr w:type="spellEnd"/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, в </w:t>
      </w:r>
      <w:proofErr w:type="spellStart"/>
      <w:r w:rsidRPr="005B1B39">
        <w:rPr>
          <w:rFonts w:ascii="Times New Roman" w:hAnsi="Times New Roman"/>
          <w:b/>
          <w:color w:val="000000"/>
          <w:sz w:val="28"/>
          <w:lang w:val="en-US"/>
        </w:rPr>
        <w:t>котором</w:t>
      </w:r>
      <w:proofErr w:type="spellEnd"/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B1B39">
        <w:rPr>
          <w:rFonts w:ascii="Times New Roman" w:hAnsi="Times New Roman"/>
          <w:b/>
          <w:color w:val="000000"/>
          <w:sz w:val="28"/>
          <w:lang w:val="en-US"/>
        </w:rPr>
        <w:t>мы</w:t>
      </w:r>
      <w:proofErr w:type="spellEnd"/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  <w:proofErr w:type="spellStart"/>
      <w:r w:rsidRPr="005B1B39">
        <w:rPr>
          <w:rFonts w:ascii="Times New Roman" w:hAnsi="Times New Roman"/>
          <w:b/>
          <w:color w:val="000000"/>
          <w:sz w:val="28"/>
          <w:lang w:val="en-US"/>
        </w:rPr>
        <w:t>живём</w:t>
      </w:r>
      <w:proofErr w:type="spellEnd"/>
    </w:p>
    <w:p w14:paraId="3D629CB0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0B21D49F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2BE69295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47922828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14:paraId="4D1B720E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30F34FAA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0143F8AA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27A7454F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571AC057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3851AA60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lastRenderedPageBreak/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30020216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извлекать информацию из разных источников о человеке и обществе, включая информацию о народах России;</w:t>
      </w:r>
    </w:p>
    <w:p w14:paraId="5816DE55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005C42A4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6E75464C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2416BEB5" w14:textId="77777777" w:rsidR="005B1B39" w:rsidRPr="005B1B39" w:rsidRDefault="005B1B39" w:rsidP="005B1B39">
      <w:pPr>
        <w:numPr>
          <w:ilvl w:val="0"/>
          <w:numId w:val="3"/>
        </w:numPr>
        <w:spacing w:after="0" w:line="276" w:lineRule="auto"/>
        <w:jc w:val="both"/>
      </w:pPr>
      <w:r w:rsidRPr="005B1B39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179EF99A" w14:textId="77777777" w:rsidR="005B1B39" w:rsidRPr="005B1B39" w:rsidRDefault="005B1B39" w:rsidP="005B1B39">
      <w:pPr>
        <w:spacing w:after="0" w:line="276" w:lineRule="auto"/>
        <w:ind w:left="120"/>
        <w:jc w:val="both"/>
      </w:pPr>
    </w:p>
    <w:p w14:paraId="5B87A928" w14:textId="77777777" w:rsidR="005B1B39" w:rsidRPr="005B1B39" w:rsidRDefault="005B1B39" w:rsidP="005B1B39">
      <w:pPr>
        <w:spacing w:after="0" w:line="276" w:lineRule="auto"/>
        <w:sectPr w:rsidR="005B1B39" w:rsidRPr="005B1B39" w:rsidSect="005B1B39">
          <w:pgSz w:w="11906" w:h="16383"/>
          <w:pgMar w:top="993" w:right="850" w:bottom="1134" w:left="1701" w:header="720" w:footer="720" w:gutter="0"/>
          <w:cols w:space="720"/>
        </w:sectPr>
      </w:pPr>
    </w:p>
    <w:p w14:paraId="7E713BB8" w14:textId="77777777" w:rsidR="005B1B39" w:rsidRPr="005B1B39" w:rsidRDefault="005B1B39" w:rsidP="005B1B39">
      <w:pPr>
        <w:spacing w:after="0" w:line="276" w:lineRule="auto"/>
        <w:ind w:left="120"/>
        <w:rPr>
          <w:lang w:val="en-US"/>
        </w:rPr>
      </w:pPr>
      <w:bookmarkStart w:id="3" w:name="block-41732624"/>
      <w:bookmarkEnd w:id="2"/>
      <w:r w:rsidRPr="005B1B3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590CFA07" w14:textId="77777777" w:rsidR="005B1B39" w:rsidRPr="005B1B39" w:rsidRDefault="005B1B39" w:rsidP="005B1B39">
      <w:pPr>
        <w:spacing w:after="0" w:line="276" w:lineRule="auto"/>
        <w:ind w:left="120"/>
        <w:rPr>
          <w:lang w:val="en-US"/>
        </w:rPr>
      </w:pPr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5B1B39" w:rsidRPr="005B1B39" w14:paraId="644B219A" w14:textId="77777777" w:rsidTr="005B1B3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0C5D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0713C200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062024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20BCA03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1B321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51AAE5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E15C59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B1B39" w:rsidRPr="005B1B39" w14:paraId="6ABC989F" w14:textId="77777777" w:rsidTr="005B1B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4FDAB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4521A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1E8623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30CCC9F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2DCC9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7ACC98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BB6CCC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349AF85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F39E4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  <w:tr w:rsidR="005B1B39" w:rsidRPr="005B1B39" w14:paraId="5F5E295A" w14:textId="77777777" w:rsidTr="005B1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37FFD3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5B1B39" w:rsidRPr="005B1B39" w14:paraId="62784784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A654A85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E8AE93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Социальное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становление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7E2A9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3415D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364A5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CEF42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37625D2B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5C6F44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25552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407DA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0214A4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2A909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FA60DB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6E425137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39D0985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83176C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226577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F7144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D2A92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B065E8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1A33F7AE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32A651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3244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малой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23484A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D0CD9F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6D26A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71937D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02EFAD85" w14:textId="77777777" w:rsidTr="005B1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19CCF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D99FC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40C7C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  <w:tr w:rsidR="005B1B39" w:rsidRPr="005B1B39" w14:paraId="1F6F4AF8" w14:textId="77777777" w:rsidTr="005B1B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E06AD5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5B1B39" w:rsidRPr="005B1B39" w14:paraId="1F49D2C7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B9BD18E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2F6AB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Общество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совместная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жизнь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7E064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C33A3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9C3B5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9CAA9C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2B5312FC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27E74B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E121A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Положение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D4013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E3F921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D55B6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200B02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5AAA7C5F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D0C1D6C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D183D6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участники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BB8D2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22AD9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F69677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B25D1A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20BF7B9F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721EC1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12AE94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Политическая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C01CC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A1D2DA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C6C2E7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3F4ED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644CC228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CF6587A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AD38BB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Культурная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D6633E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E0FF5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6B0030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70B7ED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173387FE" w14:textId="77777777" w:rsidTr="005B1B3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C1682C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C6528C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59BAB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5D1A5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FC8018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EF58E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3A830220" w14:textId="77777777" w:rsidTr="005B1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4D379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161854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42B0BD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  <w:tr w:rsidR="005B1B39" w:rsidRPr="005B1B39" w14:paraId="61C70C92" w14:textId="77777777" w:rsidTr="005B1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5653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Защита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проектов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7380FF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CC9910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CCD37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A53A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5B1B39" w:rsidRPr="005B1B39" w14:paraId="16899EAB" w14:textId="77777777" w:rsidTr="005B1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3A2903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E44281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C3BA1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AC6471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11AB0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</w:tbl>
    <w:p w14:paraId="3898B999" w14:textId="77777777" w:rsidR="005B1B39" w:rsidRPr="005B1B39" w:rsidRDefault="005B1B39" w:rsidP="005B1B39">
      <w:pPr>
        <w:spacing w:after="0" w:line="276" w:lineRule="auto"/>
        <w:rPr>
          <w:lang w:val="en-US"/>
        </w:rPr>
        <w:sectPr w:rsidR="005B1B39" w:rsidRPr="005B1B39" w:rsidSect="005B1B39">
          <w:pgSz w:w="16383" w:h="11906" w:orient="landscape"/>
          <w:pgMar w:top="993" w:right="850" w:bottom="1134" w:left="1701" w:header="720" w:footer="720" w:gutter="0"/>
          <w:cols w:space="720"/>
        </w:sectPr>
      </w:pPr>
    </w:p>
    <w:p w14:paraId="2C9FF983" w14:textId="2FFC02E9" w:rsidR="005B1B39" w:rsidRPr="005B1B39" w:rsidRDefault="005B1B39" w:rsidP="005B1B39">
      <w:pPr>
        <w:spacing w:after="0" w:line="276" w:lineRule="auto"/>
        <w:ind w:left="120"/>
        <w:rPr>
          <w:lang w:val="en-US"/>
        </w:rPr>
      </w:pPr>
      <w:r w:rsidRPr="005B1B3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 </w:t>
      </w:r>
      <w:bookmarkStart w:id="4" w:name="block-41732625"/>
      <w:bookmarkEnd w:id="3"/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 </w:t>
      </w:r>
    </w:p>
    <w:p w14:paraId="1033D442" w14:textId="77777777" w:rsidR="005B1B39" w:rsidRPr="005B1B39" w:rsidRDefault="005B1B39" w:rsidP="005B1B39">
      <w:pPr>
        <w:spacing w:after="0" w:line="276" w:lineRule="auto"/>
        <w:ind w:left="120"/>
        <w:rPr>
          <w:lang w:val="en-US"/>
        </w:rPr>
      </w:pPr>
      <w:r w:rsidRPr="005B1B39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5B1B39" w:rsidRPr="005B1B39" w14:paraId="1F0E97A6" w14:textId="77777777" w:rsidTr="005B1B3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2AE43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7C40259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B118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8FB87C3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940E06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AA8EA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4B5EDD58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E45A0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8A1B7A1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5B1B39" w:rsidRPr="005B1B39" w14:paraId="58BFBFCD" w14:textId="77777777" w:rsidTr="005B1B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C6DF6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321C0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E2A31C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C983346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F3F6EB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B54843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01814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B1B3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5888DA9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F506E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D631B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  <w:tr w:rsidR="005B1B39" w:rsidRPr="005B1B39" w14:paraId="4CE100A9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2DEFC4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54194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Социальное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становление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5B9CC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9A572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0E83B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DF78FF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3171A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673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B1B39" w:rsidRPr="005B1B39" w14:paraId="6C45BC77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E31EB2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1D819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001E3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93367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9C2B3F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33F171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11.09.24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C2691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B1B39" w:rsidRPr="005B1B39" w14:paraId="1C67C1CA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5C14D8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9886CC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Потребности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способности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78224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C7629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1E3D9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2E3BB9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18.09.24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B60EF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B1B39" w:rsidRPr="005B1B39" w14:paraId="5465D64E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82297D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7E88B6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Индивид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индивидуальность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4F81F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399E0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7015F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083B2B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D29333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B1B39" w:rsidRPr="005B1B39" w14:paraId="6F43F179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DB52D0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4E5A8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EB2DA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44494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BBCCF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B3AF33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54EE3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B1B39" w:rsidRPr="005B1B39" w14:paraId="35D4049C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9396F6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13135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D9BE6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697DE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1011F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8ECF2E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9.10.24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F015C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1B39" w:rsidRPr="005B1B39" w14:paraId="61F166B4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C19483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6B3624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08C0A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D445C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868F9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4007C0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16.10.24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760D85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1B39" w:rsidRPr="005B1B39" w14:paraId="72B5EB69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FDFADC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8D79E1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Познание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вид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8969C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ACDF1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F7A51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842EA1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FDABD5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763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B1B39" w:rsidRPr="005B1B39" w14:paraId="4376388B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14FD9A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51CA7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Право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D243E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83BF9F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5B144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258F49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F68C6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1B39" w:rsidRPr="005B1B39" w14:paraId="33243A8C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640B82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1A39FD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2F8ED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88296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A9E11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2DD719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13.11.24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A1B187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B1B39" w:rsidRPr="005B1B39" w14:paraId="44DCCF4E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E6D0AD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0243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DA76B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08F7B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136C7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33D96F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20.11.24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293B83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bdc</w:t>
              </w:r>
              <w:proofErr w:type="spellEnd"/>
            </w:hyperlink>
          </w:p>
        </w:tc>
      </w:tr>
      <w:tr w:rsidR="005B1B39" w:rsidRPr="005B1B39" w14:paraId="04F460FF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609BE72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DC16D3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64565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5168E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3328C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B074F2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833E28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B1B39" w:rsidRPr="005B1B39" w14:paraId="66B58876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39CFA9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042A2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Лидерство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69428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2B053F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751C8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D51ED2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0C30B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81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1B39" w:rsidRPr="005B1B39" w14:paraId="6A9441B9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41089B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F4182C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Межличностные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деловые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личные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501F1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C647D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BE042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B317BA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11.12.24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A20B32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835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B1B39" w:rsidRPr="005B1B39" w14:paraId="52953940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AA37C3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2A20B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35BD0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A1D0B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D1038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802BA1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18.12.24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16891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</w:hyperlink>
          </w:p>
        </w:tc>
      </w:tr>
      <w:tr w:rsidR="005B1B39" w:rsidRPr="005B1B39" w14:paraId="3F7CBF87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1C2318E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F3DE3D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Семейные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традиции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Семейный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A1B93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4AE11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A95FE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D218FB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15482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8640</w:t>
              </w:r>
            </w:hyperlink>
          </w:p>
        </w:tc>
      </w:tr>
      <w:tr w:rsidR="005B1B39" w:rsidRPr="005B1B39" w14:paraId="4CC46E04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CC77F5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22CAA5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C4F136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66733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5EF39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B32C23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15.01.25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B11D78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B1B39" w:rsidRPr="005B1B39" w14:paraId="7995D661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BD7F19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1AE49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Конфликты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межличностных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47F5F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B30D1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09426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447115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B3176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8910</w:t>
              </w:r>
            </w:hyperlink>
          </w:p>
        </w:tc>
      </w:tr>
      <w:tr w:rsidR="005B1B39" w:rsidRPr="005B1B39" w14:paraId="668CE8B4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4E5322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D7F79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43786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6F325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EAA6B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0AB164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29.01.25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442D5C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B1B39" w:rsidRPr="005B1B39" w14:paraId="5B22A954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C829C4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F71F05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6DBBF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D1A31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6A7C7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35327A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DE3EF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5B1B39" w:rsidRPr="005B1B39" w14:paraId="2EE92065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C6D14F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589CB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80EA3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A6938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758CF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AC9B32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12.02.25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CA95F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B1B39" w:rsidRPr="005B1B39" w14:paraId="7A6B7872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08C847B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32897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914C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9DF92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6CC45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B5B9D1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19.02.25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A649D7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9054</w:t>
              </w:r>
            </w:hyperlink>
          </w:p>
        </w:tc>
      </w:tr>
      <w:tr w:rsidR="005B1B39" w:rsidRPr="005B1B39" w14:paraId="3A964B0F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F8A83A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5A6174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599BA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B5EAF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045C5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56BE63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D29476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B1B39" w:rsidRPr="005B1B39" w14:paraId="153AFAB5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CA5046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764E65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экономика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AA3EA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333F5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1224A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141287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5.03.25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1776F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B1B39" w:rsidRPr="005B1B39" w14:paraId="67A20C8E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B0AEAC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29C9D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2FF56C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E7074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0FF15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AB2ED6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12.03.25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30AE77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966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B1B39" w:rsidRPr="005B1B39" w14:paraId="4962456A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C89135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776E2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C8B39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9E8C55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7A88F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E5881C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19.03.25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350D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5B1B39" w:rsidRPr="005B1B39" w14:paraId="57832752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0DDB82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AAE88F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A8AA17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91FCA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96C41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EDD1B7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934322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9964</w:t>
              </w:r>
            </w:hyperlink>
          </w:p>
        </w:tc>
      </w:tr>
      <w:tr w:rsidR="005B1B39" w:rsidRPr="005B1B39" w14:paraId="1A6067A0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8868ED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2E3AC4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9155E8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9983E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6691A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EEB838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1DFC2E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aea</w:t>
              </w:r>
              <w:proofErr w:type="spellEnd"/>
            </w:hyperlink>
          </w:p>
        </w:tc>
      </w:tr>
      <w:tr w:rsidR="005B1B39" w:rsidRPr="005B1B39" w14:paraId="0A2E1B79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7422CA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678C08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Развитие общества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73D11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2861E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41986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7FFF41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16.04.25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05307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aea</w:t>
              </w:r>
              <w:proofErr w:type="spellEnd"/>
            </w:hyperlink>
          </w:p>
        </w:tc>
      </w:tr>
      <w:tr w:rsidR="005B1B39" w:rsidRPr="005B1B39" w14:paraId="1996A10D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E0A1F6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22C44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58F4A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ADD31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87732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5913DC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5B81FC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B1B39" w:rsidRPr="005B1B39" w14:paraId="219B745E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AD36E8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202B31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25A02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17E28ED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F4D261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37BB9C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30.04.25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2550D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5B1B39" w:rsidRPr="005B1B39" w14:paraId="3F8CCE3C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CC0453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EDD9D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18945F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00CD2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CB9722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71A2C8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7.05.25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7EABAD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468</w:t>
              </w:r>
            </w:hyperlink>
          </w:p>
        </w:tc>
      </w:tr>
      <w:tr w:rsidR="005B1B39" w:rsidRPr="005B1B39" w14:paraId="280EC178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D0AB17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405C4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21289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1E50E4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120B3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458616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14.05.25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35E7E9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B1B39" w:rsidRPr="005B1B39" w14:paraId="608B30E3" w14:textId="77777777" w:rsidTr="005B1B3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20DAAE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7226FE" w14:textId="77777777" w:rsidR="005B1B39" w:rsidRPr="005B1B39" w:rsidRDefault="005B1B39" w:rsidP="005B1B39">
            <w:pPr>
              <w:spacing w:after="0" w:line="276" w:lineRule="auto"/>
              <w:ind w:left="135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обществе</w:t>
            </w:r>
            <w:proofErr w:type="spellEnd"/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4EB9B0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365F7E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FA3459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B7106C" w14:textId="77777777" w:rsidR="005B1B39" w:rsidRPr="005B1B39" w:rsidRDefault="005B1B39" w:rsidP="005B1B39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1B39">
              <w:rPr>
                <w:rFonts w:ascii="Times New Roman" w:hAnsi="Times New Roman" w:cs="Times New Roman"/>
                <w:sz w:val="24"/>
                <w:szCs w:val="24"/>
              </w:rPr>
              <w:t>21.05.25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FDF420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 w:rsidRPr="005B1B3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ebab</w:t>
              </w:r>
              <w:proofErr w:type="spellEnd"/>
              <w:r w:rsidRPr="005B1B3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5B1B39" w:rsidRPr="005B1B39" w14:paraId="115D9214" w14:textId="77777777" w:rsidTr="005B1B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F5652" w14:textId="77777777" w:rsidR="005B1B39" w:rsidRPr="005B1B39" w:rsidRDefault="005B1B39" w:rsidP="005B1B39">
            <w:pPr>
              <w:spacing w:after="0" w:line="276" w:lineRule="auto"/>
              <w:ind w:left="135"/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0FF6A2B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98E06A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E638D3" w14:textId="77777777" w:rsidR="005B1B39" w:rsidRPr="005B1B39" w:rsidRDefault="005B1B39" w:rsidP="005B1B39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5B1B3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EA2EF" w14:textId="77777777" w:rsidR="005B1B39" w:rsidRPr="005B1B39" w:rsidRDefault="005B1B39" w:rsidP="005B1B39">
            <w:pPr>
              <w:spacing w:after="0" w:line="276" w:lineRule="auto"/>
              <w:rPr>
                <w:lang w:val="en-US"/>
              </w:rPr>
            </w:pPr>
          </w:p>
        </w:tc>
      </w:tr>
    </w:tbl>
    <w:p w14:paraId="4DB9C86E" w14:textId="77777777" w:rsidR="005B1B39" w:rsidRPr="005B1B39" w:rsidRDefault="005B1B39" w:rsidP="005B1B39">
      <w:pPr>
        <w:spacing w:after="0" w:line="276" w:lineRule="auto"/>
        <w:rPr>
          <w:lang w:val="en-US"/>
        </w:rPr>
        <w:sectPr w:rsidR="005B1B39" w:rsidRPr="005B1B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44BCC7" w14:textId="708D06BA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 </w:t>
      </w:r>
      <w:bookmarkStart w:id="5" w:name="block-41732626"/>
      <w:bookmarkEnd w:id="4"/>
      <w:r w:rsidRPr="005B1B39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090ADD03" w14:textId="77777777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46EBD26" w14:textId="7CDB5DFD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color w:val="000000"/>
          <w:sz w:val="28"/>
        </w:rPr>
        <w:t>• Обществознание. 6 класс: учебник; 1-ое издание 6 класс/ Боголюбов Л.Н., Рутковская Е.Л., Иванова Л.Ф. и др. Акционерное общество «Издательство «Просвещение»</w:t>
      </w:r>
      <w:r w:rsidRPr="005B1B39">
        <w:rPr>
          <w:sz w:val="28"/>
        </w:rPr>
        <w:br/>
      </w:r>
    </w:p>
    <w:p w14:paraId="075B3ADE" w14:textId="77777777" w:rsidR="005B1B39" w:rsidRPr="005B1B39" w:rsidRDefault="005B1B39" w:rsidP="005B1B39">
      <w:pPr>
        <w:spacing w:after="0" w:line="276" w:lineRule="auto"/>
        <w:ind w:left="120"/>
      </w:pPr>
    </w:p>
    <w:p w14:paraId="51EE1058" w14:textId="77777777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4F5D490" w14:textId="77777777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color w:val="000000"/>
          <w:sz w:val="28"/>
        </w:rPr>
        <w:t>Стандарт основного общего образования по обществоведению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Примерная программа основного общего образования по обществоведению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Боголюбов Л.Н., Городецкая Н.И., Иванова Л.Ф. / Под ред. Боголюбова Л.Н., Ивановой Л.Ф. Обществознание. Просвещение. ФП № 1066 </w:t>
      </w:r>
      <w:r w:rsidRPr="005B1B39">
        <w:rPr>
          <w:sz w:val="28"/>
        </w:rPr>
        <w:br/>
      </w:r>
      <w:bookmarkStart w:id="6" w:name="9d96b998-0faf-4d98-a303-e3f31dec8ff2"/>
      <w:bookmarkEnd w:id="6"/>
    </w:p>
    <w:p w14:paraId="55E874EC" w14:textId="77777777" w:rsidR="005B1B39" w:rsidRPr="005B1B39" w:rsidRDefault="005B1B39" w:rsidP="005B1B39">
      <w:pPr>
        <w:spacing w:after="0" w:line="276" w:lineRule="auto"/>
        <w:ind w:left="120"/>
      </w:pPr>
    </w:p>
    <w:p w14:paraId="51DA6F0E" w14:textId="77777777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3E34673" w14:textId="77777777" w:rsidR="005B1B39" w:rsidRPr="005B1B39" w:rsidRDefault="005B1B39" w:rsidP="005B1B39">
      <w:pPr>
        <w:spacing w:after="0" w:line="276" w:lineRule="auto"/>
        <w:ind w:left="120"/>
      </w:pP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федеральный портал «Российское образование»;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</w:t>
      </w:r>
      <w:r w:rsidRPr="005B1B39">
        <w:rPr>
          <w:rFonts w:ascii="Times New Roman" w:hAnsi="Times New Roman"/>
          <w:color w:val="000000"/>
          <w:sz w:val="28"/>
          <w:lang w:val="en-US"/>
        </w:rPr>
        <w:t>school</w:t>
      </w:r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Российский общеобразовательный портал;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.е</w:t>
      </w:r>
      <w:r w:rsidRPr="005B1B39">
        <w:rPr>
          <w:rFonts w:ascii="Times New Roman" w:hAnsi="Times New Roman"/>
          <w:color w:val="000000"/>
          <w:sz w:val="28"/>
          <w:lang w:val="en-US"/>
        </w:rPr>
        <w:t>g</w:t>
      </w:r>
      <w:r w:rsidRPr="005B1B39">
        <w:rPr>
          <w:rFonts w:ascii="Times New Roman" w:hAnsi="Times New Roman"/>
          <w:color w:val="000000"/>
          <w:sz w:val="28"/>
        </w:rPr>
        <w:t>е.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портал информационной поддержки Единого государственного экзамена;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</w:t>
      </w:r>
      <w:r w:rsidRPr="005B1B39">
        <w:rPr>
          <w:rFonts w:ascii="Times New Roman" w:hAnsi="Times New Roman"/>
          <w:color w:val="000000"/>
          <w:sz w:val="28"/>
          <w:lang w:val="en-US"/>
        </w:rPr>
        <w:t>school</w:t>
      </w:r>
      <w:r w:rsidRPr="005B1B39">
        <w:rPr>
          <w:rFonts w:ascii="Times New Roman" w:hAnsi="Times New Roman"/>
          <w:color w:val="000000"/>
          <w:sz w:val="28"/>
        </w:rPr>
        <w:t>-</w:t>
      </w:r>
      <w:r w:rsidRPr="005B1B39">
        <w:rPr>
          <w:rFonts w:ascii="Times New Roman" w:hAnsi="Times New Roman"/>
          <w:color w:val="000000"/>
          <w:sz w:val="28"/>
          <w:lang w:val="en-US"/>
        </w:rPr>
        <w:t>collection</w:t>
      </w:r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единая коллекция цифровых образовательных ресурсов;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som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fio</w:t>
      </w:r>
      <w:proofErr w:type="spellEnd"/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сайт Федерации Интернет-образования, сетевое объединение методистов;</w:t>
      </w:r>
      <w:r w:rsidRPr="005B1B39">
        <w:rPr>
          <w:sz w:val="28"/>
        </w:rPr>
        <w:br/>
      </w:r>
      <w:r w:rsidRPr="005B1B39">
        <w:rPr>
          <w:rFonts w:ascii="Times New Roman" w:hAnsi="Times New Roman"/>
          <w:color w:val="000000"/>
          <w:sz w:val="28"/>
        </w:rPr>
        <w:t xml:space="preserve"> </w:t>
      </w:r>
      <w:r w:rsidRPr="005B1B39">
        <w:rPr>
          <w:rFonts w:ascii="Times New Roman" w:hAnsi="Times New Roman"/>
          <w:color w:val="000000"/>
          <w:sz w:val="28"/>
          <w:lang w:val="en-US"/>
        </w:rPr>
        <w:t>http</w:t>
      </w:r>
      <w:r w:rsidRPr="005B1B39">
        <w:rPr>
          <w:rFonts w:ascii="Times New Roman" w:hAnsi="Times New Roman"/>
          <w:color w:val="000000"/>
          <w:sz w:val="28"/>
        </w:rPr>
        <w:t>://</w:t>
      </w:r>
      <w:r w:rsidRPr="005B1B39">
        <w:rPr>
          <w:rFonts w:ascii="Times New Roman" w:hAnsi="Times New Roman"/>
          <w:color w:val="000000"/>
          <w:sz w:val="28"/>
          <w:lang w:val="en-US"/>
        </w:rPr>
        <w:t>www</w:t>
      </w:r>
      <w:r w:rsidRPr="005B1B39">
        <w:rPr>
          <w:rFonts w:ascii="Times New Roman" w:hAnsi="Times New Roman"/>
          <w:color w:val="000000"/>
          <w:sz w:val="28"/>
        </w:rPr>
        <w:t>.</w:t>
      </w:r>
      <w:r w:rsidRPr="005B1B39">
        <w:rPr>
          <w:rFonts w:ascii="Times New Roman" w:hAnsi="Times New Roman"/>
          <w:color w:val="000000"/>
          <w:sz w:val="28"/>
          <w:lang w:val="en-US"/>
        </w:rPr>
        <w:t>it</w:t>
      </w:r>
      <w:r w:rsidRPr="005B1B39">
        <w:rPr>
          <w:rFonts w:ascii="Times New Roman" w:hAnsi="Times New Roman"/>
          <w:color w:val="000000"/>
          <w:sz w:val="28"/>
        </w:rPr>
        <w:t>-</w:t>
      </w:r>
      <w:r w:rsidRPr="005B1B39">
        <w:rPr>
          <w:rFonts w:ascii="Times New Roman" w:hAnsi="Times New Roman"/>
          <w:color w:val="000000"/>
          <w:sz w:val="28"/>
          <w:lang w:val="en-US"/>
        </w:rPr>
        <w:t>n</w:t>
      </w:r>
      <w:r w:rsidRPr="005B1B39">
        <w:rPr>
          <w:rFonts w:ascii="Times New Roman" w:hAnsi="Times New Roman"/>
          <w:color w:val="000000"/>
          <w:sz w:val="28"/>
        </w:rPr>
        <w:t>.</w:t>
      </w:r>
      <w:proofErr w:type="spellStart"/>
      <w:r w:rsidRPr="005B1B39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5B1B39">
        <w:rPr>
          <w:rFonts w:ascii="Times New Roman" w:hAnsi="Times New Roman"/>
          <w:color w:val="000000"/>
          <w:sz w:val="28"/>
        </w:rPr>
        <w:t xml:space="preserve"> – российская версия международного проекта «Сеть творческих учителей»;</w:t>
      </w:r>
      <w:r w:rsidRPr="005B1B39">
        <w:rPr>
          <w:sz w:val="28"/>
        </w:rPr>
        <w:br/>
      </w:r>
      <w:bookmarkStart w:id="7" w:name="61030ee2-5a26-4d9d-8782-2883f6f7ff11"/>
      <w:bookmarkEnd w:id="7"/>
    </w:p>
    <w:bookmarkEnd w:id="5"/>
    <w:p w14:paraId="011285DE" w14:textId="77777777" w:rsidR="005B1B39" w:rsidRPr="005B1B39" w:rsidRDefault="005B1B39" w:rsidP="005B1B39">
      <w:pPr>
        <w:spacing w:after="0" w:line="276" w:lineRule="auto"/>
      </w:pPr>
    </w:p>
    <w:p w14:paraId="71579836" w14:textId="77777777" w:rsidR="005B1B39" w:rsidRDefault="005B1B39" w:rsidP="005B1B39">
      <w:pPr>
        <w:spacing w:after="0" w:line="276" w:lineRule="auto"/>
      </w:pPr>
    </w:p>
    <w:sectPr w:rsidR="005B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633A6"/>
    <w:multiLevelType w:val="multilevel"/>
    <w:tmpl w:val="57FCF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852617"/>
    <w:multiLevelType w:val="hybridMultilevel"/>
    <w:tmpl w:val="08E0CEFC"/>
    <w:lvl w:ilvl="0" w:tplc="5016BB16">
      <w:numFmt w:val="bullet"/>
      <w:lvlText w:val="-"/>
      <w:lvlJc w:val="left"/>
      <w:pPr>
        <w:ind w:left="1242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B40682">
      <w:numFmt w:val="bullet"/>
      <w:lvlText w:val="•"/>
      <w:lvlJc w:val="left"/>
      <w:pPr>
        <w:ind w:left="2192" w:hanging="516"/>
      </w:pPr>
      <w:rPr>
        <w:rFonts w:hint="default"/>
        <w:lang w:val="ru-RU" w:eastAsia="en-US" w:bidi="ar-SA"/>
      </w:rPr>
    </w:lvl>
    <w:lvl w:ilvl="2" w:tplc="F6FCBDEE">
      <w:numFmt w:val="bullet"/>
      <w:lvlText w:val="•"/>
      <w:lvlJc w:val="left"/>
      <w:pPr>
        <w:ind w:left="3145" w:hanging="516"/>
      </w:pPr>
      <w:rPr>
        <w:rFonts w:hint="default"/>
        <w:lang w:val="ru-RU" w:eastAsia="en-US" w:bidi="ar-SA"/>
      </w:rPr>
    </w:lvl>
    <w:lvl w:ilvl="3" w:tplc="C2F491C6">
      <w:numFmt w:val="bullet"/>
      <w:lvlText w:val="•"/>
      <w:lvlJc w:val="left"/>
      <w:pPr>
        <w:ind w:left="4097" w:hanging="516"/>
      </w:pPr>
      <w:rPr>
        <w:rFonts w:hint="default"/>
        <w:lang w:val="ru-RU" w:eastAsia="en-US" w:bidi="ar-SA"/>
      </w:rPr>
    </w:lvl>
    <w:lvl w:ilvl="4" w:tplc="BF3CED96">
      <w:numFmt w:val="bullet"/>
      <w:lvlText w:val="•"/>
      <w:lvlJc w:val="left"/>
      <w:pPr>
        <w:ind w:left="5050" w:hanging="516"/>
      </w:pPr>
      <w:rPr>
        <w:rFonts w:hint="default"/>
        <w:lang w:val="ru-RU" w:eastAsia="en-US" w:bidi="ar-SA"/>
      </w:rPr>
    </w:lvl>
    <w:lvl w:ilvl="5" w:tplc="17F8E7BE">
      <w:numFmt w:val="bullet"/>
      <w:lvlText w:val="•"/>
      <w:lvlJc w:val="left"/>
      <w:pPr>
        <w:ind w:left="6003" w:hanging="516"/>
      </w:pPr>
      <w:rPr>
        <w:rFonts w:hint="default"/>
        <w:lang w:val="ru-RU" w:eastAsia="en-US" w:bidi="ar-SA"/>
      </w:rPr>
    </w:lvl>
    <w:lvl w:ilvl="6" w:tplc="E1285C3C">
      <w:numFmt w:val="bullet"/>
      <w:lvlText w:val="•"/>
      <w:lvlJc w:val="left"/>
      <w:pPr>
        <w:ind w:left="6955" w:hanging="516"/>
      </w:pPr>
      <w:rPr>
        <w:rFonts w:hint="default"/>
        <w:lang w:val="ru-RU" w:eastAsia="en-US" w:bidi="ar-SA"/>
      </w:rPr>
    </w:lvl>
    <w:lvl w:ilvl="7" w:tplc="F396462E">
      <w:numFmt w:val="bullet"/>
      <w:lvlText w:val="•"/>
      <w:lvlJc w:val="left"/>
      <w:pPr>
        <w:ind w:left="7908" w:hanging="516"/>
      </w:pPr>
      <w:rPr>
        <w:rFonts w:hint="default"/>
        <w:lang w:val="ru-RU" w:eastAsia="en-US" w:bidi="ar-SA"/>
      </w:rPr>
    </w:lvl>
    <w:lvl w:ilvl="8" w:tplc="D43A71CE">
      <w:numFmt w:val="bullet"/>
      <w:lvlText w:val="•"/>
      <w:lvlJc w:val="left"/>
      <w:pPr>
        <w:ind w:left="8861" w:hanging="516"/>
      </w:pPr>
      <w:rPr>
        <w:rFonts w:hint="default"/>
        <w:lang w:val="ru-RU" w:eastAsia="en-US" w:bidi="ar-SA"/>
      </w:rPr>
    </w:lvl>
  </w:abstractNum>
  <w:abstractNum w:abstractNumId="2" w15:restartNumberingAfterBreak="0">
    <w:nsid w:val="13F4257E"/>
    <w:multiLevelType w:val="multilevel"/>
    <w:tmpl w:val="31120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F644E1"/>
    <w:multiLevelType w:val="multilevel"/>
    <w:tmpl w:val="54E09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0B617C"/>
    <w:multiLevelType w:val="multilevel"/>
    <w:tmpl w:val="5DDAE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2C3E2C"/>
    <w:multiLevelType w:val="multilevel"/>
    <w:tmpl w:val="C01A6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1A5C39"/>
    <w:multiLevelType w:val="multilevel"/>
    <w:tmpl w:val="9BFA4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A62105"/>
    <w:multiLevelType w:val="multilevel"/>
    <w:tmpl w:val="E3AAA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7617F7"/>
    <w:multiLevelType w:val="multilevel"/>
    <w:tmpl w:val="2370F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187686"/>
    <w:multiLevelType w:val="multilevel"/>
    <w:tmpl w:val="AD10B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AB53C2A"/>
    <w:multiLevelType w:val="multilevel"/>
    <w:tmpl w:val="C9CC4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AD50AFE"/>
    <w:multiLevelType w:val="multilevel"/>
    <w:tmpl w:val="ED8C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D14D0B"/>
    <w:multiLevelType w:val="multilevel"/>
    <w:tmpl w:val="DF42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10"/>
  </w:num>
  <w:num w:numId="6">
    <w:abstractNumId w:val="0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12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6A4"/>
    <w:rsid w:val="005B1B39"/>
    <w:rsid w:val="00A946A4"/>
    <w:rsid w:val="00B675D8"/>
    <w:rsid w:val="00F34080"/>
    <w:rsid w:val="00FA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62381"/>
  <w15:chartTrackingRefBased/>
  <w15:docId w15:val="{F53E4C78-A4BD-44C0-BCAB-9EC9DB7D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1B39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B1B39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B1B39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B1B39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B3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B1B3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B1B39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B1B39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5B1B39"/>
  </w:style>
  <w:style w:type="paragraph" w:styleId="a3">
    <w:name w:val="header"/>
    <w:basedOn w:val="a"/>
    <w:link w:val="a4"/>
    <w:uiPriority w:val="99"/>
    <w:unhideWhenUsed/>
    <w:rsid w:val="005B1B39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B1B39"/>
    <w:rPr>
      <w:lang w:val="en-US"/>
    </w:rPr>
  </w:style>
  <w:style w:type="paragraph" w:styleId="a5">
    <w:name w:val="Normal Indent"/>
    <w:basedOn w:val="a"/>
    <w:uiPriority w:val="99"/>
    <w:unhideWhenUsed/>
    <w:rsid w:val="005B1B39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B1B39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B1B3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B1B39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5B1B3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B1B39"/>
    <w:rPr>
      <w:i/>
      <w:iCs/>
    </w:rPr>
  </w:style>
  <w:style w:type="character" w:styleId="ab">
    <w:name w:val="Hyperlink"/>
    <w:basedOn w:val="a0"/>
    <w:uiPriority w:val="99"/>
    <w:unhideWhenUsed/>
    <w:rsid w:val="005B1B3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B1B3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5B1B39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5B1B39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5B1B39"/>
    <w:rPr>
      <w:rFonts w:ascii="Segoe UI" w:hAnsi="Segoe UI" w:cs="Segoe UI"/>
      <w:sz w:val="18"/>
      <w:szCs w:val="18"/>
      <w:lang w:val="en-US"/>
    </w:rPr>
  </w:style>
  <w:style w:type="paragraph" w:styleId="af0">
    <w:name w:val="Body Text"/>
    <w:basedOn w:val="a"/>
    <w:link w:val="af1"/>
    <w:uiPriority w:val="1"/>
    <w:qFormat/>
    <w:rsid w:val="005B1B39"/>
    <w:pPr>
      <w:widowControl w:val="0"/>
      <w:autoSpaceDE w:val="0"/>
      <w:autoSpaceDN w:val="0"/>
      <w:spacing w:after="0" w:line="240" w:lineRule="auto"/>
      <w:ind w:left="2202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5B1B39"/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List Paragraph"/>
    <w:basedOn w:val="a"/>
    <w:uiPriority w:val="1"/>
    <w:qFormat/>
    <w:rsid w:val="005B1B39"/>
    <w:pPr>
      <w:widowControl w:val="0"/>
      <w:autoSpaceDE w:val="0"/>
      <w:autoSpaceDN w:val="0"/>
      <w:spacing w:after="0" w:line="240" w:lineRule="auto"/>
      <w:ind w:left="2202" w:right="165" w:hanging="36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8a4" TargetMode="External"/><Relationship Id="rId26" Type="http://schemas.openxmlformats.org/officeDocument/2006/relationships/hyperlink" Target="https://m.edsoo.ru/f5eb7a74" TargetMode="External"/><Relationship Id="rId39" Type="http://schemas.openxmlformats.org/officeDocument/2006/relationships/hyperlink" Target="https://m.edsoo.ru/f5eb91c6" TargetMode="External"/><Relationship Id="rId21" Type="http://schemas.openxmlformats.org/officeDocument/2006/relationships/hyperlink" Target="https://m.edsoo.ru/f5eb6f34" TargetMode="External"/><Relationship Id="rId34" Type="http://schemas.openxmlformats.org/officeDocument/2006/relationships/hyperlink" Target="https://m.edsoo.ru/f5eb8910" TargetMode="External"/><Relationship Id="rId42" Type="http://schemas.openxmlformats.org/officeDocument/2006/relationships/hyperlink" Target="https://m.edsoo.ru/f5eb97de" TargetMode="External"/><Relationship Id="rId47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ab52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f5eb81b8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63c" TargetMode="External"/><Relationship Id="rId32" Type="http://schemas.openxmlformats.org/officeDocument/2006/relationships/hyperlink" Target="https://m.edsoo.ru/f5eb8640" TargetMode="External"/><Relationship Id="rId37" Type="http://schemas.openxmlformats.org/officeDocument/2006/relationships/hyperlink" Target="https://m.edsoo.ru/f5eb8ed8" TargetMode="External"/><Relationship Id="rId40" Type="http://schemas.openxmlformats.org/officeDocument/2006/relationships/hyperlink" Target="https://m.edsoo.ru/f5eb932e" TargetMode="External"/><Relationship Id="rId45" Type="http://schemas.openxmlformats.org/officeDocument/2006/relationships/hyperlink" Target="https://m.edsoo.ru/f5eb9aea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4b6" TargetMode="External"/><Relationship Id="rId28" Type="http://schemas.openxmlformats.org/officeDocument/2006/relationships/hyperlink" Target="https://m.edsoo.ru/f5eb7d58" TargetMode="External"/><Relationship Id="rId36" Type="http://schemas.openxmlformats.org/officeDocument/2006/relationships/hyperlink" Target="https://m.edsoo.ru/f5eb8d48" TargetMode="External"/><Relationship Id="rId49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a2a" TargetMode="External"/><Relationship Id="rId31" Type="http://schemas.openxmlformats.org/officeDocument/2006/relationships/hyperlink" Target="https://m.edsoo.ru/f5eb84ce" TargetMode="External"/><Relationship Id="rId44" Type="http://schemas.openxmlformats.org/officeDocument/2006/relationships/hyperlink" Target="https://m.edsoo.ru/f5eb9aea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0a6" TargetMode="External"/><Relationship Id="rId27" Type="http://schemas.openxmlformats.org/officeDocument/2006/relationships/hyperlink" Target="https://m.edsoo.ru/f5eb7bdc" TargetMode="External"/><Relationship Id="rId30" Type="http://schemas.openxmlformats.org/officeDocument/2006/relationships/hyperlink" Target="https://m.edsoo.ru/f5eb835c" TargetMode="External"/><Relationship Id="rId35" Type="http://schemas.openxmlformats.org/officeDocument/2006/relationships/hyperlink" Target="https://m.edsoo.ru/f5eb8a78" TargetMode="External"/><Relationship Id="rId43" Type="http://schemas.openxmlformats.org/officeDocument/2006/relationships/hyperlink" Target="https://m.edsoo.ru/f5eb9964" TargetMode="External"/><Relationship Id="rId48" Type="http://schemas.openxmlformats.org/officeDocument/2006/relationships/hyperlink" Target="https://m.edsoo.ru/f5eba468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73c" TargetMode="External"/><Relationship Id="rId25" Type="http://schemas.openxmlformats.org/officeDocument/2006/relationships/hyperlink" Target="https://m.edsoo.ru/f5eb78f8" TargetMode="External"/><Relationship Id="rId33" Type="http://schemas.openxmlformats.org/officeDocument/2006/relationships/hyperlink" Target="https://m.edsoo.ru/f5eb87b2" TargetMode="External"/><Relationship Id="rId38" Type="http://schemas.openxmlformats.org/officeDocument/2006/relationships/hyperlink" Target="https://m.edsoo.ru/f5eb9054" TargetMode="External"/><Relationship Id="rId46" Type="http://schemas.openxmlformats.org/officeDocument/2006/relationships/hyperlink" Target="https://m.edsoo.ru/f5eb9c7a" TargetMode="External"/><Relationship Id="rId20" Type="http://schemas.openxmlformats.org/officeDocument/2006/relationships/hyperlink" Target="https://m.edsoo.ru/f5eb6d90" TargetMode="External"/><Relationship Id="rId41" Type="http://schemas.openxmlformats.org/officeDocument/2006/relationships/hyperlink" Target="https://m.edsoo.ru/f5eb96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5633</Words>
  <Characters>32109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2024-11-21T10:45:00Z</dcterms:created>
  <dcterms:modified xsi:type="dcterms:W3CDTF">2024-11-21T17:32:00Z</dcterms:modified>
</cp:coreProperties>
</file>