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C6" w:rsidRDefault="00E65602">
      <w:pPr>
        <w:tabs>
          <w:tab w:val="left" w:pos="8931"/>
        </w:tabs>
        <w:jc w:val="center"/>
        <w:rPr>
          <w:b/>
          <w:bCs/>
          <w:color w:val="000000"/>
          <w:sz w:val="28"/>
          <w:szCs w:val="28"/>
          <w:lang w:eastAsia="en-US" w:bidi="ru-RU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114300" distR="114300">
            <wp:extent cx="7806519" cy="6509982"/>
            <wp:effectExtent l="0" t="0" r="4445" b="5715"/>
            <wp:docPr id="1" name="Изображение 1" descr="Русский язык 5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Русский язык 5.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04257" cy="650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26C6" w:rsidRDefault="005026C6">
      <w:pPr>
        <w:tabs>
          <w:tab w:val="left" w:pos="8931"/>
        </w:tabs>
        <w:jc w:val="center"/>
        <w:rPr>
          <w:b/>
          <w:bCs/>
          <w:color w:val="000000"/>
          <w:sz w:val="28"/>
          <w:szCs w:val="28"/>
          <w:lang w:eastAsia="en-US" w:bidi="ru-RU"/>
        </w:rPr>
      </w:pPr>
    </w:p>
    <w:p w:rsidR="005026C6" w:rsidRDefault="005026C6">
      <w:pPr>
        <w:tabs>
          <w:tab w:val="left" w:pos="8931"/>
        </w:tabs>
        <w:jc w:val="center"/>
        <w:rPr>
          <w:b/>
          <w:bCs/>
          <w:color w:val="000000"/>
          <w:sz w:val="28"/>
          <w:szCs w:val="28"/>
          <w:lang w:eastAsia="en-US" w:bidi="ru-RU"/>
        </w:rPr>
      </w:pPr>
    </w:p>
    <w:p w:rsidR="005026C6" w:rsidRDefault="005026C6">
      <w:pPr>
        <w:tabs>
          <w:tab w:val="left" w:pos="8931"/>
        </w:tabs>
        <w:jc w:val="center"/>
        <w:rPr>
          <w:b/>
          <w:bCs/>
          <w:color w:val="000000"/>
          <w:sz w:val="28"/>
          <w:szCs w:val="28"/>
          <w:lang w:eastAsia="en-US" w:bidi="ru-RU"/>
        </w:rPr>
      </w:pPr>
    </w:p>
    <w:p w:rsidR="005026C6" w:rsidRDefault="005026C6">
      <w:pPr>
        <w:tabs>
          <w:tab w:val="left" w:pos="8931"/>
        </w:tabs>
        <w:jc w:val="center"/>
        <w:rPr>
          <w:b/>
          <w:bCs/>
          <w:color w:val="000000"/>
          <w:sz w:val="28"/>
          <w:szCs w:val="28"/>
          <w:lang w:eastAsia="en-US" w:bidi="ru-RU"/>
        </w:rPr>
      </w:pPr>
    </w:p>
    <w:p w:rsidR="005026C6" w:rsidRDefault="00E65602">
      <w:pPr>
        <w:tabs>
          <w:tab w:val="left" w:pos="8931"/>
        </w:tabs>
        <w:jc w:val="center"/>
        <w:rPr>
          <w:sz w:val="28"/>
        </w:rPr>
      </w:pPr>
      <w:r>
        <w:rPr>
          <w:b/>
          <w:sz w:val="28"/>
        </w:rPr>
        <w:t>ПОЯСНИТЕЛЬНАЯ ЗАПИСКА</w:t>
      </w:r>
    </w:p>
    <w:p w:rsidR="005026C6" w:rsidRDefault="005026C6">
      <w:pPr>
        <w:ind w:hanging="284"/>
        <w:jc w:val="center"/>
        <w:rPr>
          <w:b/>
        </w:rPr>
      </w:pPr>
    </w:p>
    <w:p w:rsidR="005026C6" w:rsidRDefault="00E65602">
      <w:pPr>
        <w:ind w:firstLine="567"/>
        <w:rPr>
          <w:b/>
        </w:rPr>
      </w:pPr>
      <w:r>
        <w:rPr>
          <w:b/>
        </w:rPr>
        <w:t>Нормативные документы, на которые опирается программа</w:t>
      </w:r>
    </w:p>
    <w:p w:rsidR="005026C6" w:rsidRDefault="00E65602">
      <w:pPr>
        <w:pStyle w:val="ac"/>
        <w:ind w:left="284"/>
        <w:rPr>
          <w:color w:val="000000"/>
        </w:rPr>
      </w:pPr>
      <w:r>
        <w:rPr>
          <w:color w:val="000000"/>
        </w:rPr>
        <w:t xml:space="preserve">Адаптированная рабочая программа для обучающихся с ТНР (5.1) по </w:t>
      </w:r>
      <w:r>
        <w:t xml:space="preserve"> русскому языку </w:t>
      </w:r>
      <w:r>
        <w:rPr>
          <w:color w:val="000000"/>
        </w:rPr>
        <w:t>для 4 классов разработана на основе: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ind w:left="0" w:right="133" w:firstLine="0"/>
        <w:contextualSpacing w:val="0"/>
        <w:jc w:val="both"/>
      </w:pPr>
      <w:r>
        <w:t xml:space="preserve">Федеральным законом РФ от 29.12.2012 № 273-ФЗ </w:t>
      </w:r>
      <w:r>
        <w:rPr>
          <w:spacing w:val="-3"/>
        </w:rPr>
        <w:t xml:space="preserve">«Об </w:t>
      </w:r>
      <w:r>
        <w:t>образовании в Российской Федерации» (с внесёнными изменениями ФЗ, в редакции от 2015 года, ч. 1.2.ст.79);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  <w:tab w:val="left" w:pos="1146"/>
        </w:tabs>
        <w:autoSpaceDE w:val="0"/>
        <w:autoSpaceDN w:val="0"/>
        <w:ind w:left="0" w:right="134" w:firstLine="0"/>
        <w:contextualSpacing w:val="0"/>
        <w:jc w:val="both"/>
      </w:pPr>
      <w:r>
        <w:t>ФГОС начального общего образования, утверждённым приказом Министерства образования РФ от 06.10.2009 г. №373;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ind w:left="0" w:right="126" w:firstLine="0"/>
        <w:contextualSpacing w:val="0"/>
        <w:jc w:val="both"/>
      </w:pPr>
      <w:r>
        <w:t xml:space="preserve">Приказом </w:t>
      </w:r>
      <w:proofErr w:type="spellStart"/>
      <w:r>
        <w:t>Минобрнауки</w:t>
      </w:r>
      <w:proofErr w:type="spellEnd"/>
      <w:r>
        <w:t xml:space="preserve"> России от 19.12.2014</w:t>
      </w:r>
      <w:r>
        <w:t xml:space="preserve"> № 1598 </w:t>
      </w:r>
      <w:r>
        <w:rPr>
          <w:spacing w:val="-3"/>
        </w:rPr>
        <w:t xml:space="preserve">«Об </w:t>
      </w:r>
      <w:r>
        <w:t xml:space="preserve">утверждении федерального государственного образовательного стандарта начального общего образования </w:t>
      </w:r>
      <w:proofErr w:type="gramStart"/>
      <w:r>
        <w:t>обучающихся</w:t>
      </w:r>
      <w:proofErr w:type="gramEnd"/>
      <w:r>
        <w:t xml:space="preserve"> с ограниченными возможностями здоровья»;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ind w:left="0" w:right="129" w:firstLine="0"/>
        <w:contextualSpacing w:val="0"/>
        <w:jc w:val="both"/>
      </w:pPr>
      <w:r>
        <w:t xml:space="preserve">СанПиН 2.4.2.2821-10 «Санитарно-эпидемиологические требования к условиям и организации </w:t>
      </w:r>
      <w:r>
        <w:t>обучения в общеобразовательных учреждениях»;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  <w:tab w:val="left" w:pos="1124"/>
        </w:tabs>
        <w:autoSpaceDE w:val="0"/>
        <w:autoSpaceDN w:val="0"/>
        <w:ind w:left="0" w:right="125" w:firstLine="0"/>
        <w:contextualSpacing w:val="0"/>
        <w:jc w:val="both"/>
      </w:pPr>
      <w:proofErr w:type="gramStart"/>
      <w:r>
        <w:t>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</w:t>
      </w:r>
      <w:r>
        <w:t>ьным программам для обучающихся с ограниченными возможностями здоровья»;</w:t>
      </w:r>
      <w:proofErr w:type="gramEnd"/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  <w:tab w:val="left" w:pos="1124"/>
        </w:tabs>
        <w:autoSpaceDE w:val="0"/>
        <w:autoSpaceDN w:val="0"/>
        <w:ind w:left="0" w:right="125" w:firstLine="0"/>
        <w:contextualSpacing w:val="0"/>
        <w:jc w:val="both"/>
      </w:pPr>
      <w:r>
        <w:t>Письмом Министерства образования и науки РФ от 11 марта 2016 г. № ВК-452/07 «О введении ФГОС ОВЗ»;</w:t>
      </w:r>
    </w:p>
    <w:p w:rsidR="005026C6" w:rsidRDefault="00E65602">
      <w:pPr>
        <w:pStyle w:val="ac"/>
        <w:widowControl w:val="0"/>
        <w:numPr>
          <w:ilvl w:val="0"/>
          <w:numId w:val="2"/>
        </w:numPr>
        <w:tabs>
          <w:tab w:val="left" w:pos="567"/>
          <w:tab w:val="left" w:pos="1124"/>
        </w:tabs>
        <w:autoSpaceDE w:val="0"/>
        <w:autoSpaceDN w:val="0"/>
        <w:ind w:left="0" w:right="125" w:firstLine="0"/>
        <w:contextualSpacing w:val="0"/>
        <w:jc w:val="both"/>
      </w:pPr>
      <w:hyperlink r:id="rId9" w:anchor="dst0" w:history="1">
        <w:r>
          <w:rPr>
            <w:rStyle w:val="a5"/>
            <w:color w:val="auto"/>
            <w:u w:val="none"/>
            <w:shd w:val="clear" w:color="auto" w:fill="FFFFFF"/>
          </w:rPr>
          <w:t>Письмо</w:t>
        </w:r>
      </w:hyperlink>
      <w:proofErr w:type="gramStart"/>
      <w:r>
        <w:t>м</w:t>
      </w:r>
      <w:proofErr w:type="gramEnd"/>
      <w:r>
        <w:rPr>
          <w:shd w:val="clear" w:color="auto" w:fill="FFFFFF"/>
        </w:rPr>
        <w:t> </w:t>
      </w:r>
      <w:proofErr w:type="spellStart"/>
      <w:r>
        <w:rPr>
          <w:shd w:val="clear" w:color="auto" w:fill="FFFFFF"/>
        </w:rPr>
        <w:t>Минпросвещения</w:t>
      </w:r>
      <w:proofErr w:type="spellEnd"/>
      <w:r>
        <w:rPr>
          <w:shd w:val="clear" w:color="auto" w:fill="FFFFFF"/>
        </w:rPr>
        <w:t xml:space="preserve"> России от 14.08.2020 N ВБ-1612/07 «О программах основного общего образования».</w:t>
      </w:r>
    </w:p>
    <w:p w:rsidR="005026C6" w:rsidRDefault="005026C6">
      <w:pPr>
        <w:pStyle w:val="ac"/>
        <w:widowControl w:val="0"/>
        <w:tabs>
          <w:tab w:val="left" w:pos="567"/>
          <w:tab w:val="left" w:pos="1124"/>
        </w:tabs>
        <w:autoSpaceDE w:val="0"/>
        <w:autoSpaceDN w:val="0"/>
        <w:spacing w:line="276" w:lineRule="auto"/>
        <w:ind w:left="0" w:right="125"/>
        <w:contextualSpacing w:val="0"/>
        <w:jc w:val="both"/>
        <w:rPr>
          <w:b/>
        </w:rPr>
      </w:pPr>
    </w:p>
    <w:p w:rsidR="005026C6" w:rsidRDefault="00E65602">
      <w:pPr>
        <w:pStyle w:val="ac"/>
        <w:widowControl w:val="0"/>
        <w:tabs>
          <w:tab w:val="left" w:pos="567"/>
          <w:tab w:val="left" w:pos="1124"/>
        </w:tabs>
        <w:autoSpaceDE w:val="0"/>
        <w:autoSpaceDN w:val="0"/>
        <w:spacing w:line="276" w:lineRule="auto"/>
        <w:ind w:left="0" w:right="125"/>
        <w:contextualSpacing w:val="0"/>
        <w:jc w:val="both"/>
      </w:pPr>
      <w:r>
        <w:rPr>
          <w:b/>
        </w:rPr>
        <w:t xml:space="preserve">         Сведения об учебно-методическом комплекте, который использует учитель</w:t>
      </w:r>
      <w:r>
        <w:t>.</w:t>
      </w:r>
    </w:p>
    <w:p w:rsidR="005026C6" w:rsidRDefault="00E65602">
      <w:pPr>
        <w:pStyle w:val="ac"/>
        <w:widowControl w:val="0"/>
        <w:tabs>
          <w:tab w:val="left" w:pos="567"/>
          <w:tab w:val="left" w:pos="1124"/>
        </w:tabs>
        <w:autoSpaceDE w:val="0"/>
        <w:autoSpaceDN w:val="0"/>
        <w:ind w:left="0" w:right="125"/>
        <w:contextualSpacing w:val="0"/>
        <w:jc w:val="both"/>
        <w:rPr>
          <w:color w:val="000000"/>
        </w:rPr>
      </w:pPr>
      <w:r>
        <w:rPr>
          <w:color w:val="000000"/>
        </w:rPr>
        <w:t>Программы Министерства образования РФ: Начальное общее образование, авторско</w:t>
      </w:r>
      <w:r>
        <w:rPr>
          <w:color w:val="000000"/>
        </w:rPr>
        <w:t xml:space="preserve">й программы </w:t>
      </w:r>
      <w:r>
        <w:t xml:space="preserve">В.П. </w:t>
      </w:r>
      <w:proofErr w:type="spellStart"/>
      <w:r>
        <w:t>Канакиной</w:t>
      </w:r>
      <w:proofErr w:type="spellEnd"/>
      <w:r>
        <w:t xml:space="preserve">,  </w:t>
      </w:r>
      <w:proofErr w:type="spellStart"/>
      <w:r>
        <w:t>В.Г.Горецкого</w:t>
      </w:r>
      <w:proofErr w:type="spellEnd"/>
      <w:r>
        <w:t xml:space="preserve">, </w:t>
      </w:r>
      <w:proofErr w:type="spellStart"/>
      <w:r>
        <w:t>М.Н.Дементьевой</w:t>
      </w:r>
      <w:proofErr w:type="spellEnd"/>
      <w:r>
        <w:t xml:space="preserve">, Н.А. Стефаненко, М.В. </w:t>
      </w:r>
      <w:proofErr w:type="spellStart"/>
      <w:r>
        <w:t>Бойкиной</w:t>
      </w:r>
      <w:proofErr w:type="spellEnd"/>
      <w:r>
        <w:t xml:space="preserve"> «Русский язык», - Москва: «Просвещение», 2015</w:t>
      </w:r>
      <w:r>
        <w:rPr>
          <w:color w:val="000000"/>
        </w:rPr>
        <w:t>, утвержденной МО РФ в соответствии с требованиями Федерального компонента государственного стандарта начального образо</w:t>
      </w:r>
      <w:r>
        <w:rPr>
          <w:color w:val="000000"/>
        </w:rPr>
        <w:t>вания</w:t>
      </w:r>
    </w:p>
    <w:p w:rsidR="005026C6" w:rsidRDefault="005026C6">
      <w:pPr>
        <w:pStyle w:val="ac"/>
        <w:widowControl w:val="0"/>
        <w:tabs>
          <w:tab w:val="left" w:pos="567"/>
          <w:tab w:val="left" w:pos="1124"/>
        </w:tabs>
        <w:autoSpaceDE w:val="0"/>
        <w:autoSpaceDN w:val="0"/>
        <w:ind w:left="0" w:right="125"/>
        <w:contextualSpacing w:val="0"/>
        <w:jc w:val="both"/>
      </w:pPr>
    </w:p>
    <w:p w:rsidR="005026C6" w:rsidRDefault="00E65602">
      <w:pPr>
        <w:autoSpaceDE w:val="0"/>
        <w:autoSpaceDN w:val="0"/>
        <w:adjustRightInd w:val="0"/>
        <w:jc w:val="both"/>
        <w:textAlignment w:val="center"/>
        <w:rPr>
          <w:b/>
        </w:rPr>
      </w:pPr>
      <w:r>
        <w:t xml:space="preserve">                 </w:t>
      </w:r>
      <w:r>
        <w:rPr>
          <w:b/>
        </w:rPr>
        <w:t xml:space="preserve">Психолого-педагогическая характеристика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с ТНР</w:t>
      </w:r>
    </w:p>
    <w:p w:rsidR="005026C6" w:rsidRDefault="00E65602">
      <w:pPr>
        <w:autoSpaceDE w:val="0"/>
        <w:autoSpaceDN w:val="0"/>
        <w:adjustRightInd w:val="0"/>
        <w:ind w:firstLine="567"/>
        <w:jc w:val="both"/>
        <w:textAlignment w:val="center"/>
      </w:pPr>
      <w:r>
        <w:t>У детей с фонетико-фонематическим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</w:t>
      </w:r>
      <w:r>
        <w:t xml:space="preserve">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</w:t>
      </w:r>
      <w:r>
        <w:t>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lastRenderedPageBreak/>
        <w:t>Определяющим признаком фонематического недоразвития является пониженная сп</w:t>
      </w:r>
      <w:r>
        <w:t>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 xml:space="preserve">Фонетическое недоразвитие речи характеризуется нарушением формирования фонетической стороны речи либо в </w:t>
      </w:r>
      <w:r>
        <w:t xml:space="preserve">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</w:t>
      </w:r>
      <w:proofErr w:type="gramStart"/>
      <w:r>
        <w:t>хуже</w:t>
      </w:r>
      <w:proofErr w:type="gramEnd"/>
      <w:r>
        <w:t xml:space="preserve"> чем их сверстники запоминают речевой материал, с большим количеством ошибок выполняют задания, связанные с активной речевой деятельностью.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 xml:space="preserve">Обучающиеся с </w:t>
      </w:r>
      <w:proofErr w:type="spellStart"/>
      <w:r>
        <w:t>нерезко</w:t>
      </w:r>
      <w:proofErr w:type="spellEnd"/>
      <w:r>
        <w:t xml:space="preserve"> выраженным общим недоразвитием речи </w:t>
      </w:r>
      <w:r>
        <w:t xml:space="preserve">характеризуются остаточными явлениями недоразвития лексико-грамматических и фонетико-фонематических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</w:t>
      </w:r>
      <w:r>
        <w:t xml:space="preserve">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смешение звуков, свид</w:t>
      </w:r>
      <w:r>
        <w:t xml:space="preserve">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</w:t>
      </w:r>
      <w:proofErr w:type="spellStart"/>
      <w:r>
        <w:t>незакончившегося</w:t>
      </w:r>
      <w:proofErr w:type="spellEnd"/>
      <w:r>
        <w:t xml:space="preserve"> процесса </w:t>
      </w:r>
      <w:proofErr w:type="spellStart"/>
      <w:r>
        <w:t>фонемообразования</w:t>
      </w:r>
      <w:proofErr w:type="spellEnd"/>
      <w:r>
        <w:t>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Несмотря на разнообраз</w:t>
      </w:r>
      <w:r>
        <w:t>ный предметный словарь, в нем отсутствуют слова, обозначающие названия некоторых животных, растений, профессий людей, частей тела. Обучающиеся склонны использовать типовые и сходные названия, лишь приблизительно передающие оригинальное значение слова. Лекс</w:t>
      </w:r>
      <w:r>
        <w:t xml:space="preserve">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плохо справляются с установлением </w:t>
      </w:r>
      <w:r>
        <w:t>синонимических и антонимических отношений, особенно на материале слов с абстрактным значением.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>Недостаточность лексического строя речи проявляется в специфических словообразовательных ошибках. Правильно образуя слова, наиболее употребляемые в речевой практ</w:t>
      </w:r>
      <w:r>
        <w:t>ике, они по-прежнему затрудняются в продуцировании более редких, менее частотных вариантов.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</w:t>
      </w:r>
      <w:r>
        <w:t>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</w:t>
      </w:r>
      <w:r>
        <w:t>особенно ярко проявляется в понимании и употреблении фраз, пословиц с переносным значением.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>В грамматическом оформлении речи часто встречаются ошибки в употреблении грамматических форм слова.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>Особую сложность для обучающихся представляют конструкции с прид</w:t>
      </w:r>
      <w:r>
        <w:t>аточными предложениями, что выражается в пропуске, замене союзов, инверсии.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</w:t>
      </w:r>
      <w:r>
        <w:t xml:space="preserve">р и сочетаются с возможностью осуществления верного </w:t>
      </w:r>
      <w:r>
        <w:lastRenderedPageBreak/>
        <w:t>выбора при сравнении правильного и неправильного ответов, с другой – устойчивый характер ошибок, особенно в самостоятельной речи.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r>
        <w:t>Отличительной особенностью является своеобразие связной речи, характеризую</w:t>
      </w:r>
      <w:r>
        <w:t xml:space="preserve">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 При рассказывании о событиях</w:t>
      </w:r>
      <w:r>
        <w:t xml:space="preserve"> из своей жизни, составлении рассказов на свободную тему с элементами творчества используются, в основном, простые малоинформативные предложения.</w:t>
      </w:r>
    </w:p>
    <w:p w:rsidR="005026C6" w:rsidRDefault="00E65602">
      <w:pPr>
        <w:autoSpaceDE w:val="0"/>
        <w:autoSpaceDN w:val="0"/>
        <w:adjustRightInd w:val="0"/>
        <w:ind w:firstLine="709"/>
        <w:jc w:val="both"/>
        <w:textAlignment w:val="center"/>
      </w:pPr>
      <w:proofErr w:type="gramStart"/>
      <w:r>
        <w:t>Наряду с расстройствами устной речи у обучающихся отмечаются разнообразные нарушения чтения и письма, проявляю</w:t>
      </w:r>
      <w:r>
        <w:t xml:space="preserve">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5026C6" w:rsidRDefault="005026C6">
      <w:pPr>
        <w:widowControl w:val="0"/>
        <w:spacing w:after="200"/>
        <w:ind w:firstLine="567"/>
        <w:contextualSpacing/>
        <w:jc w:val="both"/>
        <w:rPr>
          <w:b/>
        </w:rPr>
      </w:pPr>
    </w:p>
    <w:p w:rsidR="005026C6" w:rsidRDefault="00E65602">
      <w:pPr>
        <w:widowControl w:val="0"/>
        <w:spacing w:after="200"/>
        <w:ind w:firstLine="567"/>
        <w:contextualSpacing/>
        <w:jc w:val="both"/>
        <w:rPr>
          <w:b/>
          <w:lang w:eastAsia="en-US"/>
        </w:rPr>
      </w:pPr>
      <w:r>
        <w:rPr>
          <w:b/>
        </w:rPr>
        <w:t>Коррекционно-разви</w:t>
      </w:r>
      <w:r>
        <w:rPr>
          <w:b/>
        </w:rPr>
        <w:t>вающие задачи предмета</w:t>
      </w:r>
    </w:p>
    <w:p w:rsidR="005026C6" w:rsidRDefault="00E65602">
      <w:pPr>
        <w:contextualSpacing/>
        <w:jc w:val="both"/>
        <w:rPr>
          <w:rFonts w:eastAsia="Calibri"/>
          <w:b/>
          <w:sz w:val="23"/>
          <w:szCs w:val="23"/>
          <w:u w:val="single"/>
          <w:lang w:eastAsia="en-US"/>
        </w:rPr>
      </w:pPr>
      <w:proofErr w:type="gramStart"/>
      <w:r>
        <w:rPr>
          <w:rFonts w:eastAsia="Calibri"/>
          <w:sz w:val="23"/>
          <w:szCs w:val="23"/>
          <w:lang w:eastAsia="en-US"/>
        </w:rPr>
        <w:t>Учебный предмет «Русский язык» реализует основную цель обучения: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</w:t>
      </w:r>
      <w:r>
        <w:rPr>
          <w:rFonts w:eastAsia="Calibri"/>
          <w:sz w:val="23"/>
          <w:szCs w:val="23"/>
          <w:lang w:eastAsia="en-US"/>
        </w:rPr>
        <w:t xml:space="preserve">редства для успешного решения коммуникативных задач и познакомиться с основами научного описания родного языка. </w:t>
      </w:r>
      <w:proofErr w:type="gramEnd"/>
    </w:p>
    <w:p w:rsidR="005026C6" w:rsidRDefault="00E65602">
      <w:pPr>
        <w:contextualSpacing/>
        <w:jc w:val="both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 xml:space="preserve">    </w:t>
      </w:r>
    </w:p>
    <w:p w:rsidR="005026C6" w:rsidRDefault="00E65602">
      <w:pPr>
        <w:contextualSpacing/>
        <w:jc w:val="both"/>
        <w:rPr>
          <w:rFonts w:eastAsia="Calibri"/>
          <w:b/>
          <w:sz w:val="23"/>
          <w:szCs w:val="23"/>
          <w:lang w:eastAsia="en-US"/>
        </w:rPr>
      </w:pPr>
      <w:r>
        <w:rPr>
          <w:rFonts w:eastAsia="Calibri"/>
          <w:b/>
          <w:sz w:val="23"/>
          <w:szCs w:val="23"/>
          <w:lang w:eastAsia="en-US"/>
        </w:rPr>
        <w:t xml:space="preserve">  Задачи:</w:t>
      </w:r>
    </w:p>
    <w:p w:rsidR="005026C6" w:rsidRDefault="00E65602">
      <w:pPr>
        <w:pStyle w:val="ac"/>
        <w:numPr>
          <w:ilvl w:val="0"/>
          <w:numId w:val="3"/>
        </w:numPr>
        <w:ind w:left="0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Ознакомление учащихся с основными положениями науки о языке;</w:t>
      </w:r>
    </w:p>
    <w:p w:rsidR="005026C6" w:rsidRDefault="00E65602">
      <w:pPr>
        <w:pStyle w:val="ac"/>
        <w:numPr>
          <w:ilvl w:val="0"/>
          <w:numId w:val="3"/>
        </w:numPr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Формирование умений и навыков грамотного, безошибочного письма; </w:t>
      </w:r>
    </w:p>
    <w:p w:rsidR="005026C6" w:rsidRDefault="00E65602">
      <w:pPr>
        <w:pStyle w:val="ac"/>
        <w:numPr>
          <w:ilvl w:val="0"/>
          <w:numId w:val="3"/>
        </w:numPr>
        <w:ind w:left="0"/>
        <w:rPr>
          <w:rFonts w:eastAsia="Calibri"/>
          <w:lang w:eastAsia="en-US"/>
        </w:rPr>
      </w:pPr>
      <w:r>
        <w:rPr>
          <w:rFonts w:eastAsia="Calibri"/>
          <w:lang w:eastAsia="en-US"/>
        </w:rPr>
        <w:t>Ра</w:t>
      </w:r>
      <w:r>
        <w:rPr>
          <w:rFonts w:eastAsia="Calibri"/>
          <w:lang w:eastAsia="en-US"/>
        </w:rPr>
        <w:t xml:space="preserve">звитие устной и письменной речи учащегося; </w:t>
      </w:r>
    </w:p>
    <w:p w:rsidR="005026C6" w:rsidRDefault="00E65602">
      <w:pPr>
        <w:pStyle w:val="ac"/>
        <w:numPr>
          <w:ilvl w:val="0"/>
          <w:numId w:val="3"/>
        </w:numPr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Развитие языковой эрудиции школьника, его интереса к языку и речевому творчеству.</w:t>
      </w:r>
    </w:p>
    <w:p w:rsidR="005026C6" w:rsidRDefault="005026C6">
      <w:pPr>
        <w:contextualSpacing/>
        <w:jc w:val="both"/>
        <w:rPr>
          <w:rFonts w:eastAsia="Calibri"/>
          <w:lang w:eastAsia="en-US"/>
        </w:rPr>
      </w:pPr>
    </w:p>
    <w:p w:rsidR="005026C6" w:rsidRDefault="00E65602">
      <w:pPr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i/>
          <w:lang w:eastAsia="en-US"/>
        </w:rPr>
        <w:t>Основные задачи организации учебной деятельности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для реализации первой цели – нахождение, вычленение и характеристика языковой ед</w:t>
      </w:r>
      <w:r>
        <w:rPr>
          <w:rFonts w:eastAsia="Calibri"/>
          <w:lang w:eastAsia="en-US"/>
        </w:rPr>
        <w:t>иницы изучаемого уровня (звук, часть слова, слово, предложение), а также их классификация и сравнение. Для реализации второй цели необходимо учитывать:</w:t>
      </w:r>
    </w:p>
    <w:p w:rsidR="005026C6" w:rsidRDefault="00E65602">
      <w:pPr>
        <w:pStyle w:val="ac"/>
        <w:numPr>
          <w:ilvl w:val="0"/>
          <w:numId w:val="4"/>
        </w:numPr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грамотное письмо должно формироваться с учетом индивидуальных особенностей ученика: развитой зрительной или моторной памяти, логического мышления, репродуктивного воспроизведения полученных знаний; </w:t>
      </w:r>
    </w:p>
    <w:p w:rsidR="005026C6" w:rsidRDefault="00E65602">
      <w:pPr>
        <w:pStyle w:val="ac"/>
        <w:numPr>
          <w:ilvl w:val="0"/>
          <w:numId w:val="4"/>
        </w:numPr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разнообразные виды деятельности при обучении грамотному</w:t>
      </w:r>
      <w:r>
        <w:rPr>
          <w:rFonts w:eastAsia="Calibri"/>
          <w:lang w:eastAsia="en-US"/>
        </w:rPr>
        <w:t xml:space="preserve"> письму должны опираться не только на контроль со стороны учителя, но и на самоконтроль ученика; </w:t>
      </w:r>
    </w:p>
    <w:p w:rsidR="005026C6" w:rsidRDefault="00E65602">
      <w:pPr>
        <w:pStyle w:val="ac"/>
        <w:numPr>
          <w:ilvl w:val="0"/>
          <w:numId w:val="4"/>
        </w:numPr>
        <w:ind w:left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навык грамотного письма может быть сформирован только при организации системы упражнений (регулярном тренинге). Работа по развитию речи строится с учетом тог</w:t>
      </w:r>
      <w:r>
        <w:rPr>
          <w:rFonts w:eastAsia="Calibri"/>
          <w:lang w:eastAsia="en-US"/>
        </w:rPr>
        <w:t>о, что речь – это реализация языка в конкретной речевой ситуации. Значит, научить правильной речи – это научить правильному отбору языковых средств, исходя из условий речевой ситуации. Поэтому программой предусмотрена работа учащихся с текстом, его жанрово</w:t>
      </w:r>
      <w:r>
        <w:rPr>
          <w:rFonts w:eastAsia="Calibri"/>
          <w:lang w:eastAsia="en-US"/>
        </w:rPr>
        <w:t>-ситуативными особенностями, учитываются упражнения для самостоятельного моделирования и корректировки различных текстов. В силу возрастных и психологических особенностей у младших школьников не сформировано умение комплексного решения учебной задачи по ру</w:t>
      </w:r>
      <w:r>
        <w:rPr>
          <w:rFonts w:eastAsia="Calibri"/>
          <w:lang w:eastAsia="en-US"/>
        </w:rPr>
        <w:t xml:space="preserve">сскому языку, включающего анализ речевой ситуации, выбор </w:t>
      </w:r>
      <w:r>
        <w:rPr>
          <w:rFonts w:eastAsia="Calibri"/>
          <w:lang w:eastAsia="en-US"/>
        </w:rPr>
        <w:lastRenderedPageBreak/>
        <w:t>языковых сре</w:t>
      </w:r>
      <w:proofErr w:type="gramStart"/>
      <w:r>
        <w:rPr>
          <w:rFonts w:eastAsia="Calibri"/>
          <w:lang w:eastAsia="en-US"/>
        </w:rPr>
        <w:t>дств дл</w:t>
      </w:r>
      <w:proofErr w:type="gramEnd"/>
      <w:r>
        <w:rPr>
          <w:rFonts w:eastAsia="Calibri"/>
          <w:lang w:eastAsia="en-US"/>
        </w:rPr>
        <w:t xml:space="preserve">я передачи мысли, контроль за безошибочным письмом. </w:t>
      </w:r>
      <w:r>
        <w:rPr>
          <w:rFonts w:eastAsia="Calibri"/>
          <w:i/>
          <w:lang w:eastAsia="en-US"/>
        </w:rPr>
        <w:t>В связи с этим в программе курса «Русский язык» выделяются три блока, каждый из которых соответствует целям обучения русскому яз</w:t>
      </w:r>
      <w:r>
        <w:rPr>
          <w:rFonts w:eastAsia="Calibri"/>
          <w:i/>
          <w:lang w:eastAsia="en-US"/>
        </w:rPr>
        <w:t>ыку: - «Как устроен наш язык» - «Правописание» - «Развитие речи»</w:t>
      </w:r>
      <w:r>
        <w:rPr>
          <w:rFonts w:eastAsia="Calibri"/>
          <w:lang w:eastAsia="en-US"/>
        </w:rPr>
        <w:t xml:space="preserve"> </w:t>
      </w:r>
    </w:p>
    <w:p w:rsidR="005026C6" w:rsidRDefault="00E65602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5026C6" w:rsidRDefault="00E65602">
      <w:pPr>
        <w:keepNext/>
        <w:spacing w:before="240" w:after="60"/>
        <w:jc w:val="center"/>
        <w:outlineLvl w:val="2"/>
        <w:rPr>
          <w:b/>
          <w:bCs/>
        </w:rPr>
      </w:pPr>
      <w:r>
        <w:rPr>
          <w:b/>
          <w:bCs/>
        </w:rPr>
        <w:t>Описание места учебного предмета  в учебном плане.</w:t>
      </w:r>
    </w:p>
    <w:p w:rsidR="005026C6" w:rsidRDefault="00E65602">
      <w:pPr>
        <w:autoSpaceDE w:val="0"/>
        <w:autoSpaceDN w:val="0"/>
        <w:adjustRightInd w:val="0"/>
        <w:spacing w:line="264" w:lineRule="auto"/>
        <w:ind w:firstLine="360"/>
      </w:pPr>
      <w:r>
        <w:t>Предмет входит в предметную область «Русский язык и литература».</w:t>
      </w:r>
    </w:p>
    <w:p w:rsidR="005026C6" w:rsidRDefault="00E65602">
      <w:pPr>
        <w:jc w:val="both"/>
        <w:rPr>
          <w:lang w:eastAsia="en-US"/>
        </w:rPr>
      </w:pPr>
      <w:r>
        <w:rPr>
          <w:lang w:eastAsia="en-US"/>
        </w:rPr>
        <w:t xml:space="preserve">На изучение курса русский язык </w:t>
      </w:r>
      <w:r>
        <w:rPr>
          <w:color w:val="000000"/>
        </w:rPr>
        <w:t xml:space="preserve">в 4 классе начальной школы </w:t>
      </w:r>
      <w:r>
        <w:rPr>
          <w:lang w:eastAsia="en-US"/>
        </w:rPr>
        <w:t xml:space="preserve">для детей с ТНР, вариант 5.1 </w:t>
      </w:r>
      <w:r>
        <w:rPr>
          <w:color w:val="000000"/>
        </w:rPr>
        <w:t>отводится  всего 136 часов.</w:t>
      </w:r>
      <w:r>
        <w:rPr>
          <w:lang w:eastAsia="en-US"/>
        </w:rPr>
        <w:t xml:space="preserve">  </w:t>
      </w:r>
    </w:p>
    <w:p w:rsidR="005026C6" w:rsidRDefault="005026C6">
      <w:pPr>
        <w:jc w:val="both"/>
        <w:rPr>
          <w:color w:val="00000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9"/>
        <w:gridCol w:w="2647"/>
        <w:gridCol w:w="3053"/>
        <w:gridCol w:w="2342"/>
      </w:tblGrid>
      <w:tr w:rsidR="005026C6">
        <w:tc>
          <w:tcPr>
            <w:tcW w:w="1529" w:type="dxa"/>
            <w:shd w:val="clear" w:color="auto" w:fill="auto"/>
          </w:tcPr>
          <w:p w:rsidR="005026C6" w:rsidRDefault="00E65602">
            <w:pPr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Класс</w:t>
            </w:r>
          </w:p>
        </w:tc>
        <w:tc>
          <w:tcPr>
            <w:tcW w:w="2647" w:type="dxa"/>
            <w:shd w:val="clear" w:color="auto" w:fill="auto"/>
          </w:tcPr>
          <w:p w:rsidR="005026C6" w:rsidRDefault="00E65602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Количество часов в неделю</w:t>
            </w:r>
          </w:p>
        </w:tc>
        <w:tc>
          <w:tcPr>
            <w:tcW w:w="3053" w:type="dxa"/>
            <w:shd w:val="clear" w:color="auto" w:fill="auto"/>
          </w:tcPr>
          <w:p w:rsidR="005026C6" w:rsidRDefault="00E65602">
            <w:pPr>
              <w:jc w:val="center"/>
              <w:rPr>
                <w:i/>
              </w:rPr>
            </w:pPr>
            <w:r>
              <w:rPr>
                <w:i/>
              </w:rPr>
              <w:t>Количество учебных недель</w:t>
            </w:r>
          </w:p>
        </w:tc>
        <w:tc>
          <w:tcPr>
            <w:tcW w:w="2342" w:type="dxa"/>
            <w:shd w:val="clear" w:color="auto" w:fill="auto"/>
          </w:tcPr>
          <w:p w:rsidR="005026C6" w:rsidRDefault="00E65602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Количество часов в год</w:t>
            </w:r>
          </w:p>
        </w:tc>
      </w:tr>
      <w:tr w:rsidR="005026C6">
        <w:trPr>
          <w:trHeight w:val="58"/>
        </w:trPr>
        <w:tc>
          <w:tcPr>
            <w:tcW w:w="1529" w:type="dxa"/>
            <w:shd w:val="clear" w:color="auto" w:fill="auto"/>
          </w:tcPr>
          <w:p w:rsidR="005026C6" w:rsidRDefault="00E656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 класс</w:t>
            </w:r>
          </w:p>
        </w:tc>
        <w:tc>
          <w:tcPr>
            <w:tcW w:w="2647" w:type="dxa"/>
            <w:shd w:val="clear" w:color="auto" w:fill="auto"/>
          </w:tcPr>
          <w:p w:rsidR="005026C6" w:rsidRDefault="00E65602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4</w:t>
            </w:r>
            <w:r>
              <w:rPr>
                <w:lang w:eastAsia="en-US"/>
              </w:rPr>
              <w:t xml:space="preserve"> часа</w:t>
            </w:r>
          </w:p>
        </w:tc>
        <w:tc>
          <w:tcPr>
            <w:tcW w:w="3053" w:type="dxa"/>
            <w:shd w:val="clear" w:color="auto" w:fill="auto"/>
          </w:tcPr>
          <w:p w:rsidR="005026C6" w:rsidRDefault="00E65602">
            <w:pPr>
              <w:jc w:val="center"/>
            </w:pPr>
            <w:r>
              <w:t>34 учебные недели</w:t>
            </w:r>
          </w:p>
        </w:tc>
        <w:tc>
          <w:tcPr>
            <w:tcW w:w="2342" w:type="dxa"/>
            <w:shd w:val="clear" w:color="auto" w:fill="auto"/>
          </w:tcPr>
          <w:p w:rsidR="005026C6" w:rsidRDefault="00E656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 xml:space="preserve">36 </w:t>
            </w:r>
            <w:r>
              <w:rPr>
                <w:lang w:eastAsia="en-US"/>
              </w:rPr>
              <w:t>часов</w:t>
            </w:r>
          </w:p>
        </w:tc>
      </w:tr>
    </w:tbl>
    <w:p w:rsidR="005026C6" w:rsidRDefault="005026C6"/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5026C6">
      <w:pPr>
        <w:ind w:firstLine="567"/>
        <w:jc w:val="center"/>
        <w:rPr>
          <w:b/>
          <w:sz w:val="28"/>
        </w:rPr>
      </w:pPr>
    </w:p>
    <w:p w:rsidR="005026C6" w:rsidRDefault="00E65602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ПЛАНИРУЕМЫЕ РЕЗУЛЬТАТЫ ОСВОЕНИЯ УЧЕБНОГО ПРЕДМЕТА</w:t>
      </w:r>
    </w:p>
    <w:p w:rsidR="005026C6" w:rsidRDefault="005026C6"/>
    <w:p w:rsidR="005026C6" w:rsidRDefault="00E65602">
      <w:pPr>
        <w:shd w:val="clear" w:color="auto" w:fill="FFFFFF"/>
        <w:rPr>
          <w:b/>
          <w:i/>
          <w:color w:val="000000"/>
        </w:rPr>
      </w:pPr>
      <w:r>
        <w:rPr>
          <w:b/>
          <w:bCs/>
          <w:i/>
          <w:color w:val="0D0D0D"/>
        </w:rPr>
        <w:t>Личностные</w:t>
      </w:r>
      <w:r>
        <w:rPr>
          <w:b/>
          <w:i/>
          <w:color w:val="0D0D0D"/>
        </w:rPr>
        <w:t>:</w:t>
      </w:r>
    </w:p>
    <w:p w:rsidR="005026C6" w:rsidRDefault="00E65602">
      <w:pPr>
        <w:pStyle w:val="ac"/>
        <w:numPr>
          <w:ilvl w:val="0"/>
          <w:numId w:val="5"/>
        </w:numPr>
        <w:shd w:val="clear" w:color="auto" w:fill="FFFFFF"/>
        <w:ind w:left="284" w:right="851"/>
        <w:jc w:val="both"/>
        <w:rPr>
          <w:color w:val="000000"/>
        </w:rPr>
      </w:pPr>
      <w:r>
        <w:rPr>
          <w:color w:val="0D0D0D"/>
        </w:rPr>
        <w:t>осознавать роль языка и речи в жизни людей;</w:t>
      </w:r>
    </w:p>
    <w:p w:rsidR="005026C6" w:rsidRDefault="00E65602">
      <w:pPr>
        <w:pStyle w:val="ac"/>
        <w:numPr>
          <w:ilvl w:val="0"/>
          <w:numId w:val="5"/>
        </w:numPr>
        <w:shd w:val="clear" w:color="auto" w:fill="FFFFFF"/>
        <w:ind w:left="284" w:right="851"/>
        <w:jc w:val="both"/>
        <w:rPr>
          <w:color w:val="000000"/>
        </w:rPr>
      </w:pPr>
      <w:r>
        <w:rPr>
          <w:color w:val="0D0D0D"/>
        </w:rPr>
        <w:t>эмоционально "проживать" текст, выражать свои эмоции;</w:t>
      </w:r>
    </w:p>
    <w:p w:rsidR="005026C6" w:rsidRDefault="00E65602">
      <w:pPr>
        <w:pStyle w:val="ac"/>
        <w:numPr>
          <w:ilvl w:val="0"/>
          <w:numId w:val="5"/>
        </w:numPr>
        <w:shd w:val="clear" w:color="auto" w:fill="FFFFFF"/>
        <w:ind w:left="284" w:right="851"/>
        <w:jc w:val="both"/>
        <w:rPr>
          <w:color w:val="000000"/>
        </w:rPr>
      </w:pPr>
      <w:r>
        <w:rPr>
          <w:color w:val="0D0D0D"/>
        </w:rPr>
        <w:t>понимать эмоции других людей, сочувствовать, сопереживать;</w:t>
      </w:r>
    </w:p>
    <w:p w:rsidR="005026C6" w:rsidRDefault="00E65602">
      <w:pPr>
        <w:pStyle w:val="ac"/>
        <w:numPr>
          <w:ilvl w:val="0"/>
          <w:numId w:val="5"/>
        </w:numPr>
        <w:shd w:val="clear" w:color="auto" w:fill="FFFFFF"/>
        <w:ind w:left="284" w:right="851"/>
        <w:jc w:val="both"/>
        <w:rPr>
          <w:color w:val="000000"/>
        </w:rPr>
      </w:pPr>
      <w:r>
        <w:rPr>
          <w:color w:val="0D0D0D"/>
        </w:rPr>
        <w:t>обращать внимание на особенности устных и письменных высказываний других люде</w:t>
      </w:r>
      <w:proofErr w:type="gramStart"/>
      <w:r>
        <w:rPr>
          <w:color w:val="0D0D0D"/>
        </w:rPr>
        <w:t>й(</w:t>
      </w:r>
      <w:proofErr w:type="gramEnd"/>
      <w:r>
        <w:rPr>
          <w:color w:val="0D0D0D"/>
        </w:rPr>
        <w:t xml:space="preserve">интонацию, темп, </w:t>
      </w:r>
      <w:r>
        <w:rPr>
          <w:color w:val="0D0D0D"/>
        </w:rPr>
        <w:t>тон речи, выбор слов и знаков препинания).</w:t>
      </w:r>
    </w:p>
    <w:p w:rsidR="005026C6" w:rsidRDefault="00E65602">
      <w:pPr>
        <w:pStyle w:val="ac"/>
        <w:shd w:val="clear" w:color="auto" w:fill="FFFFFF"/>
        <w:ind w:left="360" w:right="851"/>
        <w:jc w:val="both"/>
        <w:rPr>
          <w:i/>
          <w:color w:val="000000"/>
        </w:rPr>
      </w:pPr>
      <w:r>
        <w:rPr>
          <w:i/>
          <w:color w:val="000000"/>
        </w:rPr>
        <w:t>У выпускника будут сформированы: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</w:t>
      </w:r>
      <w:r>
        <w:rPr>
          <w:color w:val="000000"/>
        </w:rPr>
        <w:t>а «хорошего ученика»;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</w:t>
      </w:r>
      <w:r>
        <w:rPr>
          <w:color w:val="000000"/>
        </w:rPr>
        <w:t>а, языковой деятельности, чтению и читательской деятельности;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восприятие русского языка как одной и основных </w:t>
      </w:r>
      <w:r>
        <w:rPr>
          <w:color w:val="000000"/>
        </w:rPr>
        <w:t>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способность к самооценке на основе наблюдения за собственной речью;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</w:t>
      </w:r>
      <w:r>
        <w:rPr>
          <w:color w:val="000000"/>
        </w:rPr>
        <w:t>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уважительное отношение к иному мнению, истории и культуре других народов;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понимание целостного, социально ориентированного взгляда н</w:t>
      </w:r>
      <w:r>
        <w:rPr>
          <w:color w:val="000000"/>
        </w:rPr>
        <w:t>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развитие самостоятельности и личной ответственности за свои поступки (так и окружающи</w:t>
      </w:r>
      <w:r>
        <w:rPr>
          <w:color w:val="000000"/>
        </w:rPr>
        <w:t>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этические чувства – стыда, вины, совести, доброжелательности и эмоционально-нравственной отзывчивости, понимание и сопереживание</w:t>
      </w:r>
      <w:r>
        <w:rPr>
          <w:color w:val="000000"/>
        </w:rPr>
        <w:t xml:space="preserve"> чувствам других людей;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чувство прекрасного и эстетические чувства на основе материалов курса русского языка;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навыки сотрудничества с учителем, взрослыми, сверстниками в процессе выполнения совместной деятельности на уроке и вне урока;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развитие мотивации к</w:t>
      </w:r>
      <w:r>
        <w:rPr>
          <w:color w:val="000000"/>
        </w:rPr>
        <w:t xml:space="preserve"> творческому труду (в проектной деятельности, к созданию собственных информационных объектов и др.), к работе на результат;</w:t>
      </w:r>
    </w:p>
    <w:p w:rsidR="005026C6" w:rsidRDefault="00E65602">
      <w:pPr>
        <w:pStyle w:val="ac"/>
        <w:numPr>
          <w:ilvl w:val="1"/>
          <w:numId w:val="6"/>
        </w:num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установка на здоровый образ жизни и реализация её в реальном поведении и поступках, бережное отношение к материальным и духовным цен</w:t>
      </w:r>
      <w:r>
        <w:rPr>
          <w:color w:val="000000"/>
        </w:rPr>
        <w:t>ностям.</w:t>
      </w:r>
    </w:p>
    <w:p w:rsidR="005026C6" w:rsidRDefault="00E65602">
      <w:pPr>
        <w:shd w:val="clear" w:color="auto" w:fill="FFFFFF"/>
        <w:rPr>
          <w:b/>
          <w:i/>
          <w:color w:val="000000"/>
        </w:rPr>
      </w:pPr>
      <w:proofErr w:type="spellStart"/>
      <w:r>
        <w:rPr>
          <w:b/>
          <w:bCs/>
          <w:i/>
          <w:color w:val="0D0D0D"/>
        </w:rPr>
        <w:t>Метапредметные</w:t>
      </w:r>
      <w:proofErr w:type="spellEnd"/>
      <w:r>
        <w:rPr>
          <w:b/>
          <w:i/>
          <w:color w:val="0D0D0D"/>
        </w:rPr>
        <w:t>:</w:t>
      </w:r>
    </w:p>
    <w:p w:rsidR="005026C6" w:rsidRDefault="00E65602">
      <w:pPr>
        <w:shd w:val="clear" w:color="auto" w:fill="FFFFFF"/>
        <w:rPr>
          <w:b/>
          <w:i/>
          <w:iCs/>
          <w:color w:val="0D0D0D"/>
        </w:rPr>
      </w:pPr>
      <w:r>
        <w:rPr>
          <w:b/>
          <w:i/>
          <w:iCs/>
          <w:color w:val="0D0D0D"/>
        </w:rPr>
        <w:t>Регулятивные: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Выпускники научатся: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</w:t>
      </w:r>
      <w:r>
        <w:rPr>
          <w:color w:val="000000"/>
        </w:rPr>
        <w:t>учебном сотрудничестве;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учитывать выделенные учителем ориентиры действия в новом учебном материале (в сотрудничестве с учителем, одноклассниками);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планировать, контролировать и оценивать учебные действия в соответствии с поставленной задачей и условиями её</w:t>
      </w:r>
      <w:r>
        <w:rPr>
          <w:color w:val="000000"/>
        </w:rPr>
        <w:t xml:space="preserve"> реализации; определять наиболее эффективные способы достижения результата;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– в памятках); учитывать</w:t>
      </w:r>
      <w:r>
        <w:rPr>
          <w:color w:val="000000"/>
        </w:rPr>
        <w:t xml:space="preserve"> правило (алгоритм) в планировании и контроле способа решения;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</w:t>
      </w:r>
      <w:proofErr w:type="gramStart"/>
      <w:r>
        <w:rPr>
          <w:color w:val="000000"/>
        </w:rPr>
        <w:t>действия</w:t>
      </w:r>
      <w:proofErr w:type="gramEnd"/>
      <w:r>
        <w:rPr>
          <w:color w:val="000000"/>
        </w:rPr>
        <w:t xml:space="preserve"> как по ходу его реализации,</w:t>
      </w:r>
      <w:r>
        <w:rPr>
          <w:color w:val="000000"/>
        </w:rPr>
        <w:t xml:space="preserve"> так и в конце действия;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выполнять учебные действия в устной, письменной речи, во внутреннем плане;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адекватно воспринимать оценку своей работы учителями, товарищами, другими лицами;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причины успеха/неуспеха учебной деятельности и способности констр</w:t>
      </w:r>
      <w:r>
        <w:rPr>
          <w:color w:val="000000"/>
        </w:rPr>
        <w:t>уктивно действовать даже в ситуациях неуспеха.</w:t>
      </w:r>
    </w:p>
    <w:p w:rsidR="005026C6" w:rsidRDefault="005026C6">
      <w:pPr>
        <w:shd w:val="clear" w:color="auto" w:fill="FFFFFF"/>
        <w:rPr>
          <w:color w:val="000000"/>
        </w:rPr>
      </w:pPr>
    </w:p>
    <w:p w:rsidR="005026C6" w:rsidRDefault="00E65602">
      <w:pPr>
        <w:shd w:val="clear" w:color="auto" w:fill="FFFFFF"/>
        <w:rPr>
          <w:b/>
          <w:i/>
          <w:iCs/>
          <w:color w:val="0D0D0D"/>
        </w:rPr>
      </w:pPr>
      <w:r>
        <w:rPr>
          <w:b/>
          <w:i/>
          <w:iCs/>
          <w:color w:val="0D0D0D"/>
        </w:rPr>
        <w:t>Познавательные: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Выпускники  научатся: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</w:t>
      </w:r>
      <w:r>
        <w:rPr>
          <w:color w:val="000000"/>
        </w:rPr>
        <w:t>библиотек и сети Интернет); пользоваться словарями и справочниками различных типов;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записывать, фиксировать информацию с помощью инструментов ИКТ;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ориентироваться на разнообразие способов решения учебных задач, осуществлять выбор наиболее эффективных в зав</w:t>
      </w:r>
      <w:r>
        <w:rPr>
          <w:color w:val="000000"/>
        </w:rPr>
        <w:t>исимости от конкретной языковой или речевой задачи;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использовать знаково-символические средства (в том числе модели, схемы, таблицы) представления информации для создания моделей изучаемых единиц языка, преобразовывать модели и схемы для решения учебных, п</w:t>
      </w:r>
      <w:r>
        <w:rPr>
          <w:color w:val="000000"/>
        </w:rPr>
        <w:t>рактических и лингвистических задач;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владеть навыками смыслового чтения текстов различных стилей и жанров в соответствии с конкретными целями и задачами; извлекать необходимую информацию из текста художественного или познавательного, анализировать и оценив</w:t>
      </w:r>
      <w:r>
        <w:rPr>
          <w:color w:val="000000"/>
        </w:rPr>
        <w:t>ать содержание, языковые особенности и структуру текста; передавать устно или письменно содержание текста;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осознанно и произвольно строить речевое высказывание в соответствии с задачами коммуникации и составлять тексты в устной и письменной формах; выступа</w:t>
      </w:r>
      <w:r>
        <w:rPr>
          <w:color w:val="000000"/>
        </w:rPr>
        <w:t>ть перед аудиторией одноклассников с небольшими сообщениями, используя аудио-, виде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и графическое сопровождение;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осуществлять логические действия сравнения, анализа, синтеза, обобщения, классификации по </w:t>
      </w:r>
      <w:proofErr w:type="spellStart"/>
      <w:proofErr w:type="gramStart"/>
      <w:r>
        <w:rPr>
          <w:color w:val="000000"/>
        </w:rPr>
        <w:t>родо</w:t>
      </w:r>
      <w:proofErr w:type="spellEnd"/>
      <w:r>
        <w:rPr>
          <w:color w:val="000000"/>
        </w:rPr>
        <w:t>-видовым</w:t>
      </w:r>
      <w:proofErr w:type="gramEnd"/>
      <w:r>
        <w:rPr>
          <w:color w:val="000000"/>
        </w:rPr>
        <w:t xml:space="preserve"> признакам, устанавливать аналогии и пр</w:t>
      </w:r>
      <w:r>
        <w:rPr>
          <w:color w:val="000000"/>
        </w:rPr>
        <w:t>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5026C6" w:rsidRDefault="00E65602">
      <w:pPr>
        <w:shd w:val="clear" w:color="auto" w:fill="FFFFFF"/>
        <w:rPr>
          <w:b/>
          <w:i/>
          <w:iCs/>
          <w:color w:val="0D0D0D"/>
        </w:rPr>
      </w:pPr>
      <w:r>
        <w:rPr>
          <w:b/>
          <w:i/>
          <w:iCs/>
          <w:color w:val="0D0D0D"/>
        </w:rPr>
        <w:t>Коммуникативные: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Выпускники  научатся: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слушать и слышать собеседника, вести диалог;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ориентироваться в </w:t>
      </w:r>
      <w:r>
        <w:rPr>
          <w:color w:val="000000"/>
        </w:rPr>
        <w:t>целях, задачах, средствах и условиях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строить понятные для </w:t>
      </w:r>
      <w:r>
        <w:rPr>
          <w:color w:val="000000"/>
        </w:rPr>
        <w:t>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признавать возможность существования различных точек зрения </w:t>
      </w:r>
      <w:r>
        <w:rPr>
          <w:color w:val="000000"/>
        </w:rPr>
        <w:t>и права каждого иметь свою; излагать своё мнение и аргументировать свою точку зрения и оценку событий;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стремиться к более точному выражению собственного мнения и позиции;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договариваться и приходить к общему решению в совместной деятельности, в том числе в </w:t>
      </w:r>
      <w:r>
        <w:rPr>
          <w:color w:val="000000"/>
        </w:rPr>
        <w:t>ситуации столкновения интересов;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задавать вопросы, необходимые для организации собственной деятельности и сотрудничества с партнёром;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выбирать адекватные языковые средства для успешного решения коммуникативных задач (диалог, устные монологические высказыва</w:t>
      </w:r>
      <w:r>
        <w:rPr>
          <w:color w:val="000000"/>
        </w:rPr>
        <w:t>ния, письменные тексты) с учётом особенностей разных видов речи, ситуаций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</w:t>
      </w:r>
      <w:r>
        <w:rPr>
          <w:color w:val="000000"/>
        </w:rPr>
        <w:t>рмы «хорошей» речи (ясность, точность, содержательность, последовательность выражения мысли и др.);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активно использовать речевые средства и средства информационных и коммуникационных технологий (далее – ИКТ) для решения коммуникативных и познавательных зад</w:t>
      </w:r>
      <w:r>
        <w:rPr>
          <w:color w:val="000000"/>
        </w:rPr>
        <w:t>ач;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применять приобретённые коммуникативные умения в практике свободного общения.</w:t>
      </w:r>
    </w:p>
    <w:p w:rsidR="005026C6" w:rsidRDefault="00E65602">
      <w:pPr>
        <w:shd w:val="clear" w:color="auto" w:fill="FFFFFF"/>
        <w:rPr>
          <w:b/>
          <w:i/>
          <w:color w:val="000000"/>
        </w:rPr>
      </w:pPr>
      <w:r>
        <w:rPr>
          <w:b/>
          <w:bCs/>
          <w:i/>
          <w:color w:val="0D0D0D"/>
        </w:rPr>
        <w:t>Предметные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осознание значен</w:t>
      </w:r>
      <w:r>
        <w:rPr>
          <w:color w:val="000000"/>
        </w:rPr>
        <w:t>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представление о языке как основном средстве человеческого общения и явлении национальной культуры, о роли родного я</w:t>
      </w:r>
      <w:r>
        <w:rPr>
          <w:color w:val="000000"/>
        </w:rPr>
        <w:t>зыка в жизни человека и общества;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овладение начальными представлениями о нормах русского языка (орфоэпич</w:t>
      </w:r>
      <w:r>
        <w:rPr>
          <w:color w:val="000000"/>
        </w:rPr>
        <w:t>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</w:t>
      </w:r>
      <w:r>
        <w:rPr>
          <w:color w:val="000000"/>
        </w:rPr>
        <w:t xml:space="preserve">ству своей речи, </w:t>
      </w:r>
      <w:proofErr w:type="gramStart"/>
      <w:r>
        <w:rPr>
          <w:color w:val="000000"/>
        </w:rPr>
        <w:t>контроля за</w:t>
      </w:r>
      <w:proofErr w:type="gramEnd"/>
      <w:r>
        <w:rPr>
          <w:color w:val="000000"/>
        </w:rPr>
        <w:t xml:space="preserve"> ней;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освоение первоначальных научных представлений об основных понятиях</w:t>
      </w:r>
      <w:r>
        <w:rPr>
          <w:color w:val="000000"/>
        </w:rPr>
        <w:t xml:space="preserve"> и правилах из области фонетики, графики, лексики, </w:t>
      </w:r>
      <w:proofErr w:type="spellStart"/>
      <w:r>
        <w:rPr>
          <w:color w:val="000000"/>
        </w:rPr>
        <w:t>морфемики</w:t>
      </w:r>
      <w:proofErr w:type="spellEnd"/>
      <w:r>
        <w:rPr>
          <w:color w:val="000000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proofErr w:type="gramStart"/>
      <w:r>
        <w:rPr>
          <w:color w:val="000000"/>
        </w:rPr>
        <w:t>овладение учебными действиями с языковыми единицами: нахо</w:t>
      </w:r>
      <w:r>
        <w:rPr>
          <w:color w:val="000000"/>
        </w:rPr>
        <w:t>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</w:t>
      </w:r>
      <w:r>
        <w:rPr>
          <w:color w:val="000000"/>
        </w:rPr>
        <w:t>ля решения познавательных, практических и коммуникативных задач (в объёме изучаемого курса);</w:t>
      </w:r>
      <w:proofErr w:type="gramEnd"/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</w:t>
      </w:r>
      <w:r>
        <w:rPr>
          <w:color w:val="000000"/>
        </w:rPr>
        <w:t>авила постановки знаков препинания при записи собственных и предложенных текстов, умением проверять написанное.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bCs/>
          <w:i/>
          <w:color w:val="000000"/>
        </w:rPr>
        <w:t>Развитие речи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осознавать </w:t>
      </w:r>
      <w:proofErr w:type="gramStart"/>
      <w:r>
        <w:rPr>
          <w:color w:val="000000"/>
        </w:rPr>
        <w:t>ситуацию</w:t>
      </w:r>
      <w:proofErr w:type="gramEnd"/>
      <w:r>
        <w:rPr>
          <w:color w:val="000000"/>
        </w:rPr>
        <w:t xml:space="preserve"> общения: с </w:t>
      </w:r>
      <w:proofErr w:type="gramStart"/>
      <w:r>
        <w:rPr>
          <w:color w:val="000000"/>
        </w:rPr>
        <w:t>какой</w:t>
      </w:r>
      <w:proofErr w:type="gramEnd"/>
      <w:r>
        <w:rPr>
          <w:color w:val="000000"/>
        </w:rPr>
        <w:t xml:space="preserve"> целью, с ке</w:t>
      </w:r>
      <w:r>
        <w:rPr>
          <w:color w:val="000000"/>
        </w:rPr>
        <w:t>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владеть формой диалогической речи; умением вести разговор (начать, поддержать, закончить разговор, привлечь внимание и др.);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выраж</w:t>
      </w:r>
      <w:r>
        <w:rPr>
          <w:color w:val="000000"/>
        </w:rPr>
        <w:t>ать собственное мнение, обосновывать его с учётом ситуации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владеть </w:t>
      </w:r>
      <w:r>
        <w:rPr>
          <w:color w:val="000000"/>
        </w:rPr>
        <w:t>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работать с текстом: определять тему и главную мысль текста, </w:t>
      </w:r>
      <w:r>
        <w:rPr>
          <w:color w:val="000000"/>
        </w:rPr>
        <w:t>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пользоваться самостоятельно памяткой для подготовки и написания письменного из</w:t>
      </w:r>
      <w:r>
        <w:rPr>
          <w:color w:val="000000"/>
        </w:rPr>
        <w:t>ложения учеником;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</w:t>
      </w:r>
      <w:r>
        <w:rPr>
          <w:color w:val="000000"/>
        </w:rPr>
        <w:t>ть текст; соблюдать требование каллиграфии при письме;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составлять тексты повествовательного и описательного характера на основе разных источник</w:t>
      </w:r>
      <w:r>
        <w:rPr>
          <w:color w:val="000000"/>
        </w:rPr>
        <w:t>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письменно сочинять небольшие речевые произведения освоенных</w:t>
      </w:r>
      <w:r>
        <w:rPr>
          <w:color w:val="000000"/>
        </w:rPr>
        <w:t xml:space="preserve"> жанров (например, записку, письмо, поздравление, объявление);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>
        <w:rPr>
          <w:color w:val="000000"/>
        </w:rPr>
        <w:t>написанное</w:t>
      </w:r>
      <w:proofErr w:type="gramEnd"/>
      <w:r>
        <w:rPr>
          <w:color w:val="000000"/>
        </w:rPr>
        <w:t>: добавлять и убирать элементы содержания, заменять слова на боле</w:t>
      </w:r>
      <w:r>
        <w:rPr>
          <w:color w:val="000000"/>
        </w:rPr>
        <w:t>е точные и выразительные;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получит возможность 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подробно и выбо</w:t>
      </w:r>
      <w:r>
        <w:rPr>
          <w:color w:val="000000"/>
        </w:rPr>
        <w:t>рочно письменно передавать содержание текста;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создавать собственные тексты и корректиро</w:t>
      </w:r>
      <w:r>
        <w:rPr>
          <w:color w:val="000000"/>
        </w:rPr>
        <w:t>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proofErr w:type="gramStart"/>
      <w:r>
        <w:rPr>
          <w:color w:val="000000"/>
        </w:rPr>
        <w:t>анализировать последовательность своих действий при работе над изложениями и сочинениями и соотносить их с разраб</w:t>
      </w:r>
      <w:r>
        <w:rPr>
          <w:color w:val="000000"/>
        </w:rPr>
        <w:t>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оформлять результаты исследовательской раб</w:t>
      </w:r>
      <w:r>
        <w:rPr>
          <w:color w:val="000000"/>
        </w:rPr>
        <w:t>оты;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bCs/>
          <w:i/>
          <w:color w:val="000000"/>
        </w:rPr>
        <w:t>Система языка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Фонетика, орфоэпия, графика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произносить звуки речи в соответствии с нормами языка;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proofErr w:type="gramStart"/>
      <w:r>
        <w:rPr>
          <w:color w:val="000000"/>
        </w:rPr>
        <w:t>характеризовать звуки русского языка: гласные ударные – безударные; согласные твёрдые – мягкие, парные – непарные, твёрдые – мягкие; согласные глухие – звонкие, парные – непарные, звонкие и глухие; группировать звуки по заданному основанию;</w:t>
      </w:r>
      <w:proofErr w:type="gramEnd"/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соблюдать нормы</w:t>
      </w:r>
      <w:r>
        <w:rPr>
          <w:color w:val="000000"/>
        </w:rPr>
        <w:t xml:space="preserve">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пользоваться орфоэпическим словарём при определении правильного произношения слова (или обращаться за помощью </w:t>
      </w:r>
      <w:r>
        <w:rPr>
          <w:color w:val="000000"/>
        </w:rPr>
        <w:t>к другим орфоэпическим словарям русского языка или к учителю, родителям и др.);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звуки и буквы;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классифицировать слова с точки зрения их </w:t>
      </w:r>
      <w:proofErr w:type="spellStart"/>
      <w:proofErr w:type="gramStart"/>
      <w:r>
        <w:rPr>
          <w:color w:val="000000"/>
        </w:rPr>
        <w:t>звуко</w:t>
      </w:r>
      <w:proofErr w:type="spellEnd"/>
      <w:r>
        <w:rPr>
          <w:color w:val="000000"/>
        </w:rPr>
        <w:t>-буквенного</w:t>
      </w:r>
      <w:proofErr w:type="gramEnd"/>
      <w:r>
        <w:rPr>
          <w:color w:val="000000"/>
        </w:rPr>
        <w:t xml:space="preserve"> состава по самостоятельно определённым критериям;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знать последовательность букв в русском алф</w:t>
      </w:r>
      <w:r>
        <w:rPr>
          <w:color w:val="000000"/>
        </w:rPr>
        <w:t>авите, пользоваться алфавитом для упорядочивания слов и поиска нужной информации;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</w:t>
      </w:r>
      <w:r>
        <w:rPr>
          <w:color w:val="000000"/>
        </w:rPr>
        <w:t>изученного).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получит возможность 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 xml:space="preserve">выполнять (устно и письменно) </w:t>
      </w:r>
      <w:proofErr w:type="spellStart"/>
      <w:proofErr w:type="gramStart"/>
      <w:r>
        <w:rPr>
          <w:color w:val="000000"/>
        </w:rPr>
        <w:t>звуко</w:t>
      </w:r>
      <w:proofErr w:type="spellEnd"/>
      <w:r>
        <w:rPr>
          <w:color w:val="000000"/>
        </w:rPr>
        <w:t>-буквенный</w:t>
      </w:r>
      <w:proofErr w:type="gramEnd"/>
      <w:r>
        <w:rPr>
          <w:color w:val="000000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>
        <w:rPr>
          <w:color w:val="000000"/>
        </w:rPr>
        <w:t>звуко</w:t>
      </w:r>
      <w:proofErr w:type="spellEnd"/>
      <w:r>
        <w:rPr>
          <w:color w:val="000000"/>
        </w:rPr>
        <w:t>-буквенного разбора слова (в объёме изучаемого курса</w:t>
      </w:r>
      <w:r>
        <w:rPr>
          <w:color w:val="000000"/>
        </w:rPr>
        <w:t>).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Лексика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Освоение данного раздела распределяется по всем разделам курса.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осознавать, что понимание значения слова – одно из условий умелого его использования в устной и письменной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выявлять в речи слова, значение которых требует ут</w:t>
      </w:r>
      <w:r>
        <w:rPr>
          <w:color w:val="000000"/>
        </w:rPr>
        <w:t>очнения;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значение слова по тексту или уточнять с помощью толкового словаря, Интернета и др.;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подбирать к предложенным словам анто</w:t>
      </w:r>
      <w:r>
        <w:rPr>
          <w:color w:val="000000"/>
        </w:rPr>
        <w:t>нимы и синонимы;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этимологию мотивированных слов-названий;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выбирать слова из ряда предложенных для успешного решения коммуникативных задач;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подбирать синонимы для устранения повторов в тексте;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в художественном тексте слова, употреблённые в</w:t>
      </w:r>
      <w:r>
        <w:rPr>
          <w:color w:val="000000"/>
        </w:rPr>
        <w:t xml:space="preserve">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пользоваться словарями при решении языковых и речевых задач.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 xml:space="preserve">Ученик  получит возможность </w:t>
      </w:r>
      <w:r>
        <w:rPr>
          <w:i/>
          <w:color w:val="000000"/>
        </w:rPr>
        <w:t>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оценивать уместность использования слов в устной и письменной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подбирать антонимы для точной характеристики предметов при их сравнении;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иметь представление о заимствованных словах; осознавать один из способов пополнения словарного состава р</w:t>
      </w:r>
      <w:r>
        <w:rPr>
          <w:color w:val="000000"/>
        </w:rPr>
        <w:t>усского языка иноязычными словами;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работать с разными словарями;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изменяемые и неизменяемые слова;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однокоренные слова среди других (</w:t>
      </w:r>
      <w:proofErr w:type="spellStart"/>
      <w:r>
        <w:rPr>
          <w:color w:val="000000"/>
        </w:rPr>
        <w:t>неоднокоренных</w:t>
      </w:r>
      <w:proofErr w:type="spellEnd"/>
      <w:r>
        <w:rPr>
          <w:color w:val="000000"/>
        </w:rPr>
        <w:t>) слов (форм слов, слов с омонимичными корнями, синонимов);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в сл</w:t>
      </w:r>
      <w:r>
        <w:rPr>
          <w:color w:val="000000"/>
        </w:rPr>
        <w:t xml:space="preserve">овах окончание, основу (в простых случаях), корень, приставку, суффикс (постфикс </w:t>
      </w:r>
      <w:proofErr w:type="gramStart"/>
      <w:r>
        <w:rPr>
          <w:color w:val="000000"/>
        </w:rPr>
        <w:t>-</w:t>
      </w:r>
      <w:proofErr w:type="spellStart"/>
      <w:r>
        <w:rPr>
          <w:b/>
          <w:bCs/>
          <w:color w:val="000000"/>
        </w:rPr>
        <w:t>с</w:t>
      </w:r>
      <w:proofErr w:type="gramEnd"/>
      <w:r>
        <w:rPr>
          <w:b/>
          <w:bCs/>
          <w:color w:val="000000"/>
        </w:rPr>
        <w:t>я</w:t>
      </w:r>
      <w:proofErr w:type="spellEnd"/>
      <w:r>
        <w:rPr>
          <w:color w:val="000000"/>
        </w:rPr>
        <w:t>), соединительные гласные в сложных словах, использовать алгоритм опознавания изучаемых морфем;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корень в однокоренных словах с чередованием согласных в корне;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узнавать сложные слова (типа </w:t>
      </w:r>
      <w:r>
        <w:rPr>
          <w:i/>
          <w:iCs/>
          <w:color w:val="000000"/>
        </w:rPr>
        <w:t>вездеход, вертолёт</w:t>
      </w:r>
      <w:r>
        <w:rPr>
          <w:color w:val="000000"/>
        </w:rPr>
        <w:t> и др.), выделять в них корни; находить соединительные гласные (интерфиксы) в сложных словах;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сравнивать, классифицировать слова по их составу;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соотносить слова с предъявляемыми к ним моделями, выбирать из пре</w:t>
      </w:r>
      <w:r>
        <w:rPr>
          <w:color w:val="000000"/>
        </w:rPr>
        <w:t>дложенных слов слово, соответствующее заданной модели, составлять модель заданного слова;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самостоятельно подбирать слова к заданной модели;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понимать значения, вносимые в слово суффиксами и приставками (простые случаи); образовывать слова с этими морфемами </w:t>
      </w:r>
      <w:r>
        <w:rPr>
          <w:color w:val="000000"/>
        </w:rPr>
        <w:t>для передачи соответствующего значения;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получит возможность 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роль каждой из частей слова в передаче лексического знач</w:t>
      </w:r>
      <w:r>
        <w:rPr>
          <w:color w:val="000000"/>
        </w:rPr>
        <w:t>ения слова;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смысловые, эмоциональные, изобразительные возможности суффиксов и приставок;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узнавать образование слов с помощью суффиксов или приставок;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разбирать самостоятельно (устно и письменно) по составу слова с однозначно выделяемыми морфемами </w:t>
      </w:r>
      <w:r>
        <w:rPr>
          <w:color w:val="000000"/>
        </w:rPr>
        <w:t>в соответствии с предложенным в учебнике алгоритмом;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</w:t>
      </w:r>
      <w:r>
        <w:rPr>
          <w:color w:val="000000"/>
        </w:rPr>
        <w:t>лов с этими приставками и суффиксами (при изучении частей речи).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Морфология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распознавать части речи на осно</w:t>
      </w:r>
      <w:r>
        <w:rPr>
          <w:color w:val="000000"/>
        </w:rPr>
        <w:t>ве усвоенных признаков (в объёме программы);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пользоваться словами разных частей речи и их формами в собственных речевых высказываниях;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выявлять роль и значение слов частей речи в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грамматические признаки имён существительных – род, склонени</w:t>
      </w:r>
      <w:r>
        <w:rPr>
          <w:color w:val="000000"/>
        </w:rPr>
        <w:t>е, число, падеж;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грамматические признаки имён прилагательных – род (в единственном числе), число, падеж; изменять имена прилагательные по падежам;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грамматические признаки личного местоимения в начальной форме – лицо, число, род (у мес</w:t>
      </w:r>
      <w:r>
        <w:rPr>
          <w:color w:val="000000"/>
        </w:rPr>
        <w:t>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распознавать неопределённую форму гл</w:t>
      </w:r>
      <w:r>
        <w:rPr>
          <w:color w:val="000000"/>
        </w:rPr>
        <w:t>агола; определять грамматические признаки глаголов –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</w:t>
      </w:r>
      <w:r>
        <w:rPr>
          <w:color w:val="000000"/>
        </w:rPr>
        <w:t>ем времени в единственном числе по родам; иметь представление о возвратных глаголах;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определять грамматические признаки личного местоимения в начальной форме – лицо, число, род (у местоимений 3-го лица в единственном числе); иметь представление о склонении</w:t>
      </w:r>
      <w:r>
        <w:rPr>
          <w:color w:val="000000"/>
        </w:rPr>
        <w:t xml:space="preserve">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распознавать наречия как часть речи; понимать их роль и значение в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</w:t>
      </w:r>
      <w:r>
        <w:rPr>
          <w:color w:val="000000"/>
        </w:rPr>
        <w:t>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понимать роль союзов и частицы </w:t>
      </w:r>
      <w:r>
        <w:rPr>
          <w:b/>
          <w:bCs/>
          <w:color w:val="000000"/>
        </w:rPr>
        <w:t>не</w:t>
      </w:r>
      <w:r>
        <w:rPr>
          <w:color w:val="000000"/>
        </w:rPr>
        <w:t> в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подбирать примеры слов и форм слов разных частей речи.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 xml:space="preserve">Ученик  получит возможность </w:t>
      </w:r>
      <w:r>
        <w:rPr>
          <w:i/>
          <w:color w:val="000000"/>
        </w:rPr>
        <w:t>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разграничивать самостоятельные и служебные части речи;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</w:t>
      </w:r>
      <w:r>
        <w:rPr>
          <w:color w:val="000000"/>
        </w:rPr>
        <w:t>отсутствию освоенных признаков;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смысловые и падежные вопросы имён существительных;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</w:t>
      </w:r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родовые и личные окончания глагола;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наблюдать над словообразованием имён существительных, имён прилагательных, глаголов;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проводить полный морфологический разбор имён существительных, имён прилагательных, глаголов по предложенному в учебнике алг</w:t>
      </w:r>
      <w:r>
        <w:rPr>
          <w:color w:val="000000"/>
        </w:rPr>
        <w:t>оритму, оценивать правильность проведения морфологического разбора;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 </w:t>
      </w:r>
      <w:r>
        <w:rPr>
          <w:b/>
          <w:bCs/>
          <w:color w:val="000000"/>
        </w:rPr>
        <w:t>и, а, но</w:t>
      </w:r>
      <w:r>
        <w:rPr>
          <w:color w:val="000000"/>
        </w:rPr>
        <w:t>, частицу </w:t>
      </w:r>
      <w:r>
        <w:rPr>
          <w:b/>
          <w:bCs/>
          <w:color w:val="000000"/>
        </w:rPr>
        <w:t>не</w:t>
      </w:r>
      <w:r>
        <w:rPr>
          <w:color w:val="000000"/>
        </w:rPr>
        <w:t> при глаголах;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Синтаксис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предложение, словосочетание и слово;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устанавливать в словосочетании связь главного слова с </w:t>
      </w:r>
      <w:proofErr w:type="gramStart"/>
      <w:r>
        <w:rPr>
          <w:color w:val="000000"/>
        </w:rPr>
        <w:t>зависимым</w:t>
      </w:r>
      <w:proofErr w:type="gramEnd"/>
      <w:r>
        <w:rPr>
          <w:color w:val="000000"/>
        </w:rPr>
        <w:t xml:space="preserve"> при помощи вопросов;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составлять из заданных слов словосочетания, учитывая их связь по смыслу и по форме;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устанавливать при помощи смысловых вопросов связь между словами в предложении; отражать её в схеме;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соотносить предложения со схемами, выбирать предло</w:t>
      </w:r>
      <w:r>
        <w:rPr>
          <w:color w:val="000000"/>
        </w:rPr>
        <w:t>жение, соответствующее схеме;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классифицировать предложения по цели высказывания и по эмоциональной окраске (по интонации);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выделять из потока речи предложения, оформлять их границы;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главные (подлежащее и сказуемое) и второстепенные члены предложен</w:t>
      </w:r>
      <w:r>
        <w:rPr>
          <w:color w:val="000000"/>
        </w:rPr>
        <w:t>ия (без деления на виды); выделять из предложения словосочетания;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lastRenderedPageBreak/>
        <w:t>составлять предложения с однородными ч</w:t>
      </w:r>
      <w:r>
        <w:rPr>
          <w:color w:val="000000"/>
        </w:rPr>
        <w:t>ленами и использовать их в речи; при составлении таких предложений пользоваться бессоюзной связью и союзами </w:t>
      </w:r>
      <w:r>
        <w:rPr>
          <w:b/>
          <w:bCs/>
          <w:color w:val="000000"/>
        </w:rPr>
        <w:t>и, а, но</w:t>
      </w:r>
      <w:r>
        <w:rPr>
          <w:color w:val="000000"/>
        </w:rPr>
        <w:t>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получит возможность научиться: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различать простое предложение с однородными членами и сложное предложение;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находить в предложении о</w:t>
      </w:r>
      <w:r>
        <w:rPr>
          <w:color w:val="000000"/>
        </w:rPr>
        <w:t>бращение;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i/>
          <w:iCs/>
          <w:color w:val="000000"/>
        </w:rPr>
        <w:t>Орфография и пунктуация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научится: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color w:val="000000"/>
        </w:rPr>
        <w:t xml:space="preserve">а) применять ранее изученные правила </w:t>
      </w:r>
      <w:r>
        <w:rPr>
          <w:color w:val="000000"/>
        </w:rPr>
        <w:t>правописания: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раздельное написание слов;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сочетания </w:t>
      </w:r>
      <w:proofErr w:type="spellStart"/>
      <w:r>
        <w:rPr>
          <w:b/>
          <w:bCs/>
          <w:color w:val="000000"/>
        </w:rPr>
        <w:t>жи</w:t>
      </w:r>
      <w:proofErr w:type="spellEnd"/>
      <w:r>
        <w:rPr>
          <w:b/>
          <w:bCs/>
          <w:color w:val="000000"/>
        </w:rPr>
        <w:t xml:space="preserve"> – ши, </w:t>
      </w:r>
      <w:proofErr w:type="spellStart"/>
      <w:proofErr w:type="gramStart"/>
      <w:r>
        <w:rPr>
          <w:b/>
          <w:bCs/>
          <w:color w:val="000000"/>
        </w:rPr>
        <w:t>ча</w:t>
      </w:r>
      <w:proofErr w:type="spellEnd"/>
      <w:r>
        <w:rPr>
          <w:b/>
          <w:bCs/>
          <w:color w:val="000000"/>
        </w:rPr>
        <w:t xml:space="preserve"> – ща</w:t>
      </w:r>
      <w:proofErr w:type="gramEnd"/>
      <w:r>
        <w:rPr>
          <w:b/>
          <w:bCs/>
          <w:color w:val="000000"/>
        </w:rPr>
        <w:t xml:space="preserve">, чу – </w:t>
      </w:r>
      <w:proofErr w:type="spellStart"/>
      <w:r>
        <w:rPr>
          <w:b/>
          <w:bCs/>
          <w:color w:val="000000"/>
        </w:rPr>
        <w:t>щу</w:t>
      </w:r>
      <w:proofErr w:type="spellEnd"/>
      <w:r>
        <w:rPr>
          <w:color w:val="000000"/>
        </w:rPr>
        <w:t> в положении под ударением;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сочетания </w:t>
      </w:r>
      <w:proofErr w:type="spellStart"/>
      <w:r>
        <w:rPr>
          <w:b/>
          <w:bCs/>
          <w:color w:val="000000"/>
        </w:rPr>
        <w:t>чк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чн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чт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нч</w:t>
      </w:r>
      <w:proofErr w:type="spellEnd"/>
      <w:r>
        <w:rPr>
          <w:b/>
          <w:bCs/>
          <w:color w:val="000000"/>
        </w:rPr>
        <w:t xml:space="preserve">, </w:t>
      </w:r>
      <w:proofErr w:type="spellStart"/>
      <w:r>
        <w:rPr>
          <w:b/>
          <w:bCs/>
          <w:color w:val="000000"/>
        </w:rPr>
        <w:t>щн</w:t>
      </w:r>
      <w:proofErr w:type="spellEnd"/>
      <w:r>
        <w:rPr>
          <w:color w:val="000000"/>
        </w:rPr>
        <w:t> и др.;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перенос слов;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прописная буква в начале предложения, именах собственных;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проверяемые безударные гласные в </w:t>
      </w:r>
      <w:proofErr w:type="gramStart"/>
      <w:r>
        <w:rPr>
          <w:color w:val="000000"/>
        </w:rPr>
        <w:t>корне слова</w:t>
      </w:r>
      <w:proofErr w:type="gramEnd"/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парные звонкие и глухие согласные в </w:t>
      </w:r>
      <w:proofErr w:type="gramStart"/>
      <w:r>
        <w:rPr>
          <w:color w:val="000000"/>
        </w:rPr>
        <w:t>корне слова</w:t>
      </w:r>
      <w:proofErr w:type="gramEnd"/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непроизносимые согласные;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непроверяемые гласные и согласные в </w:t>
      </w:r>
      <w:proofErr w:type="gramStart"/>
      <w:r>
        <w:rPr>
          <w:color w:val="000000"/>
        </w:rPr>
        <w:t>корне слова</w:t>
      </w:r>
      <w:proofErr w:type="gramEnd"/>
      <w:r>
        <w:rPr>
          <w:color w:val="000000"/>
        </w:rPr>
        <w:t>, в том числе с удвоенными согласными (перечень см. в словаре учебника);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 xml:space="preserve">гласные и согласные в неизменяемых на письме приставках и </w:t>
      </w:r>
      <w:r>
        <w:rPr>
          <w:color w:val="000000"/>
        </w:rPr>
        <w:t>суффиксах;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разделительные мягкий и твёрдый знаки (</w:t>
      </w:r>
      <w:r>
        <w:rPr>
          <w:b/>
          <w:bCs/>
          <w:color w:val="000000"/>
        </w:rPr>
        <w:t>ь, ъ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мягкий знак после шипящих на конце имён существительных (</w:t>
      </w:r>
      <w:r>
        <w:rPr>
          <w:i/>
          <w:iCs/>
          <w:color w:val="000000"/>
        </w:rPr>
        <w:t>речь, брошь, мышь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proofErr w:type="gramStart"/>
      <w:r>
        <w:rPr>
          <w:color w:val="000000"/>
        </w:rPr>
        <w:t>соединительные</w:t>
      </w:r>
      <w:proofErr w:type="gramEnd"/>
      <w:r>
        <w:rPr>
          <w:color w:val="000000"/>
        </w:rPr>
        <w:t> </w:t>
      </w:r>
      <w:r>
        <w:rPr>
          <w:b/>
          <w:bCs/>
          <w:color w:val="000000"/>
        </w:rPr>
        <w:t>о</w:t>
      </w:r>
      <w:r>
        <w:rPr>
          <w:color w:val="000000"/>
        </w:rPr>
        <w:t> и </w:t>
      </w:r>
      <w:r>
        <w:rPr>
          <w:b/>
          <w:bCs/>
          <w:color w:val="000000"/>
        </w:rPr>
        <w:t>е</w:t>
      </w:r>
      <w:r>
        <w:rPr>
          <w:color w:val="000000"/>
        </w:rPr>
        <w:t> в сложных словах (</w:t>
      </w:r>
      <w:r>
        <w:rPr>
          <w:i/>
          <w:iCs/>
          <w:color w:val="000000"/>
        </w:rPr>
        <w:t>самолёт, вездеход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b/>
          <w:bCs/>
          <w:color w:val="000000"/>
        </w:rPr>
        <w:t>е</w:t>
      </w:r>
      <w:r>
        <w:rPr>
          <w:color w:val="000000"/>
        </w:rPr>
        <w:t> и </w:t>
      </w:r>
      <w:proofErr w:type="spellStart"/>
      <w:proofErr w:type="gramStart"/>
      <w:r>
        <w:rPr>
          <w:b/>
          <w:bCs/>
          <w:color w:val="000000"/>
        </w:rPr>
        <w:t>и</w:t>
      </w:r>
      <w:proofErr w:type="spellEnd"/>
      <w:proofErr w:type="gramEnd"/>
      <w:r>
        <w:rPr>
          <w:color w:val="000000"/>
        </w:rPr>
        <w:t> в суффиксах имён существительных (</w:t>
      </w:r>
      <w:r>
        <w:rPr>
          <w:i/>
          <w:iCs/>
          <w:color w:val="000000"/>
        </w:rPr>
        <w:t>ключик – ключика, замоч</w:t>
      </w:r>
      <w:r>
        <w:rPr>
          <w:i/>
          <w:iCs/>
          <w:color w:val="000000"/>
        </w:rPr>
        <w:t>ек – замочка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безударные падежные окончания имён существительных (кроме существительных на </w:t>
      </w:r>
      <w:proofErr w:type="gramStart"/>
      <w:r>
        <w:rPr>
          <w:b/>
          <w:bCs/>
          <w:color w:val="000000"/>
        </w:rPr>
        <w:t>-</w:t>
      </w:r>
      <w:proofErr w:type="spellStart"/>
      <w:r>
        <w:rPr>
          <w:b/>
          <w:bCs/>
          <w:color w:val="000000"/>
        </w:rPr>
        <w:t>м</w:t>
      </w:r>
      <w:proofErr w:type="gramEnd"/>
      <w:r>
        <w:rPr>
          <w:b/>
          <w:bCs/>
          <w:color w:val="000000"/>
        </w:rPr>
        <w:t>я</w:t>
      </w:r>
      <w:proofErr w:type="spellEnd"/>
      <w:r>
        <w:rPr>
          <w:b/>
          <w:bCs/>
          <w:color w:val="000000"/>
        </w:rPr>
        <w:t>, -</w:t>
      </w:r>
      <w:proofErr w:type="spellStart"/>
      <w:r>
        <w:rPr>
          <w:b/>
          <w:bCs/>
          <w:color w:val="000000"/>
        </w:rPr>
        <w:t>ий</w:t>
      </w:r>
      <w:proofErr w:type="spellEnd"/>
      <w:r>
        <w:rPr>
          <w:b/>
          <w:bCs/>
          <w:color w:val="000000"/>
        </w:rPr>
        <w:t>, -</w:t>
      </w:r>
      <w:proofErr w:type="spellStart"/>
      <w:r>
        <w:rPr>
          <w:b/>
          <w:bCs/>
          <w:color w:val="000000"/>
        </w:rPr>
        <w:t>ье</w:t>
      </w:r>
      <w:proofErr w:type="spellEnd"/>
      <w:r>
        <w:rPr>
          <w:b/>
          <w:bCs/>
          <w:color w:val="000000"/>
        </w:rPr>
        <w:t>, -</w:t>
      </w:r>
      <w:proofErr w:type="spellStart"/>
      <w:r>
        <w:rPr>
          <w:b/>
          <w:bCs/>
          <w:color w:val="000000"/>
        </w:rPr>
        <w:t>ия</w:t>
      </w:r>
      <w:proofErr w:type="spellEnd"/>
      <w:r>
        <w:rPr>
          <w:b/>
          <w:bCs/>
          <w:color w:val="000000"/>
        </w:rPr>
        <w:t>, -</w:t>
      </w:r>
      <w:proofErr w:type="spellStart"/>
      <w:r>
        <w:rPr>
          <w:b/>
          <w:bCs/>
          <w:color w:val="000000"/>
        </w:rPr>
        <w:t>ов</w:t>
      </w:r>
      <w:proofErr w:type="spellEnd"/>
      <w:r>
        <w:rPr>
          <w:b/>
          <w:bCs/>
          <w:color w:val="000000"/>
        </w:rPr>
        <w:t>, -ин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безударные падежные окончания имён прилагательных;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раздельное написание предлогов с личными местоимениями; раздельное написание части</w:t>
      </w:r>
      <w:r>
        <w:rPr>
          <w:color w:val="000000"/>
        </w:rPr>
        <w:t>цы </w:t>
      </w:r>
      <w:r>
        <w:rPr>
          <w:b/>
          <w:bCs/>
          <w:color w:val="000000"/>
        </w:rPr>
        <w:t>не</w:t>
      </w:r>
      <w:r>
        <w:rPr>
          <w:color w:val="000000"/>
        </w:rPr>
        <w:t> с глаголами;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мягкий знак (</w:t>
      </w:r>
      <w:r>
        <w:rPr>
          <w:b/>
          <w:bCs/>
          <w:color w:val="000000"/>
        </w:rPr>
        <w:t>ь</w:t>
      </w:r>
      <w:r>
        <w:rPr>
          <w:color w:val="000000"/>
        </w:rPr>
        <w:t>) после шипящих на конце глаголов в форме 2-го лица единственного числа (</w:t>
      </w:r>
      <w:r>
        <w:rPr>
          <w:i/>
          <w:iCs/>
          <w:color w:val="000000"/>
        </w:rPr>
        <w:t>читаешь, пишешь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мягкий знак (</w:t>
      </w:r>
      <w:r>
        <w:rPr>
          <w:b/>
          <w:bCs/>
          <w:color w:val="000000"/>
        </w:rPr>
        <w:t>ь</w:t>
      </w:r>
      <w:r>
        <w:rPr>
          <w:color w:val="000000"/>
        </w:rPr>
        <w:t>) в глаголах в сочетании </w:t>
      </w:r>
      <w:proofErr w:type="gramStart"/>
      <w:r>
        <w:rPr>
          <w:b/>
          <w:bCs/>
          <w:color w:val="000000"/>
        </w:rPr>
        <w:t>-</w:t>
      </w:r>
      <w:proofErr w:type="spellStart"/>
      <w:r>
        <w:rPr>
          <w:b/>
          <w:bCs/>
          <w:color w:val="000000"/>
        </w:rPr>
        <w:t>т</w:t>
      </w:r>
      <w:proofErr w:type="gramEnd"/>
      <w:r>
        <w:rPr>
          <w:b/>
          <w:bCs/>
          <w:color w:val="000000"/>
        </w:rPr>
        <w:t>ься</w:t>
      </w:r>
      <w:proofErr w:type="spellEnd"/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безударные личные окончания глаголов;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раздельное написание предлогов с другими словами</w:t>
      </w:r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знаки препинания в конце предложения: точка, вопросительный и восклицательный знаки;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знаки препинания (запятая) в предложениях с однородными членами.</w:t>
      </w:r>
    </w:p>
    <w:p w:rsidR="005026C6" w:rsidRDefault="00E65602">
      <w:proofErr w:type="gramStart"/>
      <w:r>
        <w:rPr>
          <w:color w:val="000000"/>
          <w:shd w:val="clear" w:color="auto" w:fill="FFFFFF"/>
        </w:rPr>
        <w:lastRenderedPageBreak/>
        <w:t>б) подбирать примеры с определённой орфограммой;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в) </w:t>
      </w:r>
      <w:proofErr w:type="spellStart"/>
      <w:r>
        <w:rPr>
          <w:color w:val="000000"/>
          <w:shd w:val="clear" w:color="auto" w:fill="FFFFFF"/>
        </w:rPr>
        <w:t>оосознавать</w:t>
      </w:r>
      <w:proofErr w:type="spellEnd"/>
      <w:r>
        <w:rPr>
          <w:color w:val="000000"/>
          <w:shd w:val="clear" w:color="auto" w:fill="FFFFFF"/>
        </w:rPr>
        <w:t xml:space="preserve"> место возможного возникновения </w:t>
      </w:r>
      <w:r>
        <w:rPr>
          <w:color w:val="000000"/>
          <w:shd w:val="clear" w:color="auto" w:fill="FFFFFF"/>
        </w:rPr>
        <w:t>орфографической ошибки;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г) </w:t>
      </w:r>
      <w:proofErr w:type="spellStart"/>
      <w:r>
        <w:rPr>
          <w:color w:val="000000"/>
          <w:shd w:val="clear" w:color="auto" w:fill="FFFFFF"/>
        </w:rPr>
        <w:t>ообнаруживать</w:t>
      </w:r>
      <w:proofErr w:type="spellEnd"/>
      <w:r>
        <w:rPr>
          <w:color w:val="000000"/>
          <w:shd w:val="clear" w:color="auto" w:fill="FFFFFF"/>
        </w:rPr>
        <w:t xml:space="preserve"> орфограммы по освоенным опознавательным признакам в указанных учителем словах (в объёме изучаемого курса);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д) определять разновидности орфограмм и соотносить их c изученными правилами;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е) пользоваться орфографически</w:t>
      </w:r>
      <w:r>
        <w:rPr>
          <w:color w:val="000000"/>
          <w:shd w:val="clear" w:color="auto" w:fill="FFFFFF"/>
        </w:rPr>
        <w:t>м словарём учебника как средством самоконтроля при проверке написания слов с непроверяемыми орфограммами;</w:t>
      </w:r>
      <w:proofErr w:type="gramEnd"/>
      <w:r>
        <w:rPr>
          <w:color w:val="000000"/>
        </w:rPr>
        <w:br/>
      </w:r>
      <w:r>
        <w:rPr>
          <w:color w:val="000000"/>
          <w:shd w:val="clear" w:color="auto" w:fill="FFFFFF"/>
        </w:rPr>
        <w:t>ж) безошибочно списывать текст объёмом 80 – 90 слов;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з) писать под диктовку тексты объёмом 75 – 80 слов в соответствии с изученными правилами правопис</w:t>
      </w:r>
      <w:r>
        <w:rPr>
          <w:color w:val="000000"/>
          <w:shd w:val="clear" w:color="auto" w:fill="FFFFFF"/>
        </w:rPr>
        <w:t>ания;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и) проверять собственный и предложенный текст, находить и исправлять орфографические и пунктуационные ошибки.</w:t>
      </w:r>
    </w:p>
    <w:p w:rsidR="005026C6" w:rsidRDefault="00E65602">
      <w:pPr>
        <w:shd w:val="clear" w:color="auto" w:fill="FFFFFF"/>
        <w:rPr>
          <w:i/>
          <w:color w:val="000000"/>
        </w:rPr>
      </w:pPr>
      <w:r>
        <w:rPr>
          <w:i/>
          <w:color w:val="000000"/>
        </w:rPr>
        <w:t>Ученик  получит возможность научиться:</w:t>
      </w:r>
    </w:p>
    <w:p w:rsidR="005026C6" w:rsidRDefault="00E65602">
      <w:pPr>
        <w:shd w:val="clear" w:color="auto" w:fill="FFFFFF"/>
        <w:rPr>
          <w:color w:val="000000"/>
        </w:rPr>
      </w:pPr>
      <w:r>
        <w:rPr>
          <w:color w:val="000000"/>
        </w:rPr>
        <w:t>а</w:t>
      </w:r>
      <w:proofErr w:type="gramStart"/>
      <w:r>
        <w:rPr>
          <w:color w:val="000000"/>
        </w:rPr>
        <w:t>)п</w:t>
      </w:r>
      <w:proofErr w:type="gramEnd"/>
      <w:r>
        <w:rPr>
          <w:color w:val="000000"/>
        </w:rPr>
        <w:t>рименять правила правописания: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proofErr w:type="gramStart"/>
      <w:r>
        <w:rPr>
          <w:color w:val="000000"/>
        </w:rPr>
        <w:t>соединительные</w:t>
      </w:r>
      <w:proofErr w:type="gramEnd"/>
      <w:r>
        <w:rPr>
          <w:color w:val="000000"/>
        </w:rPr>
        <w:t> </w:t>
      </w:r>
      <w:r>
        <w:rPr>
          <w:b/>
          <w:bCs/>
          <w:color w:val="000000"/>
        </w:rPr>
        <w:t>о</w:t>
      </w:r>
      <w:r>
        <w:rPr>
          <w:color w:val="000000"/>
        </w:rPr>
        <w:t> и </w:t>
      </w:r>
      <w:r>
        <w:rPr>
          <w:b/>
          <w:bCs/>
          <w:color w:val="000000"/>
        </w:rPr>
        <w:t>е</w:t>
      </w:r>
      <w:r>
        <w:rPr>
          <w:color w:val="000000"/>
        </w:rPr>
        <w:t> в сложных словах (</w:t>
      </w:r>
      <w:r>
        <w:rPr>
          <w:i/>
          <w:iCs/>
          <w:color w:val="000000"/>
        </w:rPr>
        <w:t>самолёт, вездеход</w:t>
      </w:r>
      <w:r>
        <w:rPr>
          <w:color w:val="000000"/>
        </w:rPr>
        <w:t>);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b/>
          <w:bCs/>
          <w:color w:val="000000"/>
        </w:rPr>
        <w:t>е</w:t>
      </w:r>
      <w:r>
        <w:rPr>
          <w:color w:val="000000"/>
        </w:rPr>
        <w:t> и </w:t>
      </w:r>
      <w:proofErr w:type="spellStart"/>
      <w:proofErr w:type="gramStart"/>
      <w:r>
        <w:rPr>
          <w:b/>
          <w:bCs/>
          <w:color w:val="000000"/>
        </w:rPr>
        <w:t>и</w:t>
      </w:r>
      <w:proofErr w:type="spellEnd"/>
      <w:proofErr w:type="gramEnd"/>
      <w:r>
        <w:rPr>
          <w:color w:val="000000"/>
        </w:rPr>
        <w:t xml:space="preserve"> в </w:t>
      </w:r>
      <w:r>
        <w:rPr>
          <w:color w:val="000000"/>
        </w:rPr>
        <w:t>суффиксах </w:t>
      </w:r>
      <w:r>
        <w:rPr>
          <w:b/>
          <w:bCs/>
          <w:color w:val="000000"/>
        </w:rPr>
        <w:t>-</w:t>
      </w:r>
      <w:proofErr w:type="spellStart"/>
      <w:r>
        <w:rPr>
          <w:b/>
          <w:bCs/>
          <w:color w:val="000000"/>
        </w:rPr>
        <w:t>ек</w:t>
      </w:r>
      <w:proofErr w:type="spellEnd"/>
      <w:r>
        <w:rPr>
          <w:b/>
          <w:bCs/>
          <w:color w:val="000000"/>
        </w:rPr>
        <w:t>, -</w:t>
      </w:r>
      <w:proofErr w:type="spellStart"/>
      <w:r>
        <w:rPr>
          <w:b/>
          <w:bCs/>
          <w:color w:val="000000"/>
        </w:rPr>
        <w:t>ик</w:t>
      </w:r>
      <w:proofErr w:type="spellEnd"/>
      <w:r>
        <w:rPr>
          <w:color w:val="000000"/>
        </w:rPr>
        <w:t>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запятая при обращении;</w:t>
      </w:r>
    </w:p>
    <w:p w:rsidR="005026C6" w:rsidRDefault="00E65602">
      <w:pPr>
        <w:shd w:val="clear" w:color="auto" w:fill="FFFFFF"/>
        <w:ind w:right="851"/>
        <w:jc w:val="both"/>
        <w:rPr>
          <w:color w:val="000000"/>
        </w:rPr>
      </w:pPr>
      <w:r>
        <w:rPr>
          <w:color w:val="000000"/>
        </w:rPr>
        <w:t>запятая между частями в сложном предложении;</w:t>
      </w:r>
    </w:p>
    <w:p w:rsidR="005026C6" w:rsidRDefault="00E65602">
      <w:pPr>
        <w:ind w:right="85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б) объяснять правописание безударных падежных окончаний имён существительных (кроме существительных на </w:t>
      </w:r>
      <w:proofErr w:type="gramStart"/>
      <w:r>
        <w:rPr>
          <w:color w:val="000000"/>
          <w:shd w:val="clear" w:color="auto" w:fill="FFFFFF"/>
        </w:rPr>
        <w:t>-</w:t>
      </w:r>
      <w:proofErr w:type="spellStart"/>
      <w:r>
        <w:rPr>
          <w:color w:val="000000"/>
          <w:shd w:val="clear" w:color="auto" w:fill="FFFFFF"/>
        </w:rPr>
        <w:t>м</w:t>
      </w:r>
      <w:proofErr w:type="gramEnd"/>
      <w:r>
        <w:rPr>
          <w:color w:val="000000"/>
          <w:shd w:val="clear" w:color="auto" w:fill="FFFFFF"/>
        </w:rPr>
        <w:t>я</w:t>
      </w:r>
      <w:proofErr w:type="spellEnd"/>
      <w:r>
        <w:rPr>
          <w:color w:val="000000"/>
          <w:shd w:val="clear" w:color="auto" w:fill="FFFFFF"/>
        </w:rPr>
        <w:t>, -</w:t>
      </w:r>
      <w:proofErr w:type="spellStart"/>
      <w:r>
        <w:rPr>
          <w:color w:val="000000"/>
          <w:shd w:val="clear" w:color="auto" w:fill="FFFFFF"/>
        </w:rPr>
        <w:t>ий</w:t>
      </w:r>
      <w:proofErr w:type="spellEnd"/>
      <w:r>
        <w:rPr>
          <w:color w:val="000000"/>
          <w:shd w:val="clear" w:color="auto" w:fill="FFFFFF"/>
        </w:rPr>
        <w:t>, -</w:t>
      </w:r>
      <w:proofErr w:type="spellStart"/>
      <w:r>
        <w:rPr>
          <w:color w:val="000000"/>
          <w:shd w:val="clear" w:color="auto" w:fill="FFFFFF"/>
        </w:rPr>
        <w:t>ье</w:t>
      </w:r>
      <w:proofErr w:type="spellEnd"/>
      <w:r>
        <w:rPr>
          <w:color w:val="000000"/>
          <w:shd w:val="clear" w:color="auto" w:fill="FFFFFF"/>
        </w:rPr>
        <w:t>, -</w:t>
      </w:r>
      <w:proofErr w:type="spellStart"/>
      <w:r>
        <w:rPr>
          <w:color w:val="000000"/>
          <w:shd w:val="clear" w:color="auto" w:fill="FFFFFF"/>
        </w:rPr>
        <w:t>ия</w:t>
      </w:r>
      <w:proofErr w:type="spellEnd"/>
      <w:r>
        <w:rPr>
          <w:color w:val="000000"/>
          <w:shd w:val="clear" w:color="auto" w:fill="FFFFFF"/>
        </w:rPr>
        <w:t>, -</w:t>
      </w:r>
      <w:proofErr w:type="spellStart"/>
      <w:r>
        <w:rPr>
          <w:color w:val="000000"/>
          <w:shd w:val="clear" w:color="auto" w:fill="FFFFFF"/>
        </w:rPr>
        <w:t>ов</w:t>
      </w:r>
      <w:proofErr w:type="spellEnd"/>
      <w:r>
        <w:rPr>
          <w:color w:val="000000"/>
          <w:shd w:val="clear" w:color="auto" w:fill="FFFFFF"/>
        </w:rPr>
        <w:t>,-ин);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в)объяснять правописание безударных</w:t>
      </w:r>
      <w:r>
        <w:rPr>
          <w:color w:val="000000"/>
          <w:shd w:val="clear" w:color="auto" w:fill="FFFFFF"/>
        </w:rPr>
        <w:t xml:space="preserve"> падежных имён прилагательных;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г)объяснять правописание личных окончаний глагола;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д)объяснять написание сочетаний </w:t>
      </w:r>
      <w:r>
        <w:rPr>
          <w:b/>
          <w:bCs/>
          <w:color w:val="000000"/>
          <w:shd w:val="clear" w:color="auto" w:fill="FFFFFF"/>
        </w:rPr>
        <w:t>-</w:t>
      </w:r>
      <w:proofErr w:type="spellStart"/>
      <w:r>
        <w:rPr>
          <w:b/>
          <w:bCs/>
          <w:color w:val="000000"/>
          <w:shd w:val="clear" w:color="auto" w:fill="FFFFFF"/>
        </w:rPr>
        <w:t>ться</w:t>
      </w:r>
      <w:proofErr w:type="spellEnd"/>
      <w:r>
        <w:rPr>
          <w:color w:val="000000"/>
          <w:shd w:val="clear" w:color="auto" w:fill="FFFFFF"/>
        </w:rPr>
        <w:t> и </w:t>
      </w:r>
      <w:r>
        <w:rPr>
          <w:b/>
          <w:bCs/>
          <w:color w:val="000000"/>
          <w:shd w:val="clear" w:color="auto" w:fill="FFFFFF"/>
        </w:rPr>
        <w:t>-</w:t>
      </w:r>
      <w:proofErr w:type="spellStart"/>
      <w:r>
        <w:rPr>
          <w:b/>
          <w:bCs/>
          <w:color w:val="000000"/>
          <w:shd w:val="clear" w:color="auto" w:fill="FFFFFF"/>
        </w:rPr>
        <w:t>тся</w:t>
      </w:r>
      <w:proofErr w:type="spellEnd"/>
      <w:r>
        <w:rPr>
          <w:color w:val="000000"/>
          <w:shd w:val="clear" w:color="auto" w:fill="FFFFFF"/>
        </w:rPr>
        <w:t> в глаголах;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 xml:space="preserve">е) применять разные способы проверки правописания слов: изменение формы слова, подбор однокоренных слов, подбор слов </w:t>
      </w:r>
      <w:r>
        <w:rPr>
          <w:color w:val="000000"/>
          <w:shd w:val="clear" w:color="auto" w:fill="FFFFFF"/>
        </w:rPr>
        <w:t>с ударной морфемой, знание фонетических особенностей орфограммы, использование орфографического словаря;</w:t>
      </w:r>
      <w:r>
        <w:rPr>
          <w:color w:val="000000"/>
        </w:rPr>
        <w:br/>
      </w:r>
      <w:r>
        <w:rPr>
          <w:color w:val="000000"/>
          <w:shd w:val="clear" w:color="auto" w:fill="FFFFFF"/>
        </w:rPr>
        <w:t>ж) при составлении собственных текстов во избежание орфографических или пунктуационных ошибок, использовать помощь взрослого или словарь, пропуск орфог</w:t>
      </w:r>
      <w:r>
        <w:rPr>
          <w:color w:val="000000"/>
          <w:shd w:val="clear" w:color="auto" w:fill="FFFFFF"/>
        </w:rPr>
        <w:t xml:space="preserve">раммы или </w:t>
      </w:r>
      <w:proofErr w:type="spellStart"/>
      <w:r>
        <w:rPr>
          <w:color w:val="000000"/>
          <w:shd w:val="clear" w:color="auto" w:fill="FFFFFF"/>
        </w:rPr>
        <w:t>пунктограммы</w:t>
      </w:r>
      <w:proofErr w:type="spellEnd"/>
      <w:r>
        <w:rPr>
          <w:color w:val="000000"/>
          <w:shd w:val="clear" w:color="auto" w:fill="FFFFFF"/>
        </w:rPr>
        <w:t>.</w:t>
      </w:r>
    </w:p>
    <w:p w:rsidR="005026C6" w:rsidRDefault="00E65602">
      <w:pPr>
        <w:rPr>
          <w:b/>
          <w:color w:val="000000"/>
        </w:rPr>
      </w:pPr>
      <w:r>
        <w:rPr>
          <w:b/>
          <w:bCs/>
          <w:i/>
          <w:iCs/>
          <w:color w:val="000000"/>
        </w:rPr>
        <w:t>Формы  контроля.</w:t>
      </w:r>
    </w:p>
    <w:p w:rsidR="005026C6" w:rsidRDefault="00E65602">
      <w:pPr>
        <w:rPr>
          <w:color w:val="000000"/>
        </w:rPr>
      </w:pPr>
      <w:r>
        <w:rPr>
          <w:color w:val="000000"/>
        </w:rPr>
        <w:t>- Индивидуальный и фронтальный опрос</w:t>
      </w:r>
    </w:p>
    <w:p w:rsidR="005026C6" w:rsidRDefault="00E65602">
      <w:pPr>
        <w:rPr>
          <w:color w:val="000000"/>
        </w:rPr>
      </w:pPr>
      <w:r>
        <w:rPr>
          <w:color w:val="000000"/>
        </w:rPr>
        <w:t>- Индивидуальная работа по карточкам</w:t>
      </w:r>
    </w:p>
    <w:p w:rsidR="005026C6" w:rsidRDefault="00E65602">
      <w:pPr>
        <w:rPr>
          <w:color w:val="000000"/>
        </w:rPr>
      </w:pPr>
      <w:r>
        <w:rPr>
          <w:color w:val="000000"/>
        </w:rPr>
        <w:t>- Работа в паре, в группе</w:t>
      </w:r>
    </w:p>
    <w:p w:rsidR="005026C6" w:rsidRDefault="00E65602">
      <w:pPr>
        <w:rPr>
          <w:color w:val="000000"/>
        </w:rPr>
      </w:pPr>
      <w:r>
        <w:rPr>
          <w:color w:val="000000"/>
        </w:rPr>
        <w:t>- Контрольное списывание</w:t>
      </w:r>
    </w:p>
    <w:p w:rsidR="005026C6" w:rsidRDefault="00E65602">
      <w:pPr>
        <w:rPr>
          <w:color w:val="000000"/>
        </w:rPr>
      </w:pPr>
      <w:r>
        <w:rPr>
          <w:color w:val="000000"/>
        </w:rPr>
        <w:t>- Диктанты (контрольные, словарные, объяснительные, свободные)</w:t>
      </w:r>
    </w:p>
    <w:p w:rsidR="005026C6" w:rsidRDefault="00E65602">
      <w:pPr>
        <w:rPr>
          <w:bCs/>
          <w:color w:val="C00000"/>
        </w:rPr>
      </w:pPr>
      <w:r>
        <w:rPr>
          <w:color w:val="000000"/>
        </w:rPr>
        <w:t>- Творческие работы (сочине</w:t>
      </w:r>
      <w:r>
        <w:rPr>
          <w:color w:val="000000"/>
        </w:rPr>
        <w:t>ния, изложения)</w:t>
      </w:r>
      <w:r>
        <w:rPr>
          <w:bCs/>
          <w:color w:val="C00000"/>
        </w:rPr>
        <w:t xml:space="preserve">                          </w:t>
      </w:r>
    </w:p>
    <w:p w:rsidR="005026C6" w:rsidRDefault="00E65602">
      <w:pPr>
        <w:rPr>
          <w:bCs/>
        </w:rPr>
      </w:pPr>
      <w:r>
        <w:rPr>
          <w:bCs/>
        </w:rPr>
        <w:t>Количество контрольных работ – 9 (входной диктант – 1, контрольные диктанты – 7, итоговый диктант – 1)</w:t>
      </w:r>
    </w:p>
    <w:p w:rsidR="005026C6" w:rsidRDefault="00E65602">
      <w:pPr>
        <w:rPr>
          <w:bCs/>
        </w:rPr>
      </w:pPr>
      <w:r>
        <w:rPr>
          <w:bCs/>
        </w:rPr>
        <w:t>Контрольное списывание - 2</w:t>
      </w:r>
    </w:p>
    <w:p w:rsidR="005026C6" w:rsidRDefault="00E65602">
      <w:pPr>
        <w:rPr>
          <w:bCs/>
        </w:rPr>
      </w:pPr>
      <w:r>
        <w:rPr>
          <w:bCs/>
        </w:rPr>
        <w:t xml:space="preserve">РР (развитие речи)  - 8 (контрольное изложение – 1, обучающее изложение – 4, </w:t>
      </w:r>
      <w:r>
        <w:rPr>
          <w:bCs/>
        </w:rPr>
        <w:t>обучающее сочинение – 3)</w:t>
      </w:r>
    </w:p>
    <w:p w:rsidR="005026C6" w:rsidRDefault="005026C6">
      <w:pPr>
        <w:contextualSpacing/>
        <w:jc w:val="both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322"/>
        <w:gridCol w:w="5812"/>
      </w:tblGrid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5026C6">
            <w:pPr>
              <w:ind w:firstLine="567"/>
              <w:jc w:val="both"/>
            </w:pPr>
          </w:p>
          <w:p w:rsidR="005026C6" w:rsidRDefault="00E65602">
            <w:pPr>
              <w:ind w:firstLine="5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 УЧЕБНОГО ПРЕДМЕТА</w:t>
            </w:r>
          </w:p>
          <w:p w:rsidR="005026C6" w:rsidRDefault="00E65602">
            <w:pPr>
              <w:ind w:firstLine="567"/>
              <w:jc w:val="both"/>
            </w:pPr>
            <w:r>
              <w:t xml:space="preserve">Повторение 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Наша речь и наш язык. Текст. Предложение. Обращение. Главные и второстепенные члены предложения. </w:t>
            </w:r>
          </w:p>
          <w:p w:rsidR="005026C6" w:rsidRDefault="00E65602">
            <w:pPr>
              <w:ind w:firstLine="567"/>
              <w:jc w:val="both"/>
            </w:pPr>
            <w:r>
              <w:t xml:space="preserve">Предложение </w:t>
            </w:r>
          </w:p>
          <w:p w:rsidR="005026C6" w:rsidRDefault="00E65602">
            <w:pPr>
              <w:ind w:firstLine="567"/>
              <w:jc w:val="both"/>
            </w:pPr>
            <w:r>
              <w:t xml:space="preserve"> Основа предложения. Словосочетание. Однородные члены предложения. Простые и сложные предложения.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jc w:val="both"/>
            </w:pPr>
            <w:r>
              <w:t xml:space="preserve">Слово в языке и речи 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 Лексическое значение слова. Состав слова. Значимые части слова. Правописание гласных и согласных в значимых частях слова. Правописани</w:t>
            </w:r>
            <w:r>
              <w:t>е Ъ и Ь разделительных знаков. Части речи. Повторение и углубление представлений о частях речи. Наречие.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Имя существительное 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    Изменение по падежам. Три склонения имен существительных. Правописание безударных падежных окончаний имен существительных в </w:t>
            </w:r>
            <w:r>
              <w:t>единственном (множественном) числе.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Имя прилагательное 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    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Склонение имен прилагательных мужско</w:t>
            </w:r>
            <w:r>
              <w:t>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числе.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>Личные местоимения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    Местоимение. Изменение по падежам личных местоимений. Правописание местоимений.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Глагол </w:t>
            </w:r>
          </w:p>
        </w:tc>
      </w:tr>
      <w:tr w:rsidR="005026C6">
        <w:trPr>
          <w:gridAfter w:val="1"/>
          <w:wAfter w:w="5812" w:type="dxa"/>
        </w:trPr>
        <w:tc>
          <w:tcPr>
            <w:tcW w:w="9322" w:type="dxa"/>
          </w:tcPr>
          <w:p w:rsidR="005026C6" w:rsidRDefault="00E65602">
            <w:pPr>
              <w:ind w:firstLine="567"/>
              <w:jc w:val="both"/>
            </w:pPr>
            <w:r>
              <w:t xml:space="preserve">   Неопределенная форма глагола. Спряжение глагола. Изменение глаголов в настоящем и будущем времени по лицам и числам.  </w:t>
            </w:r>
            <w:r>
              <w:rPr>
                <w:lang w:val="en-US"/>
              </w:rPr>
              <w:t>I</w:t>
            </w:r>
            <w:r>
              <w:t xml:space="preserve"> и </w:t>
            </w:r>
            <w:r>
              <w:rPr>
                <w:lang w:val="en-US"/>
              </w:rPr>
              <w:t>II</w:t>
            </w:r>
            <w:r>
              <w:t xml:space="preserve"> спряжение глаголов. Правописание г</w:t>
            </w:r>
            <w:r>
              <w:t>лаголов с безударными личными окончаниями. Правописание возвратных глаголов. Правописание глаголов в прошедшем времени.</w:t>
            </w:r>
          </w:p>
        </w:tc>
      </w:tr>
      <w:tr w:rsidR="005026C6">
        <w:tc>
          <w:tcPr>
            <w:tcW w:w="15134" w:type="dxa"/>
            <w:gridSpan w:val="2"/>
          </w:tcPr>
          <w:p w:rsidR="005026C6" w:rsidRDefault="00E65602">
            <w:pPr>
              <w:jc w:val="both"/>
            </w:pPr>
            <w:r>
              <w:t xml:space="preserve">Повторение </w:t>
            </w:r>
          </w:p>
        </w:tc>
      </w:tr>
    </w:tbl>
    <w:p w:rsidR="005026C6" w:rsidRDefault="00E65602">
      <w:pPr>
        <w:jc w:val="center"/>
      </w:pPr>
      <w:r>
        <w:t>Предметные результаты освоения основных содержательных линий программы</w:t>
      </w:r>
    </w:p>
    <w:p w:rsidR="005026C6" w:rsidRDefault="00E65602">
      <w:pPr>
        <w:jc w:val="center"/>
      </w:pPr>
      <w:r>
        <w:t>Развитие речи</w:t>
      </w:r>
    </w:p>
    <w:p w:rsidR="005026C6" w:rsidRDefault="00E65602">
      <w:pPr>
        <w:tabs>
          <w:tab w:val="left" w:pos="993"/>
        </w:tabs>
        <w:jc w:val="center"/>
      </w:pPr>
      <w:r>
        <w:lastRenderedPageBreak/>
        <w:t>Обучающийся научится: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 xml:space="preserve">осознавать </w:t>
      </w:r>
      <w:proofErr w:type="gramStart"/>
      <w:r>
        <w:t>ситу</w:t>
      </w:r>
      <w:r>
        <w:t>ацию</w:t>
      </w:r>
      <w:proofErr w:type="gramEnd"/>
      <w:r>
        <w:t xml:space="preserve"> общения: с </w:t>
      </w:r>
      <w:proofErr w:type="gramStart"/>
      <w:r>
        <w:t>какой</w:t>
      </w:r>
      <w:proofErr w:type="gramEnd"/>
      <w: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>практическое овладение формой диалогической речи; овладение умениями ведения разговора (начать, п</w:t>
      </w:r>
      <w:r>
        <w:t>оддержать, закончить разговор, привлечь внимание и др.);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>выражать собственное мнение, обосновывать его с учётом ситуации общения;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 xml:space="preserve">использовать нормы речевого этикета в ситуациях учебного и бытового общения (приветствие, прощание, извинение, благодарность, </w:t>
      </w:r>
      <w:r>
        <w:t>обращение с просьбой), в том числе при обращении с помощью средств ИКТ;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5026C6" w:rsidRDefault="00E65602">
      <w:pPr>
        <w:numPr>
          <w:ilvl w:val="0"/>
          <w:numId w:val="7"/>
        </w:numPr>
        <w:tabs>
          <w:tab w:val="left" w:pos="993"/>
        </w:tabs>
        <w:ind w:left="0"/>
        <w:jc w:val="both"/>
      </w:pPr>
      <w:r>
        <w:t>владеть монолог</w:t>
      </w:r>
      <w:r>
        <w:t>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работать с текстом: определять тему и главную мысль текста, самостоятел</w:t>
      </w:r>
      <w:r>
        <w:t>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пользоваться самостоятельно памяткой для подготовки и написания письменного изложения уче</w:t>
      </w:r>
      <w:r>
        <w:t>ником;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</w:t>
      </w:r>
      <w:r>
        <w:t>облюдать требование каллиграфии при письме;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сочинять письма, поздравительные открытки, объявления и другие небольшие тексты для конкретных ситуаций общения;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составлять тексты повествовательного и описательного характера на основе разных источников (по набл</w:t>
      </w:r>
      <w:r>
        <w:t>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письменно сочинять небольшие речевые произведения освоенных жанров (на</w:t>
      </w:r>
      <w:r>
        <w:t>пример, записку, письмо, поздравление, объявление);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 xml:space="preserve">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>
        <w:t>написанное</w:t>
      </w:r>
      <w:proofErr w:type="gramEnd"/>
      <w:r>
        <w:t xml:space="preserve">: добавлять и убирать элементы содержания, заменять слова на более точные и </w:t>
      </w:r>
      <w:r>
        <w:t>выразительные;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5026C6" w:rsidRDefault="00E65602">
      <w:pPr>
        <w:pStyle w:val="ac"/>
        <w:numPr>
          <w:ilvl w:val="0"/>
          <w:numId w:val="7"/>
        </w:numPr>
        <w:ind w:left="0"/>
        <w:jc w:val="both"/>
      </w:pPr>
      <w:proofErr w:type="gramStart"/>
      <w:r>
        <w:t>Обучающийся</w:t>
      </w:r>
      <w:proofErr w:type="gramEnd"/>
      <w:r>
        <w:t xml:space="preserve"> </w:t>
      </w:r>
      <w:r>
        <w:rPr>
          <w:b/>
        </w:rPr>
        <w:t>получит возможность научиться: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подробно и выборочно п</w:t>
      </w:r>
      <w:r>
        <w:t>исьменно передавать содержание текста;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создавать собственные тексты и корректировать за</w:t>
      </w:r>
      <w:r>
        <w:t>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proofErr w:type="gramStart"/>
      <w:r>
        <w:lastRenderedPageBreak/>
        <w:t>анализировать последовательность своих действий при работе над изложениями и сочинениями и соотносить их с разработанным</w:t>
      </w:r>
      <w:r>
        <w:t xml:space="preserve">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:rsidR="005026C6" w:rsidRDefault="00E65602">
      <w:pPr>
        <w:numPr>
          <w:ilvl w:val="0"/>
          <w:numId w:val="7"/>
        </w:numPr>
        <w:ind w:left="0"/>
        <w:jc w:val="both"/>
      </w:pPr>
      <w:r>
        <w:t>оформлять результаты исследовательской работы;</w:t>
      </w:r>
    </w:p>
    <w:p w:rsidR="005026C6" w:rsidRDefault="00E65602">
      <w:pPr>
        <w:numPr>
          <w:ilvl w:val="0"/>
          <w:numId w:val="7"/>
        </w:numPr>
        <w:ind w:left="0"/>
        <w:jc w:val="both"/>
      </w:pPr>
      <w:r>
        <w:t>ре</w:t>
      </w:r>
      <w:r>
        <w:t>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5026C6" w:rsidRDefault="005026C6">
      <w:pPr>
        <w:jc w:val="both"/>
      </w:pPr>
    </w:p>
    <w:p w:rsidR="005026C6" w:rsidRDefault="00E65602">
      <w:pPr>
        <w:jc w:val="center"/>
        <w:rPr>
          <w:b/>
        </w:rPr>
      </w:pPr>
      <w:r>
        <w:rPr>
          <w:b/>
        </w:rPr>
        <w:t>Система языка. Фонетика, орфоэпия, графика</w:t>
      </w:r>
    </w:p>
    <w:p w:rsidR="005026C6" w:rsidRDefault="00E65602">
      <w:pPr>
        <w:pStyle w:val="ac"/>
        <w:numPr>
          <w:ilvl w:val="0"/>
          <w:numId w:val="8"/>
        </w:numPr>
        <w:jc w:val="center"/>
      </w:pPr>
      <w:r>
        <w:t>Обучающийся научится: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>произносить звуки речи в соответствии с нормами языка;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proofErr w:type="gramStart"/>
      <w:r>
        <w:t>характеризовать звуки русского языка: гласные ударные — безударные; согласные твёрдые — мягкие, парные — непарные твёрдые — мягкие; согласные глухие — звонкие, парные — непарные звонкие и глухие; группировать звуки по заданному основанию;</w:t>
      </w:r>
      <w:proofErr w:type="gramEnd"/>
    </w:p>
    <w:p w:rsidR="005026C6" w:rsidRDefault="00E65602">
      <w:pPr>
        <w:numPr>
          <w:ilvl w:val="0"/>
          <w:numId w:val="8"/>
        </w:numPr>
        <w:ind w:left="0"/>
        <w:jc w:val="both"/>
      </w:pPr>
      <w:r>
        <w:t>соблюдать нормы р</w:t>
      </w:r>
      <w:r>
        <w:t>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 xml:space="preserve">пользоваться орфоэпическим словарём при определении правильного произношения слова (или обращаться за помощью к </w:t>
      </w:r>
      <w:r>
        <w:t>другим орфоэпическим словарям русского языка или к учителю, родителям и др.);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>различать звуки и буквы;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 xml:space="preserve">классифицировать слова с точки зрения их </w:t>
      </w:r>
      <w:proofErr w:type="spellStart"/>
      <w:proofErr w:type="gramStart"/>
      <w:r>
        <w:t>звуко</w:t>
      </w:r>
      <w:proofErr w:type="spellEnd"/>
      <w:r>
        <w:t>-буквенного</w:t>
      </w:r>
      <w:proofErr w:type="gramEnd"/>
      <w:r>
        <w:t xml:space="preserve"> состава по самостоятельно определённым критериям;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>знать последовательность букв в русском алфав</w:t>
      </w:r>
      <w:r>
        <w:t>ите, пользоваться алфавитом для упорядочивания слов и поиска нужной информации;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5026C6" w:rsidRDefault="00E65602">
      <w:pPr>
        <w:pStyle w:val="ac"/>
        <w:numPr>
          <w:ilvl w:val="0"/>
          <w:numId w:val="8"/>
        </w:numPr>
        <w:ind w:left="0"/>
        <w:jc w:val="both"/>
      </w:pPr>
      <w:proofErr w:type="gramStart"/>
      <w:r>
        <w:t>Обучающийся</w:t>
      </w:r>
      <w:proofErr w:type="gramEnd"/>
      <w:r>
        <w:t xml:space="preserve"> </w:t>
      </w:r>
      <w:r>
        <w:rPr>
          <w:b/>
        </w:rPr>
        <w:t>получит возможность научиться:</w:t>
      </w:r>
    </w:p>
    <w:p w:rsidR="005026C6" w:rsidRDefault="00E65602">
      <w:pPr>
        <w:numPr>
          <w:ilvl w:val="0"/>
          <w:numId w:val="8"/>
        </w:numPr>
        <w:ind w:left="0"/>
        <w:jc w:val="both"/>
      </w:pPr>
      <w:r>
        <w:t xml:space="preserve">выполнять (устно и письменно) 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>
        <w:t>звуко</w:t>
      </w:r>
      <w:proofErr w:type="spellEnd"/>
      <w:r>
        <w:t>-буквенного разбора слова (в объёме изучаемого курса);</w:t>
      </w:r>
    </w:p>
    <w:p w:rsidR="005026C6" w:rsidRDefault="00E65602">
      <w:pPr>
        <w:jc w:val="center"/>
        <w:rPr>
          <w:b/>
        </w:rPr>
      </w:pPr>
      <w:r>
        <w:rPr>
          <w:b/>
        </w:rPr>
        <w:t>Лекси</w:t>
      </w:r>
      <w:r>
        <w:rPr>
          <w:b/>
        </w:rPr>
        <w:t>ка</w:t>
      </w:r>
    </w:p>
    <w:p w:rsidR="005026C6" w:rsidRDefault="00E65602">
      <w:pPr>
        <w:jc w:val="center"/>
      </w:pPr>
      <w:r>
        <w:t>Обучающийся научится: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осознавать, что понимание значения слова — одно из условий умелого его использования в устной и письменной речи;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выявлять в речи слова, значение которых требует уточнения;</w:t>
      </w:r>
    </w:p>
    <w:p w:rsidR="005026C6" w:rsidRDefault="00E65602">
      <w:pPr>
        <w:pStyle w:val="ac"/>
        <w:numPr>
          <w:ilvl w:val="0"/>
          <w:numId w:val="9"/>
        </w:numPr>
        <w:ind w:left="0"/>
        <w:jc w:val="both"/>
      </w:pPr>
      <w:r>
        <w:t xml:space="preserve">определять значение слова по тексту или уточнять с помощью </w:t>
      </w:r>
      <w:r>
        <w:t>толкового словаря, Интернета и др.;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распознавать среди предложенных слов синонимы, антонимы, омонимы, фразеологизмы, устаревшие слова (простые случаи);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подбирать к предложенным словам антонимы и синонимы;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понимать этимологию мотивированных слов-названий;</w:t>
      </w:r>
    </w:p>
    <w:p w:rsidR="005026C6" w:rsidRDefault="00E65602">
      <w:pPr>
        <w:numPr>
          <w:ilvl w:val="0"/>
          <w:numId w:val="9"/>
        </w:numPr>
        <w:ind w:left="0"/>
        <w:jc w:val="both"/>
      </w:pPr>
      <w:r>
        <w:t>в</w:t>
      </w:r>
      <w:r>
        <w:t>ыбирать слова из ряда предложенных для успешного решения коммуникативных задач;</w:t>
      </w:r>
    </w:p>
    <w:p w:rsidR="005026C6" w:rsidRDefault="00E65602">
      <w:pPr>
        <w:numPr>
          <w:ilvl w:val="0"/>
          <w:numId w:val="10"/>
        </w:numPr>
        <w:ind w:left="0"/>
        <w:jc w:val="both"/>
      </w:pPr>
      <w:r>
        <w:t>подбирать синонимы для устранения повторов в тексте;</w:t>
      </w:r>
    </w:p>
    <w:p w:rsidR="005026C6" w:rsidRDefault="00E65602">
      <w:pPr>
        <w:numPr>
          <w:ilvl w:val="0"/>
          <w:numId w:val="10"/>
        </w:numPr>
        <w:ind w:left="0"/>
        <w:jc w:val="both"/>
      </w:pPr>
      <w:r>
        <w:lastRenderedPageBreak/>
        <w:t>находить в художественном тексте слова, употреблённые в переносном значении, а также эмоционально-оценочные слова, эпитеты,</w:t>
      </w:r>
      <w:r>
        <w:t xml:space="preserve"> сравнения, олицетворения (без терминологии); оценивать уместность употребления этих слов в речи;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>пользоваться словарями при решении языковых и речевых задач.</w:t>
      </w:r>
    </w:p>
    <w:p w:rsidR="005026C6" w:rsidRDefault="00E65602">
      <w:pPr>
        <w:pStyle w:val="ac"/>
        <w:numPr>
          <w:ilvl w:val="0"/>
          <w:numId w:val="11"/>
        </w:numPr>
        <w:ind w:left="0"/>
        <w:jc w:val="both"/>
      </w:pPr>
      <w:proofErr w:type="gramStart"/>
      <w:r>
        <w:t>Обучающийся</w:t>
      </w:r>
      <w:proofErr w:type="gramEnd"/>
      <w:r>
        <w:t xml:space="preserve"> </w:t>
      </w:r>
      <w:r>
        <w:rPr>
          <w:b/>
        </w:rPr>
        <w:t>получит возможность научиться: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 xml:space="preserve">оценивать уместность использования слов в устной и </w:t>
      </w:r>
      <w:r>
        <w:t>письменной речи;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>подбирать антонимы для точной характеристики предметов при их сравнении;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>работать с разными словарям</w:t>
      </w:r>
      <w:r>
        <w:t>и;</w:t>
      </w:r>
    </w:p>
    <w:p w:rsidR="005026C6" w:rsidRDefault="00E65602">
      <w:pPr>
        <w:numPr>
          <w:ilvl w:val="0"/>
          <w:numId w:val="11"/>
        </w:numPr>
        <w:ind w:left="0"/>
        <w:jc w:val="both"/>
      </w:pPr>
      <w:r>
        <w:t>приобретать опыт редактирования предложения (текста).</w:t>
      </w:r>
    </w:p>
    <w:p w:rsidR="005026C6" w:rsidRDefault="005026C6">
      <w:pPr>
        <w:jc w:val="both"/>
      </w:pPr>
    </w:p>
    <w:p w:rsidR="005026C6" w:rsidRDefault="00E65602">
      <w:pPr>
        <w:jc w:val="center"/>
        <w:rPr>
          <w:b/>
        </w:rPr>
      </w:pPr>
      <w:r>
        <w:rPr>
          <w:b/>
        </w:rPr>
        <w:t>Состав слова (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)</w:t>
      </w:r>
    </w:p>
    <w:p w:rsidR="005026C6" w:rsidRDefault="00E65602">
      <w:pPr>
        <w:jc w:val="center"/>
      </w:pPr>
      <w:r>
        <w:t>Обучающийся научится: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различать изменяемые и неизменяемые слова;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различать однокоренные слова среди других (</w:t>
      </w:r>
      <w:proofErr w:type="spellStart"/>
      <w:r>
        <w:t>неоднокоренных</w:t>
      </w:r>
      <w:proofErr w:type="spellEnd"/>
      <w:r>
        <w:t>) слов (форм слов, слов с омонимичными корнями, син</w:t>
      </w:r>
      <w:r>
        <w:t>онимов);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 xml:space="preserve">находить в словах окончание, основу (в простых случаях), корень, приставку, суффикс, (постфикс </w:t>
      </w:r>
      <w:proofErr w:type="gramStart"/>
      <w:r>
        <w:rPr>
          <w:i/>
        </w:rPr>
        <w:t>-</w:t>
      </w:r>
      <w:proofErr w:type="spellStart"/>
      <w:r>
        <w:rPr>
          <w:i/>
        </w:rPr>
        <w:t>с</w:t>
      </w:r>
      <w:proofErr w:type="gramEnd"/>
      <w:r>
        <w:rPr>
          <w:i/>
        </w:rPr>
        <w:t>я</w:t>
      </w:r>
      <w:proofErr w:type="spellEnd"/>
      <w:r>
        <w:t>), соединительные гласные в сложных словах, овладение алгоритмом опознавания изучаемых морфем;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находить корень в однокоренных словах с чередованием с</w:t>
      </w:r>
      <w:r>
        <w:t>огласных в корне;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 xml:space="preserve">узнавать сложные слова (типа </w:t>
      </w:r>
      <w:r>
        <w:rPr>
          <w:i/>
        </w:rPr>
        <w:t>вездеход, вертолёт</w:t>
      </w:r>
      <w:r>
        <w:t xml:space="preserve"> и др.), выделять в них корни; находить соединительные гласные (интерфиксы) в сложных словах;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сравнивать, классифицировать слова по их составу;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соотносить слова с предъявляемыми к ним моделям</w:t>
      </w:r>
      <w:r>
        <w:t xml:space="preserve">и, выбирать из предложенных слов слово, соответствующее заданной модели, составлять модель заданного слова; 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самостоятельно подбирать слова к заданной модели;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понимать значения, вносимые в слово суффиксами и приставками (простые случаи); образовывать слова</w:t>
      </w:r>
      <w:r>
        <w:t xml:space="preserve"> с этими морфемами для передачи соответствующего значения;</w:t>
      </w:r>
    </w:p>
    <w:p w:rsidR="005026C6" w:rsidRDefault="00E65602">
      <w:pPr>
        <w:numPr>
          <w:ilvl w:val="0"/>
          <w:numId w:val="12"/>
        </w:numPr>
        <w:ind w:left="0"/>
        <w:jc w:val="both"/>
      </w:pPr>
      <w:r>
        <w:t>образовывать слова (разных частей речи) с помощью приставки или суффикса или с помощью и приставки и суффикса).</w:t>
      </w:r>
    </w:p>
    <w:p w:rsidR="005026C6" w:rsidRDefault="00E65602">
      <w:pPr>
        <w:jc w:val="both"/>
        <w:rPr>
          <w:b/>
        </w:rPr>
      </w:pPr>
      <w:proofErr w:type="gramStart"/>
      <w:r>
        <w:rPr>
          <w:i/>
        </w:rPr>
        <w:t>Обучающийся</w:t>
      </w:r>
      <w:proofErr w:type="gramEnd"/>
      <w:r>
        <w:rPr>
          <w:i/>
        </w:rPr>
        <w:t xml:space="preserve"> </w:t>
      </w:r>
      <w:r>
        <w:rPr>
          <w:b/>
        </w:rPr>
        <w:t>получит возможность научиться:</w:t>
      </w:r>
    </w:p>
    <w:p w:rsidR="005026C6" w:rsidRDefault="00E65602">
      <w:pPr>
        <w:numPr>
          <w:ilvl w:val="0"/>
          <w:numId w:val="13"/>
        </w:numPr>
        <w:ind w:left="0"/>
        <w:jc w:val="both"/>
      </w:pPr>
      <w:r>
        <w:t>понимать роль каждой из частей слова в пер</w:t>
      </w:r>
      <w:r>
        <w:t>едаче лексического значения слова;</w:t>
      </w:r>
    </w:p>
    <w:p w:rsidR="005026C6" w:rsidRDefault="00E65602">
      <w:pPr>
        <w:numPr>
          <w:ilvl w:val="0"/>
          <w:numId w:val="13"/>
        </w:numPr>
        <w:ind w:left="0"/>
        <w:jc w:val="both"/>
      </w:pPr>
      <w:r>
        <w:t>понимать смысловые, эмоциональные, изобразительные возможности суффиксов и приставок;</w:t>
      </w:r>
    </w:p>
    <w:p w:rsidR="005026C6" w:rsidRDefault="00E65602">
      <w:pPr>
        <w:numPr>
          <w:ilvl w:val="0"/>
          <w:numId w:val="13"/>
        </w:numPr>
        <w:ind w:left="0"/>
        <w:jc w:val="both"/>
      </w:pPr>
      <w:r>
        <w:t>узнавать образование слов с помощью суффиксов или приставок;</w:t>
      </w:r>
    </w:p>
    <w:p w:rsidR="005026C6" w:rsidRDefault="00E65602">
      <w:pPr>
        <w:numPr>
          <w:ilvl w:val="0"/>
          <w:numId w:val="13"/>
        </w:numPr>
        <w:ind w:left="0"/>
        <w:jc w:val="both"/>
      </w:pPr>
      <w:r>
        <w:t>разбирать самостоятельно (устно и письменно) по составу слова с однозначно</w:t>
      </w:r>
      <w:r>
        <w:t xml:space="preserve"> выделяемыми морфемами в соответствии с предложенным в учебнике алгоритмом;</w:t>
      </w:r>
    </w:p>
    <w:p w:rsidR="005026C6" w:rsidRDefault="00E65602">
      <w:pPr>
        <w:numPr>
          <w:ilvl w:val="0"/>
          <w:numId w:val="13"/>
        </w:numPr>
        <w:ind w:left="0"/>
        <w:jc w:val="both"/>
      </w:pPr>
      <w:r>
        <w:lastRenderedPageBreak/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</w:t>
      </w:r>
      <w:r>
        <w:t>ладения правописанием слов с этими приставками и суффиксами (при изучении частей речи).</w:t>
      </w:r>
    </w:p>
    <w:p w:rsidR="005026C6" w:rsidRDefault="00E65602">
      <w:pPr>
        <w:jc w:val="center"/>
        <w:rPr>
          <w:b/>
        </w:rPr>
      </w:pPr>
      <w:r>
        <w:rPr>
          <w:b/>
        </w:rPr>
        <w:t>Морфология</w:t>
      </w:r>
    </w:p>
    <w:p w:rsidR="005026C6" w:rsidRDefault="00E65602">
      <w:pPr>
        <w:jc w:val="center"/>
      </w:pPr>
      <w:r>
        <w:t>Обучающийся научится: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расп</w:t>
      </w:r>
      <w:r>
        <w:t>ознавать части речи на основе усвоенных признаков (в объёме программы);</w:t>
      </w:r>
    </w:p>
    <w:p w:rsidR="005026C6" w:rsidRDefault="00E65602">
      <w:pPr>
        <w:numPr>
          <w:ilvl w:val="0"/>
          <w:numId w:val="14"/>
        </w:numPr>
        <w:spacing w:after="200"/>
        <w:ind w:left="0"/>
        <w:jc w:val="both"/>
      </w:pPr>
      <w:r>
        <w:t>пользоваться словами разных частей речи и их формами в собственных речевых высказываниях;</w:t>
      </w:r>
    </w:p>
    <w:p w:rsidR="005026C6" w:rsidRDefault="00E65602">
      <w:pPr>
        <w:numPr>
          <w:ilvl w:val="0"/>
          <w:numId w:val="14"/>
        </w:numPr>
        <w:spacing w:after="200"/>
        <w:ind w:left="0"/>
        <w:jc w:val="both"/>
      </w:pPr>
      <w:r>
        <w:t>выявлять роль и значение слов частей речи в речи;</w:t>
      </w:r>
    </w:p>
    <w:p w:rsidR="005026C6" w:rsidRDefault="00E65602">
      <w:pPr>
        <w:numPr>
          <w:ilvl w:val="0"/>
          <w:numId w:val="14"/>
        </w:numPr>
        <w:spacing w:after="200"/>
        <w:ind w:left="0"/>
        <w:jc w:val="both"/>
      </w:pPr>
      <w:r>
        <w:t>определять грамматические признаки имён суще</w:t>
      </w:r>
      <w:r>
        <w:t>ствительных — род, склонение, число, падеж;</w:t>
      </w:r>
    </w:p>
    <w:p w:rsidR="005026C6" w:rsidRDefault="00E65602">
      <w:pPr>
        <w:numPr>
          <w:ilvl w:val="0"/>
          <w:numId w:val="14"/>
        </w:numPr>
        <w:spacing w:after="200"/>
        <w:ind w:left="0"/>
        <w:jc w:val="both"/>
      </w:pPr>
      <w: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5026C6" w:rsidRDefault="00E65602">
      <w:pPr>
        <w:numPr>
          <w:ilvl w:val="0"/>
          <w:numId w:val="14"/>
        </w:numPr>
        <w:spacing w:after="200"/>
        <w:ind w:left="0"/>
        <w:jc w:val="both"/>
      </w:pPr>
      <w:r>
        <w:t>определять грамматические признаки личного местоимения в начальной форм</w:t>
      </w:r>
      <w:r>
        <w:t>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распознав</w:t>
      </w:r>
      <w:r>
        <w:t>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</w:t>
      </w:r>
      <w:r>
        <w:t xml:space="preserve"> изменять глаголы в прошедшем времени в единственном числе по родам; иметь представление о возвратных глаголах;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определять грамматические признаки личного местоимения в начальной форме — лицо, число, род (у местоимений 3-го лица в единственном числе); имет</w:t>
      </w:r>
      <w:r>
        <w:t>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распознавать наречия как части речи; понимать их</w:t>
      </w:r>
      <w:r>
        <w:t xml:space="preserve"> роль и значение в речи;</w:t>
      </w:r>
    </w:p>
    <w:p w:rsidR="005026C6" w:rsidRDefault="00E65602">
      <w:pPr>
        <w:numPr>
          <w:ilvl w:val="0"/>
          <w:numId w:val="14"/>
        </w:numPr>
        <w:ind w:left="0"/>
        <w:jc w:val="both"/>
      </w:pPr>
      <w: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5026C6" w:rsidRDefault="00E65602">
      <w:pPr>
        <w:numPr>
          <w:ilvl w:val="0"/>
          <w:numId w:val="15"/>
        </w:numPr>
        <w:ind w:left="0"/>
        <w:jc w:val="both"/>
      </w:pPr>
      <w:r>
        <w:t xml:space="preserve">понимать роль союзов и частицы </w:t>
      </w:r>
      <w:r>
        <w:rPr>
          <w:i/>
        </w:rPr>
        <w:t>не</w:t>
      </w:r>
      <w:r>
        <w:t xml:space="preserve"> в речи;</w:t>
      </w:r>
    </w:p>
    <w:p w:rsidR="005026C6" w:rsidRDefault="00E65602">
      <w:pPr>
        <w:numPr>
          <w:ilvl w:val="0"/>
          <w:numId w:val="15"/>
        </w:numPr>
        <w:ind w:left="0"/>
        <w:jc w:val="both"/>
      </w:pPr>
      <w:r>
        <w:t>подбирать примеры слов и форм слов разных частей речи.</w:t>
      </w:r>
    </w:p>
    <w:p w:rsidR="005026C6" w:rsidRDefault="00E65602">
      <w:pPr>
        <w:pStyle w:val="ac"/>
        <w:numPr>
          <w:ilvl w:val="0"/>
          <w:numId w:val="15"/>
        </w:numPr>
        <w:ind w:left="0"/>
        <w:jc w:val="both"/>
      </w:pPr>
      <w:proofErr w:type="gramStart"/>
      <w:r>
        <w:rPr>
          <w:i/>
        </w:rPr>
        <w:t>Обу</w:t>
      </w:r>
      <w:r>
        <w:rPr>
          <w:i/>
        </w:rPr>
        <w:t>чающийся</w:t>
      </w:r>
      <w:proofErr w:type="gramEnd"/>
      <w:r>
        <w:rPr>
          <w:i/>
        </w:rPr>
        <w:t xml:space="preserve"> </w:t>
      </w:r>
      <w:r>
        <w:rPr>
          <w:b/>
        </w:rPr>
        <w:t>получит возможность научиться:</w:t>
      </w:r>
    </w:p>
    <w:p w:rsidR="005026C6" w:rsidRDefault="00E65602">
      <w:pPr>
        <w:numPr>
          <w:ilvl w:val="0"/>
          <w:numId w:val="15"/>
        </w:numPr>
        <w:ind w:left="0"/>
        <w:jc w:val="both"/>
      </w:pPr>
      <w:r>
        <w:t>разграничивать самостоятельные и служебные части речи;</w:t>
      </w:r>
    </w:p>
    <w:p w:rsidR="005026C6" w:rsidRDefault="00E65602">
      <w:pPr>
        <w:numPr>
          <w:ilvl w:val="0"/>
          <w:numId w:val="15"/>
        </w:numPr>
        <w:ind w:left="0"/>
        <w:jc w:val="both"/>
      </w:pPr>
      <w:r>
        <w:lastRenderedPageBreak/>
        <w:t xml:space="preserve"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</w:t>
      </w:r>
      <w:r>
        <w:t>части речи по наличию или отсутствию освоенных признаков;</w:t>
      </w:r>
    </w:p>
    <w:p w:rsidR="005026C6" w:rsidRDefault="00E65602">
      <w:pPr>
        <w:numPr>
          <w:ilvl w:val="0"/>
          <w:numId w:val="15"/>
        </w:numPr>
        <w:ind w:left="0"/>
        <w:jc w:val="both"/>
      </w:pPr>
      <w:r>
        <w:t>различать смысловые и падежные вопросы имён существительных;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>склонять личные местоимения, соотносить личное местоимение в косвенном падеже с его начальной формой, распознавать падеж личного местоиме</w:t>
      </w:r>
      <w:r>
        <w:t>ния в предложении и тексте;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>различать родовые и личные окончания глагола;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>наблюдать за словообразованием имён существительных, имён прилагательных, глаголов;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>проводить полный морфологический разбор имён существительных, имён прилагательных, глаголов по пре</w:t>
      </w:r>
      <w:r>
        <w:t>дложенному в учебнике алгоритму, оценивать правильность проведения морфологического разбора;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 xml:space="preserve"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</w:t>
      </w:r>
      <w:r>
        <w:t>частицу не при глаголах;</w:t>
      </w:r>
    </w:p>
    <w:p w:rsidR="005026C6" w:rsidRDefault="00E65602">
      <w:pPr>
        <w:numPr>
          <w:ilvl w:val="0"/>
          <w:numId w:val="16"/>
        </w:numPr>
        <w:ind w:left="0"/>
        <w:jc w:val="both"/>
      </w:pPr>
      <w: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5026C6" w:rsidRDefault="005026C6">
      <w:pPr>
        <w:jc w:val="both"/>
        <w:rPr>
          <w:b/>
        </w:rPr>
      </w:pPr>
    </w:p>
    <w:p w:rsidR="005026C6" w:rsidRDefault="00E65602">
      <w:pPr>
        <w:jc w:val="center"/>
        <w:rPr>
          <w:b/>
          <w:i/>
        </w:rPr>
      </w:pPr>
      <w:r>
        <w:rPr>
          <w:b/>
        </w:rPr>
        <w:t>Синтаксис</w:t>
      </w:r>
    </w:p>
    <w:p w:rsidR="005026C6" w:rsidRDefault="00E65602">
      <w:pPr>
        <w:jc w:val="center"/>
      </w:pPr>
      <w:r>
        <w:t>Обучающийся научится: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различать предложение, словосочетание и слово;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устанавливать в словосочетании св</w:t>
      </w:r>
      <w:r>
        <w:t xml:space="preserve">язь главного слова с </w:t>
      </w:r>
      <w:proofErr w:type="gramStart"/>
      <w:r>
        <w:t>зависимым</w:t>
      </w:r>
      <w:proofErr w:type="gramEnd"/>
      <w:r>
        <w:t xml:space="preserve"> при помощи вопросов;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составлять из заданных слов словосочетания, учитывая их связь по смыслу и по форме;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устанавливать при помощи смысловых вопросов связь между словами в предложении; отражать её в схеме;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соотносить предложен</w:t>
      </w:r>
      <w:r>
        <w:t>ия со схемами, выбирать предложение, соответствующее схеме;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классифицировать предложения по цели высказывания и по эмоциональной окраске (по интонации);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выделять из потока речи предложения, оформлять их границы;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 xml:space="preserve">находить главные (подлежащее и сказуемое) и </w:t>
      </w:r>
      <w:r>
        <w:t>второстепенные члены предложения (без деления на виды); выделять из предложения словосочетания;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составля</w:t>
      </w:r>
      <w:r>
        <w:t xml:space="preserve">ть предложения с однородными членами и использовать их в речи; при составлении таких предложений пользоваться бессоюзной связью и союзами </w:t>
      </w:r>
      <w:r>
        <w:rPr>
          <w:i/>
        </w:rPr>
        <w:t>и, а, но</w:t>
      </w:r>
      <w:r>
        <w:t>.</w:t>
      </w:r>
    </w:p>
    <w:p w:rsidR="005026C6" w:rsidRDefault="00E65602">
      <w:pPr>
        <w:pStyle w:val="ac"/>
        <w:numPr>
          <w:ilvl w:val="0"/>
          <w:numId w:val="17"/>
        </w:numPr>
        <w:ind w:left="0"/>
        <w:jc w:val="both"/>
      </w:pPr>
      <w:proofErr w:type="gramStart"/>
      <w:r>
        <w:rPr>
          <w:i/>
        </w:rPr>
        <w:t>Обучающийся</w:t>
      </w:r>
      <w:proofErr w:type="gramEnd"/>
      <w:r>
        <w:rPr>
          <w:i/>
        </w:rPr>
        <w:t xml:space="preserve"> </w:t>
      </w:r>
      <w:r>
        <w:rPr>
          <w:b/>
          <w:i/>
        </w:rPr>
        <w:t>получит возможность научиться: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 xml:space="preserve">различать простое предложение с однородными членами и сложное </w:t>
      </w:r>
      <w:r>
        <w:t>предложение;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находить в предложении обращение;</w:t>
      </w:r>
    </w:p>
    <w:p w:rsidR="005026C6" w:rsidRDefault="00E65602">
      <w:pPr>
        <w:numPr>
          <w:ilvl w:val="0"/>
          <w:numId w:val="17"/>
        </w:numPr>
        <w:ind w:left="0"/>
        <w:jc w:val="both"/>
      </w:pPr>
      <w: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5026C6" w:rsidRDefault="005026C6">
      <w:pPr>
        <w:jc w:val="both"/>
      </w:pPr>
    </w:p>
    <w:p w:rsidR="005026C6" w:rsidRDefault="00E65602">
      <w:pPr>
        <w:jc w:val="center"/>
        <w:rPr>
          <w:b/>
          <w:i/>
        </w:rPr>
      </w:pPr>
      <w:r>
        <w:rPr>
          <w:b/>
        </w:rPr>
        <w:lastRenderedPageBreak/>
        <w:t>Орфография</w:t>
      </w:r>
      <w:r>
        <w:rPr>
          <w:b/>
          <w:i/>
        </w:rPr>
        <w:t xml:space="preserve"> и пунктуация</w:t>
      </w:r>
    </w:p>
    <w:p w:rsidR="005026C6" w:rsidRDefault="00E65602">
      <w:pPr>
        <w:jc w:val="center"/>
      </w:pPr>
      <w:r>
        <w:t>Обучающийся научится:</w:t>
      </w:r>
    </w:p>
    <w:p w:rsidR="005026C6" w:rsidRDefault="00E65602">
      <w:pPr>
        <w:jc w:val="both"/>
      </w:pPr>
      <w:r>
        <w:t>а) применять ранее изученные правила правописания: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раздельное написание слов;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 xml:space="preserve">сочетания </w:t>
      </w:r>
      <w:proofErr w:type="spellStart"/>
      <w:r>
        <w:rPr>
          <w:i/>
        </w:rPr>
        <w:t>жи</w:t>
      </w:r>
      <w:proofErr w:type="spellEnd"/>
      <w:r>
        <w:rPr>
          <w:i/>
        </w:rPr>
        <w:t>—ши</w:t>
      </w:r>
      <w:r>
        <w:t xml:space="preserve">, </w:t>
      </w:r>
      <w:proofErr w:type="spellStart"/>
      <w:proofErr w:type="gramStart"/>
      <w:r>
        <w:rPr>
          <w:i/>
        </w:rPr>
        <w:t>ча</w:t>
      </w:r>
      <w:proofErr w:type="spellEnd"/>
      <w:r>
        <w:rPr>
          <w:i/>
        </w:rPr>
        <w:t>—ща</w:t>
      </w:r>
      <w:proofErr w:type="gramEnd"/>
      <w:r>
        <w:t xml:space="preserve">, </w:t>
      </w:r>
      <w:r>
        <w:rPr>
          <w:i/>
        </w:rPr>
        <w:t>чу—</w:t>
      </w:r>
      <w:proofErr w:type="spellStart"/>
      <w:r>
        <w:rPr>
          <w:i/>
        </w:rPr>
        <w:t>щу</w:t>
      </w:r>
      <w:proofErr w:type="spellEnd"/>
      <w:r>
        <w:t xml:space="preserve"> в положении под ударением;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 xml:space="preserve">сочетания </w:t>
      </w:r>
      <w:proofErr w:type="spellStart"/>
      <w:r>
        <w:rPr>
          <w:i/>
        </w:rPr>
        <w:t>чк</w:t>
      </w:r>
      <w:proofErr w:type="spellEnd"/>
      <w:r>
        <w:rPr>
          <w:i/>
        </w:rPr>
        <w:t>—</w:t>
      </w:r>
      <w:proofErr w:type="spellStart"/>
      <w:r>
        <w:rPr>
          <w:i/>
        </w:rPr>
        <w:t>чн</w:t>
      </w:r>
      <w:proofErr w:type="spellEnd"/>
      <w:r>
        <w:t xml:space="preserve">, </w:t>
      </w:r>
      <w:proofErr w:type="spellStart"/>
      <w:r>
        <w:rPr>
          <w:i/>
        </w:rPr>
        <w:t>чт</w:t>
      </w:r>
      <w:proofErr w:type="spellEnd"/>
      <w:r>
        <w:t xml:space="preserve">, </w:t>
      </w:r>
      <w:proofErr w:type="spellStart"/>
      <w:r>
        <w:rPr>
          <w:i/>
        </w:rPr>
        <w:t>нч</w:t>
      </w:r>
      <w:proofErr w:type="spellEnd"/>
      <w:r>
        <w:t xml:space="preserve">, </w:t>
      </w:r>
      <w:proofErr w:type="spellStart"/>
      <w:r>
        <w:rPr>
          <w:i/>
        </w:rPr>
        <w:t>щн</w:t>
      </w:r>
      <w:proofErr w:type="spellEnd"/>
      <w:r>
        <w:t xml:space="preserve"> и др.;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перенос слов;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прописная буква в начале предложения, именах собственных;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проверяемые б</w:t>
      </w:r>
      <w:r>
        <w:t xml:space="preserve">езударные гласные в </w:t>
      </w:r>
      <w:proofErr w:type="gramStart"/>
      <w:r>
        <w:t>корне слова</w:t>
      </w:r>
      <w:proofErr w:type="gramEnd"/>
      <w:r>
        <w:t>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 xml:space="preserve">парные звонкие и глухие согласные в </w:t>
      </w:r>
      <w:proofErr w:type="gramStart"/>
      <w:r>
        <w:t>корне слова</w:t>
      </w:r>
      <w:proofErr w:type="gramEnd"/>
      <w:r>
        <w:t>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непроизносимые согласные;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 xml:space="preserve">непроверяемые гласные и согласные в </w:t>
      </w:r>
      <w:proofErr w:type="gramStart"/>
      <w:r>
        <w:t>корне слова</w:t>
      </w:r>
      <w:proofErr w:type="gramEnd"/>
      <w:r>
        <w:t>, в том числе с удвоенными согласными (перечень см. в словаре учебника);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гласные и согласные в неизме</w:t>
      </w:r>
      <w:r>
        <w:t>няемых на письме приставках и суффиксах;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разделительные мягкий (</w:t>
      </w:r>
      <w:r>
        <w:rPr>
          <w:i/>
        </w:rPr>
        <w:t>ь</w:t>
      </w:r>
      <w:r>
        <w:t>) и твёрдый (</w:t>
      </w:r>
      <w:r>
        <w:rPr>
          <w:i/>
        </w:rPr>
        <w:t>ъ</w:t>
      </w:r>
      <w:r>
        <w:t>) знаки;</w:t>
      </w:r>
    </w:p>
    <w:p w:rsidR="005026C6" w:rsidRDefault="00E65602">
      <w:pPr>
        <w:numPr>
          <w:ilvl w:val="0"/>
          <w:numId w:val="18"/>
        </w:numPr>
        <w:ind w:left="0"/>
        <w:jc w:val="both"/>
      </w:pPr>
      <w:r>
        <w:t>мягкий знак (</w:t>
      </w:r>
      <w:r>
        <w:rPr>
          <w:i/>
        </w:rPr>
        <w:t>ь</w:t>
      </w:r>
      <w:r>
        <w:t>) после шипящих на конце имён существительных (</w:t>
      </w:r>
      <w:r>
        <w:rPr>
          <w:i/>
        </w:rPr>
        <w:t>речь</w:t>
      </w:r>
      <w:r>
        <w:t xml:space="preserve">, </w:t>
      </w:r>
      <w:r>
        <w:rPr>
          <w:i/>
        </w:rPr>
        <w:t>брошь</w:t>
      </w:r>
      <w:r>
        <w:t xml:space="preserve">, </w:t>
      </w:r>
      <w:r>
        <w:rPr>
          <w:i/>
        </w:rPr>
        <w:t>мышь</w:t>
      </w:r>
      <w:r>
        <w:t>);</w:t>
      </w:r>
    </w:p>
    <w:p w:rsidR="005026C6" w:rsidRDefault="00E65602">
      <w:pPr>
        <w:numPr>
          <w:ilvl w:val="0"/>
          <w:numId w:val="19"/>
        </w:numPr>
        <w:tabs>
          <w:tab w:val="clear" w:pos="720"/>
        </w:tabs>
        <w:ind w:left="0"/>
        <w:jc w:val="both"/>
      </w:pPr>
      <w:proofErr w:type="gramStart"/>
      <w:r>
        <w:t>соединительные</w:t>
      </w:r>
      <w:proofErr w:type="gramEnd"/>
      <w:r>
        <w:t xml:space="preserve"> </w:t>
      </w:r>
      <w:r>
        <w:rPr>
          <w:i/>
        </w:rPr>
        <w:t>о</w:t>
      </w:r>
      <w:r>
        <w:t xml:space="preserve"> и </w:t>
      </w:r>
      <w:r>
        <w:rPr>
          <w:i/>
        </w:rPr>
        <w:t>е</w:t>
      </w:r>
      <w:r>
        <w:t xml:space="preserve"> в сложных словах (</w:t>
      </w:r>
      <w:r>
        <w:rPr>
          <w:i/>
        </w:rPr>
        <w:t>самолёт</w:t>
      </w:r>
      <w:r>
        <w:t xml:space="preserve">, </w:t>
      </w:r>
      <w:r>
        <w:rPr>
          <w:i/>
        </w:rPr>
        <w:t>вездеход</w:t>
      </w:r>
      <w:r>
        <w:t>);</w:t>
      </w:r>
    </w:p>
    <w:p w:rsidR="005026C6" w:rsidRDefault="00E65602">
      <w:pPr>
        <w:numPr>
          <w:ilvl w:val="0"/>
          <w:numId w:val="19"/>
        </w:numPr>
        <w:tabs>
          <w:tab w:val="clear" w:pos="720"/>
        </w:tabs>
        <w:ind w:left="0"/>
        <w:jc w:val="both"/>
      </w:pPr>
      <w:r>
        <w:rPr>
          <w:i/>
        </w:rPr>
        <w:t>е</w:t>
      </w:r>
      <w:r>
        <w:t xml:space="preserve"> и </w:t>
      </w:r>
      <w:proofErr w:type="spellStart"/>
      <w:proofErr w:type="gramStart"/>
      <w:r>
        <w:rPr>
          <w:i/>
        </w:rPr>
        <w:t>и</w:t>
      </w:r>
      <w:proofErr w:type="spellEnd"/>
      <w:proofErr w:type="gramEnd"/>
      <w:r>
        <w:t xml:space="preserve"> в суффиксах имён сущес</w:t>
      </w:r>
      <w:r>
        <w:t>твительных (</w:t>
      </w:r>
      <w:r>
        <w:rPr>
          <w:i/>
        </w:rPr>
        <w:t>ключик</w:t>
      </w:r>
      <w:r>
        <w:t xml:space="preserve"> — </w:t>
      </w:r>
      <w:r>
        <w:rPr>
          <w:i/>
        </w:rPr>
        <w:t>ключика</w:t>
      </w:r>
      <w:r>
        <w:t xml:space="preserve">, </w:t>
      </w:r>
      <w:r>
        <w:rPr>
          <w:i/>
        </w:rPr>
        <w:t>замочек</w:t>
      </w:r>
      <w:r>
        <w:t xml:space="preserve"> — </w:t>
      </w:r>
      <w:r>
        <w:rPr>
          <w:i/>
        </w:rPr>
        <w:t>замочка</w:t>
      </w:r>
      <w:r>
        <w:t>);</w:t>
      </w:r>
    </w:p>
    <w:p w:rsidR="005026C6" w:rsidRDefault="00E65602">
      <w:pPr>
        <w:pStyle w:val="ac"/>
        <w:numPr>
          <w:ilvl w:val="0"/>
          <w:numId w:val="19"/>
        </w:numPr>
        <w:tabs>
          <w:tab w:val="clear" w:pos="720"/>
        </w:tabs>
        <w:spacing w:after="200"/>
        <w:ind w:left="0"/>
        <w:jc w:val="both"/>
      </w:pPr>
      <w:r>
        <w:t xml:space="preserve">безударные падежные окончания имён существительных (кроме существительных на </w:t>
      </w:r>
      <w:proofErr w:type="gramStart"/>
      <w:r>
        <w:rPr>
          <w:i/>
        </w:rPr>
        <w:t>-</w:t>
      </w:r>
      <w:proofErr w:type="spellStart"/>
      <w:r>
        <w:rPr>
          <w:i/>
        </w:rPr>
        <w:t>м</w:t>
      </w:r>
      <w:proofErr w:type="gramEnd"/>
      <w:r>
        <w:rPr>
          <w:i/>
        </w:rPr>
        <w:t>я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ий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ье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ия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ов</w:t>
      </w:r>
      <w:proofErr w:type="spellEnd"/>
      <w:r>
        <w:t xml:space="preserve">, </w:t>
      </w:r>
      <w:r>
        <w:rPr>
          <w:i/>
        </w:rPr>
        <w:t>-ин</w:t>
      </w:r>
      <w:r>
        <w:t>);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безударные падежные окончания имён прилагательных;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 xml:space="preserve">раздельное написание предлогов с личными местоимениями; раздельное написание частицы </w:t>
      </w:r>
      <w:r>
        <w:rPr>
          <w:i/>
        </w:rPr>
        <w:t>не</w:t>
      </w:r>
      <w:r>
        <w:t xml:space="preserve"> с глаголами;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мягкий знак (</w:t>
      </w:r>
      <w:r>
        <w:rPr>
          <w:i/>
        </w:rPr>
        <w:t>ь</w:t>
      </w:r>
      <w:r>
        <w:t>) после шипящих на конце глаголов в форме 2-ого лица единственного числа (</w:t>
      </w:r>
      <w:r>
        <w:rPr>
          <w:i/>
        </w:rPr>
        <w:t>читаешь</w:t>
      </w:r>
      <w:r>
        <w:t xml:space="preserve">, </w:t>
      </w:r>
      <w:r>
        <w:rPr>
          <w:i/>
        </w:rPr>
        <w:t>пишешь</w:t>
      </w:r>
      <w:r>
        <w:t>);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мягкий знак (</w:t>
      </w:r>
      <w:r>
        <w:rPr>
          <w:i/>
        </w:rPr>
        <w:t>ь</w:t>
      </w:r>
      <w:r>
        <w:t xml:space="preserve">) в глаголах в сочетании </w:t>
      </w:r>
      <w:proofErr w:type="gramStart"/>
      <w:r>
        <w:rPr>
          <w:i/>
        </w:rPr>
        <w:t>-</w:t>
      </w:r>
      <w:proofErr w:type="spellStart"/>
      <w:r>
        <w:rPr>
          <w:i/>
        </w:rPr>
        <w:t>т</w:t>
      </w:r>
      <w:proofErr w:type="gramEnd"/>
      <w:r>
        <w:rPr>
          <w:i/>
        </w:rPr>
        <w:t>ься</w:t>
      </w:r>
      <w:proofErr w:type="spellEnd"/>
      <w:r>
        <w:t>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без</w:t>
      </w:r>
      <w:r>
        <w:t>ударные личные окончания глаголов;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раздельное написание предлогов с другими словами;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знаки препинания в конце предложения: точка, вопросительный и восклицательный знаки;</w:t>
      </w:r>
    </w:p>
    <w:p w:rsidR="005026C6" w:rsidRDefault="00E65602">
      <w:pPr>
        <w:numPr>
          <w:ilvl w:val="0"/>
          <w:numId w:val="20"/>
        </w:numPr>
        <w:tabs>
          <w:tab w:val="clear" w:pos="720"/>
        </w:tabs>
        <w:ind w:left="0"/>
        <w:jc w:val="both"/>
      </w:pPr>
      <w:r>
        <w:t>знаки препинания (запятая) в предложениях с однородными членами;</w:t>
      </w:r>
    </w:p>
    <w:p w:rsidR="005026C6" w:rsidRDefault="00E65602">
      <w:pPr>
        <w:jc w:val="both"/>
      </w:pPr>
      <w:r>
        <w:t xml:space="preserve">б) подбирать примеры </w:t>
      </w:r>
      <w:r>
        <w:t>с определённой орфограммой;</w:t>
      </w:r>
    </w:p>
    <w:p w:rsidR="005026C6" w:rsidRDefault="00E65602">
      <w:pPr>
        <w:jc w:val="both"/>
      </w:pPr>
      <w:r>
        <w:t>в) осознавать место возможного возникновения орфографической ошибки;</w:t>
      </w:r>
    </w:p>
    <w:p w:rsidR="005026C6" w:rsidRDefault="00E65602">
      <w:pPr>
        <w:jc w:val="both"/>
      </w:pPr>
      <w:r>
        <w:t>г) обнаруживать орфограммы по освоенным опознавательным признакам в указанных учителем словах (в объёме изучаемого курса);</w:t>
      </w:r>
    </w:p>
    <w:p w:rsidR="005026C6" w:rsidRDefault="00E65602">
      <w:pPr>
        <w:jc w:val="both"/>
      </w:pPr>
      <w:r>
        <w:t>д) определять разновидности орфограм</w:t>
      </w:r>
      <w:r>
        <w:t xml:space="preserve">м и соотносить их </w:t>
      </w:r>
      <w:r>
        <w:rPr>
          <w:lang w:val="en-US"/>
        </w:rPr>
        <w:t>c</w:t>
      </w:r>
      <w:r>
        <w:t xml:space="preserve"> изученными правилами;</w:t>
      </w:r>
    </w:p>
    <w:p w:rsidR="005026C6" w:rsidRDefault="00E65602">
      <w:pPr>
        <w:jc w:val="both"/>
      </w:pPr>
      <w:r>
        <w:t>е) 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5026C6" w:rsidRDefault="00E65602">
      <w:pPr>
        <w:jc w:val="both"/>
      </w:pPr>
      <w:proofErr w:type="gramStart"/>
      <w:r>
        <w:t>ж) безошибочно списывать текст объёмом 80—90 слов);</w:t>
      </w:r>
      <w:proofErr w:type="gramEnd"/>
    </w:p>
    <w:p w:rsidR="005026C6" w:rsidRDefault="00E65602">
      <w:pPr>
        <w:jc w:val="both"/>
      </w:pPr>
      <w:r>
        <w:t>з) писать под диктовку тек</w:t>
      </w:r>
      <w:r>
        <w:t>сты объёмом 75—80 слов в соответствии с изученными правилами правописания;</w:t>
      </w:r>
    </w:p>
    <w:p w:rsidR="005026C6" w:rsidRDefault="00E65602">
      <w:pPr>
        <w:jc w:val="both"/>
      </w:pPr>
      <w:r>
        <w:lastRenderedPageBreak/>
        <w:t xml:space="preserve">и) проверять </w:t>
      </w:r>
      <w:proofErr w:type="gramStart"/>
      <w:r>
        <w:t>собственный</w:t>
      </w:r>
      <w:proofErr w:type="gramEnd"/>
      <w:r>
        <w:t xml:space="preserve"> и предложенный текст</w:t>
      </w:r>
      <w:r>
        <w:rPr>
          <w:lang w:val="en-US"/>
        </w:rPr>
        <w:t>s</w:t>
      </w:r>
      <w:r>
        <w:t>, находить и исправлять орфографические и пунктуационные ошибки.</w:t>
      </w:r>
    </w:p>
    <w:p w:rsidR="005026C6" w:rsidRDefault="00E65602">
      <w:pPr>
        <w:jc w:val="both"/>
      </w:pPr>
      <w:proofErr w:type="gramStart"/>
      <w:r>
        <w:t>Обучающийся</w:t>
      </w:r>
      <w:proofErr w:type="gramEnd"/>
      <w:r>
        <w:t xml:space="preserve"> получит </w:t>
      </w:r>
      <w:r>
        <w:rPr>
          <w:b/>
        </w:rPr>
        <w:t>возможность научиться:</w:t>
      </w:r>
    </w:p>
    <w:p w:rsidR="005026C6" w:rsidRDefault="00E65602">
      <w:pPr>
        <w:jc w:val="both"/>
      </w:pPr>
      <w:r>
        <w:t>а) применять правила правоп</w:t>
      </w:r>
      <w:r>
        <w:t>исания:</w:t>
      </w:r>
    </w:p>
    <w:p w:rsidR="005026C6" w:rsidRDefault="00E65602">
      <w:pPr>
        <w:numPr>
          <w:ilvl w:val="0"/>
          <w:numId w:val="21"/>
        </w:numPr>
        <w:tabs>
          <w:tab w:val="clear" w:pos="720"/>
          <w:tab w:val="left" w:pos="0"/>
        </w:tabs>
        <w:ind w:left="0"/>
        <w:jc w:val="both"/>
      </w:pPr>
      <w:proofErr w:type="gramStart"/>
      <w:r>
        <w:t>соединительные</w:t>
      </w:r>
      <w:proofErr w:type="gramEnd"/>
      <w:r>
        <w:t xml:space="preserve"> о и е в сложных словах (самолёт, вездеход);</w:t>
      </w:r>
    </w:p>
    <w:p w:rsidR="005026C6" w:rsidRDefault="00E65602">
      <w:pPr>
        <w:numPr>
          <w:ilvl w:val="0"/>
          <w:numId w:val="21"/>
        </w:numPr>
        <w:tabs>
          <w:tab w:val="clear" w:pos="720"/>
          <w:tab w:val="left" w:pos="0"/>
        </w:tabs>
        <w:ind w:left="0"/>
        <w:jc w:val="both"/>
      </w:pPr>
      <w:r>
        <w:rPr>
          <w:b/>
        </w:rPr>
        <w:t>е</w:t>
      </w:r>
      <w:r>
        <w:t xml:space="preserve"> и </w:t>
      </w:r>
      <w:proofErr w:type="spellStart"/>
      <w:proofErr w:type="gramStart"/>
      <w:r>
        <w:rPr>
          <w:b/>
        </w:rPr>
        <w:t>и</w:t>
      </w:r>
      <w:proofErr w:type="spellEnd"/>
      <w:proofErr w:type="gramEnd"/>
      <w:r>
        <w:t xml:space="preserve"> в суффиксах -</w:t>
      </w:r>
      <w:proofErr w:type="spellStart"/>
      <w:r>
        <w:t>ек</w:t>
      </w:r>
      <w:proofErr w:type="spellEnd"/>
      <w:r>
        <w:t>, -</w:t>
      </w:r>
      <w:proofErr w:type="spellStart"/>
      <w:r>
        <w:t>ик</w:t>
      </w:r>
      <w:proofErr w:type="spellEnd"/>
      <w:r>
        <w:t>;</w:t>
      </w:r>
    </w:p>
    <w:p w:rsidR="005026C6" w:rsidRDefault="00E65602">
      <w:pPr>
        <w:numPr>
          <w:ilvl w:val="0"/>
          <w:numId w:val="21"/>
        </w:numPr>
        <w:tabs>
          <w:tab w:val="clear" w:pos="720"/>
          <w:tab w:val="left" w:pos="0"/>
        </w:tabs>
        <w:ind w:left="0"/>
        <w:jc w:val="both"/>
      </w:pPr>
      <w:r>
        <w:t>запятая при обращении;</w:t>
      </w:r>
    </w:p>
    <w:p w:rsidR="005026C6" w:rsidRDefault="00E65602">
      <w:pPr>
        <w:numPr>
          <w:ilvl w:val="0"/>
          <w:numId w:val="21"/>
        </w:numPr>
        <w:tabs>
          <w:tab w:val="clear" w:pos="720"/>
          <w:tab w:val="left" w:pos="0"/>
        </w:tabs>
        <w:ind w:left="0"/>
        <w:jc w:val="both"/>
      </w:pPr>
      <w:r>
        <w:t>запятая между частями в сложном предложении;</w:t>
      </w:r>
    </w:p>
    <w:p w:rsidR="005026C6" w:rsidRDefault="00E65602">
      <w:pPr>
        <w:jc w:val="both"/>
      </w:pPr>
      <w:r>
        <w:t xml:space="preserve">б) объяснять правописание безударных падежных окончаний имён существительных (кроме </w:t>
      </w:r>
      <w:r>
        <w:t xml:space="preserve">существительных на </w:t>
      </w:r>
      <w:proofErr w:type="gramStart"/>
      <w:r>
        <w:t>-</w:t>
      </w:r>
      <w:proofErr w:type="spellStart"/>
      <w:r>
        <w:t>м</w:t>
      </w:r>
      <w:proofErr w:type="gramEnd"/>
      <w:r>
        <w:t>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ье</w:t>
      </w:r>
      <w:proofErr w:type="spellEnd"/>
      <w:r>
        <w:t>, -</w:t>
      </w:r>
      <w:proofErr w:type="spellStart"/>
      <w:r>
        <w:t>ия</w:t>
      </w:r>
      <w:proofErr w:type="spellEnd"/>
      <w:r>
        <w:t>, -</w:t>
      </w:r>
      <w:proofErr w:type="spellStart"/>
      <w:r>
        <w:t>ов</w:t>
      </w:r>
      <w:proofErr w:type="spellEnd"/>
      <w:r>
        <w:t>, -ин);</w:t>
      </w:r>
    </w:p>
    <w:p w:rsidR="005026C6" w:rsidRDefault="00E65602">
      <w:pPr>
        <w:jc w:val="both"/>
      </w:pPr>
      <w:r>
        <w:t>в) объяснять правописание безударных падежных имён прилагательных;</w:t>
      </w:r>
    </w:p>
    <w:p w:rsidR="005026C6" w:rsidRDefault="00E65602">
      <w:pPr>
        <w:jc w:val="both"/>
      </w:pPr>
      <w:r>
        <w:t>г) объяснять правописание личных окончаний глагола;</w:t>
      </w:r>
    </w:p>
    <w:p w:rsidR="005026C6" w:rsidRDefault="00E65602">
      <w:pPr>
        <w:jc w:val="both"/>
      </w:pPr>
      <w:r>
        <w:t xml:space="preserve">д) объяснять написание сочетаний </w:t>
      </w:r>
      <w:proofErr w:type="gramStart"/>
      <w:r>
        <w:t>-</w:t>
      </w:r>
      <w:proofErr w:type="spellStart"/>
      <w:r>
        <w:t>т</w:t>
      </w:r>
      <w:proofErr w:type="gramEnd"/>
      <w:r>
        <w:t>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 в глаголах;</w:t>
      </w:r>
    </w:p>
    <w:p w:rsidR="005026C6" w:rsidRDefault="00E65602">
      <w:pPr>
        <w:jc w:val="both"/>
      </w:pPr>
      <w:r>
        <w:t>е) применять разные способы п</w:t>
      </w:r>
      <w:r>
        <w:t>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5026C6" w:rsidRDefault="00E65602">
      <w:pPr>
        <w:jc w:val="both"/>
      </w:pPr>
      <w:r>
        <w:t>ж) при составлении собственных текстов, во избежание орфографич</w:t>
      </w:r>
      <w:r>
        <w:t xml:space="preserve">еских или пунктуационных ошибок, использовать помощь взрослого или словарь, пропуск орфограммы или </w:t>
      </w:r>
      <w:proofErr w:type="spellStart"/>
      <w:r>
        <w:t>пунктограмм</w:t>
      </w:r>
      <w:proofErr w:type="spellEnd"/>
    </w:p>
    <w:p w:rsidR="005026C6" w:rsidRDefault="005026C6">
      <w:pPr>
        <w:jc w:val="center"/>
        <w:rPr>
          <w:b/>
          <w:sz w:val="28"/>
        </w:rPr>
      </w:pPr>
    </w:p>
    <w:p w:rsidR="005026C6" w:rsidRDefault="00E65602">
      <w:pPr>
        <w:pStyle w:val="ac"/>
        <w:ind w:left="1146"/>
        <w:contextualSpacing w:val="0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5026C6" w:rsidRDefault="00E65602">
      <w:pPr>
        <w:ind w:left="120"/>
      </w:pPr>
      <w:bookmarkStart w:id="1" w:name="block-37693338"/>
      <w:r>
        <w:rPr>
          <w:b/>
          <w:color w:val="000000"/>
          <w:sz w:val="28"/>
        </w:rPr>
        <w:t xml:space="preserve">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777"/>
        <w:gridCol w:w="1106"/>
        <w:gridCol w:w="1843"/>
        <w:gridCol w:w="1912"/>
        <w:gridCol w:w="1425"/>
        <w:gridCol w:w="3125"/>
      </w:tblGrid>
      <w:tr w:rsidR="005026C6">
        <w:trPr>
          <w:trHeight w:val="144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5026C6" w:rsidRDefault="005026C6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5026C6" w:rsidRDefault="005026C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5026C6" w:rsidRDefault="005026C6">
            <w:pPr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6C6" w:rsidRDefault="00502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6C6" w:rsidRDefault="005026C6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5026C6" w:rsidRDefault="005026C6">
            <w:pPr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5026C6" w:rsidRDefault="005026C6">
            <w:pPr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5026C6" w:rsidRDefault="005026C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6C6" w:rsidRDefault="005026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6C6" w:rsidRDefault="005026C6"/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8434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36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Текст: тема и основная мысль. </w:t>
            </w:r>
            <w:r>
              <w:rPr>
                <w:color w:val="000000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843565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Текст. Структура текста. </w:t>
            </w:r>
            <w:r>
              <w:rPr>
                <w:color w:val="000000"/>
              </w:rPr>
              <w:lastRenderedPageBreak/>
              <w:t xml:space="preserve">Составление текста (сказки) </w:t>
            </w:r>
            <w:r>
              <w:rPr>
                <w:color w:val="000000"/>
              </w:rPr>
              <w:t>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lastRenderedPageBreak/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84452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843585</w:t>
              </w:r>
              <w:r>
                <w:rPr>
                  <w:color w:val="0000FF"/>
                  <w:u w:val="single"/>
                </w:rPr>
                <w:t>a</w:t>
              </w:r>
            </w:hyperlink>
            <w:r>
              <w:rPr>
                <w:color w:val="000000"/>
              </w:rPr>
              <w:t xml:space="preserve">,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  <w:r>
              <w:rPr>
                <w:color w:val="000000"/>
              </w:rPr>
              <w:t xml:space="preserve">,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8443586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Входной 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Работа над ошибками. Подбираем заголовки, отражающие </w:t>
            </w:r>
            <w:r>
              <w:rPr>
                <w:color w:val="000000"/>
              </w:rPr>
              <w:t xml:space="preserve">тему или основную мысль </w:t>
            </w:r>
            <w:proofErr w:type="spellStart"/>
            <w:r>
              <w:rPr>
                <w:color w:val="000000"/>
              </w:rPr>
              <w:t>текста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ишем</w:t>
            </w:r>
            <w:proofErr w:type="spellEnd"/>
            <w:r>
              <w:rPr>
                <w:color w:val="000000"/>
              </w:rPr>
              <w:t xml:space="preserve">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Виды предложений по цели высказывания: повествовательные, </w:t>
            </w:r>
            <w:r>
              <w:rPr>
                <w:color w:val="000000"/>
              </w:rPr>
              <w:t>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Предложения с обращениями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8436034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2513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Учимся пересказывать: подробный письменный пересказ текста. </w:t>
            </w:r>
            <w:r>
              <w:rPr>
                <w:color w:val="000000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8441466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Предложение и словосочетание: сходство и различие. </w:t>
            </w:r>
            <w:r>
              <w:rPr>
                <w:color w:val="000000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по теме "Предложение"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Работа над ошибками. Предложения с однородными членами: без союзов, с </w:t>
            </w:r>
            <w:r>
              <w:rPr>
                <w:color w:val="000000"/>
              </w:rPr>
              <w:t>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60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8427</w:t>
              </w:r>
              <w:r>
                <w:rPr>
                  <w:color w:val="0000FF"/>
                  <w:u w:val="single"/>
                </w:rPr>
                <w:t>ef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Знаки препинания в </w:t>
            </w:r>
            <w:r>
              <w:rPr>
                <w:color w:val="000000"/>
              </w:rPr>
              <w:lastRenderedPageBreak/>
              <w:t xml:space="preserve">предложениях с однородными членами, </w:t>
            </w:r>
            <w:r>
              <w:rPr>
                <w:color w:val="000000"/>
              </w:rPr>
              <w:t>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lastRenderedPageBreak/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251244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842809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8439018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Работаем с текстами. Написание текста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8445822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844436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84445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с грамматическим заданием за 1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84444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Работа над ошибками. Сложные предложения. 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Союзы «и», «а», «но» в простых и </w:t>
            </w:r>
            <w:r>
              <w:rPr>
                <w:color w:val="000000"/>
              </w:rPr>
              <w:t>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ada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bfc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8444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84453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84456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84391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color w:val="000000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8436656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84274</w:t>
              </w:r>
              <w:r>
                <w:rPr>
                  <w:color w:val="0000FF"/>
                  <w:u w:val="single"/>
                </w:rPr>
                <w:t>ee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color w:val="000000"/>
              </w:rPr>
              <w:t xml:space="preserve">Слово и его значение. </w:t>
            </w:r>
            <w:r>
              <w:rPr>
                <w:color w:val="000000"/>
              </w:rPr>
              <w:lastRenderedPageBreak/>
              <w:t>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8436818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по теме "Однородные члены предложения"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Работа над ошибками. 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843698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Повторяем </w:t>
            </w:r>
            <w:r>
              <w:rPr>
                <w:color w:val="000000"/>
              </w:rPr>
              <w:t>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caa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ffc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8445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Правила правописания, изученные в 1-3 </w:t>
            </w:r>
            <w:r>
              <w:rPr>
                <w:color w:val="000000"/>
              </w:rPr>
              <w:t xml:space="preserve">классах. Правописание безударных гласных в </w:t>
            </w:r>
            <w:proofErr w:type="gramStart"/>
            <w:r>
              <w:rPr>
                <w:color w:val="000000"/>
              </w:rPr>
              <w:t>корне слова</w:t>
            </w:r>
            <w:proofErr w:type="gramEnd"/>
            <w:r>
              <w:rPr>
                <w:color w:val="000000"/>
              </w:rPr>
              <w:t xml:space="preserve">. Правописание парных по глухости-звонкости согласных звуков в </w:t>
            </w:r>
            <w:proofErr w:type="gramStart"/>
            <w:r>
              <w:rPr>
                <w:color w:val="000000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84378</w:t>
              </w:r>
              <w:r>
                <w:rPr>
                  <w:color w:val="0000FF"/>
                  <w:u w:val="single"/>
                </w:rPr>
                <w:t>da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Повторение правил правописания, изученных в 1—3 классах. Правописание непроизносимых согласных. </w:t>
            </w:r>
            <w:r>
              <w:rPr>
                <w:color w:val="000000"/>
              </w:rPr>
              <w:lastRenderedPageBreak/>
              <w:t xml:space="preserve">Правописание слов с удвоенными согласными. </w:t>
            </w:r>
            <w:r>
              <w:rPr>
                <w:color w:val="000000"/>
              </w:rPr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84383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844304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8443180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8443298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Значение наиболее употребляемых суффиксов изученных частей речи. </w:t>
            </w:r>
            <w:r>
              <w:rPr>
                <w:color w:val="000000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Отработка темы "Имя существительное"</w:t>
            </w:r>
            <w:r>
              <w:rPr>
                <w:color w:val="000000"/>
              </w:rPr>
              <w:t xml:space="preserve">: Как определить падеж имени существительного? </w:t>
            </w:r>
            <w:r>
              <w:rPr>
                <w:color w:val="000000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86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ff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Работаем с текстами. Составление текста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Падежные окончания имен </w:t>
            </w:r>
            <w:r>
              <w:rPr>
                <w:color w:val="000000"/>
              </w:rPr>
              <w:lastRenderedPageBreak/>
              <w:t>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lastRenderedPageBreak/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Особенности падежных окончаний имён </w:t>
            </w:r>
            <w:r>
              <w:rPr>
                <w:color w:val="000000"/>
              </w:rPr>
              <w:t>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800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84371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с грамматическим заданием за 2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Работа над ошибками. Правописание падежных окончаний имён существительных 2 и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</w:t>
            </w:r>
            <w:r>
              <w:rPr>
                <w:color w:val="000000"/>
              </w:rPr>
              <w:t>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8437344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имён существительных в </w:t>
            </w:r>
            <w:r>
              <w:rPr>
                <w:color w:val="000000"/>
              </w:rPr>
              <w:lastRenderedPageBreak/>
              <w:t>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Правописание безударных падежных окончаний имен </w:t>
            </w:r>
            <w:r>
              <w:rPr>
                <w:color w:val="000000"/>
              </w:rPr>
              <w:t>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Падежные окончания имён существительных множественного числа в дательном, творительном, предложном </w:t>
            </w:r>
            <w:r>
              <w:rPr>
                <w:color w:val="000000"/>
              </w:rPr>
              <w:t>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95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8437768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ac</w:t>
              </w:r>
              <w:r>
                <w:rPr>
                  <w:color w:val="0000FF"/>
                  <w:u w:val="single"/>
                </w:rPr>
                <w:t>10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aabc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152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843760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Пишем подробный пересказ текста. </w:t>
            </w:r>
            <w:r>
              <w:rPr>
                <w:color w:val="000000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84401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Имя прилагательное. Значение и </w:t>
            </w:r>
            <w:r>
              <w:rPr>
                <w:color w:val="000000"/>
              </w:rPr>
              <w:lastRenderedPageBreak/>
              <w:t>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lastRenderedPageBreak/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ad</w:t>
              </w:r>
              <w:r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color w:val="000000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ae</w:t>
              </w:r>
              <w:r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a</w:t>
              </w:r>
            </w:hyperlink>
            <w:r>
              <w:rPr>
                <w:color w:val="000000"/>
              </w:rPr>
              <w:t xml:space="preserve">,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afda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818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8438122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bac</w:t>
              </w:r>
              <w:r>
                <w:rPr>
                  <w:color w:val="0000FF"/>
                  <w:u w:val="single"/>
                </w:rPr>
                <w:t>0</w:t>
              </w:r>
            </w:hyperlink>
            <w:r>
              <w:rPr>
                <w:color w:val="000000"/>
              </w:rPr>
              <w:t xml:space="preserve">,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bc</w:t>
              </w:r>
              <w:r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843966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Особенности склонения имён прилагательных во </w:t>
            </w:r>
            <w:r>
              <w:rPr>
                <w:color w:val="000000"/>
              </w:rPr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984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9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caec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Безударные падежные окончания имён прилагательных: </w:t>
            </w:r>
            <w:r>
              <w:rPr>
                <w:color w:val="000000"/>
              </w:rPr>
              <w:t>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42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67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8438276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Чем изучающее чтение отличается от ознакомительного чтения. </w:t>
            </w:r>
            <w:r>
              <w:rPr>
                <w:color w:val="000000"/>
              </w:rPr>
              <w:t xml:space="preserve">Написание текста по </w:t>
            </w:r>
            <w:r>
              <w:rPr>
                <w:color w:val="000000"/>
              </w:rPr>
              <w:t>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843617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843508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Правописание падежных окончаний имен прилагательных в единственном и множественном числе. </w:t>
            </w:r>
            <w:r>
              <w:rPr>
                <w:color w:val="000000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cc</w:t>
              </w:r>
              <w:r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color w:val="000000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cda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0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05</w:t>
              </w:r>
              <w:r>
                <w:rPr>
                  <w:color w:val="0000FF"/>
                  <w:u w:val="single"/>
                </w:rPr>
                <w:t>a</w:t>
              </w:r>
            </w:hyperlink>
            <w:r>
              <w:rPr>
                <w:color w:val="000000"/>
              </w:rPr>
              <w:t xml:space="preserve">, </w:t>
            </w:r>
            <w:hyperlink r:id="rId10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424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по теме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cefc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Работа над ошибками. Особенности диалога. Составление текста по рисунку с включением диалога. </w:t>
            </w:r>
            <w:r>
              <w:rPr>
                <w:color w:val="000000"/>
              </w:rPr>
              <w:t>Инсценировка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Использование </w:t>
            </w:r>
            <w:r>
              <w:rPr>
                <w:color w:val="000000"/>
              </w:rPr>
              <w:t>местоимений для устранения неоправданного повтора слов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Раздельное написание личных местоимений с предлогами. </w:t>
            </w:r>
            <w:r>
              <w:rPr>
                <w:color w:val="000000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84351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2</w:t>
              </w:r>
            </w:hyperlink>
            <w:r>
              <w:rPr>
                <w:color w:val="000000"/>
              </w:rPr>
              <w:t xml:space="preserve">, </w:t>
            </w:r>
            <w:hyperlink r:id="rId11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866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dce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210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84419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с грамматическим заданием за 3 четверть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1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08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Работа </w:t>
            </w:r>
            <w:r>
              <w:rPr>
                <w:color w:val="000000"/>
              </w:rPr>
              <w:t>над ошибками. 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84422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Ситуации устного и письменного общения. Составление текста о правилах уличного движ</w:t>
            </w:r>
            <w:r>
              <w:rPr>
                <w:color w:val="000000"/>
              </w:rPr>
              <w:t xml:space="preserve">ения. </w:t>
            </w:r>
            <w:r>
              <w:rPr>
                <w:color w:val="000000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8435378</w:t>
              </w:r>
            </w:hyperlink>
            <w:r>
              <w:rPr>
                <w:color w:val="000000"/>
              </w:rPr>
              <w:t xml:space="preserve">, </w:t>
            </w:r>
            <w:hyperlink r:id="rId12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84354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dd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844168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90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Мягкий знак после шипящих на конце глаголов в форме 2-го </w:t>
            </w:r>
            <w:r>
              <w:rPr>
                <w:color w:val="000000"/>
              </w:rPr>
              <w:lastRenderedPageBreak/>
              <w:t>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II</w:t>
            </w:r>
            <w:r>
              <w:rPr>
                <w:color w:val="000000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84402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2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8440408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Личные окончания глаголов </w:t>
            </w:r>
            <w:r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II</w:t>
            </w:r>
            <w:r>
              <w:rPr>
                <w:color w:val="000000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844052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Способы определения </w:t>
            </w:r>
            <w:r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II</w:t>
            </w:r>
            <w:r>
              <w:rPr>
                <w:color w:val="000000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Отработка способов определения </w:t>
            </w:r>
            <w:r>
              <w:rPr>
                <w:color w:val="000000"/>
              </w:rPr>
              <w:t>I</w:t>
            </w:r>
            <w:r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>II</w:t>
            </w:r>
            <w:r>
              <w:rPr>
                <w:color w:val="000000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Пишем сочинение-повествование на </w:t>
            </w:r>
            <w:r>
              <w:rPr>
                <w:color w:val="000000"/>
              </w:rPr>
              <w:t>тему. Составление рассказа (сказки) по содержанию пословицы, фразеологизма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Отрабатываем правописание безударных личных </w:t>
            </w:r>
            <w:r>
              <w:rPr>
                <w:color w:val="000000"/>
              </w:rPr>
              <w:t>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84410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8440732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844087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Безударные </w:t>
            </w:r>
            <w:r>
              <w:rPr>
                <w:color w:val="000000"/>
              </w:rPr>
              <w:t xml:space="preserve">личные окончания </w:t>
            </w:r>
            <w:r>
              <w:rPr>
                <w:color w:val="000000"/>
              </w:rPr>
              <w:lastRenderedPageBreak/>
              <w:t>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 xml:space="preserve">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lastRenderedPageBreak/>
              <w:t xml:space="preserve">Библиотека ЦОК </w:t>
            </w:r>
            <w:hyperlink r:id="rId13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fb</w:t>
              </w:r>
              <w:r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84412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Правописание глаголов на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т</w:t>
            </w:r>
            <w:proofErr w:type="gramEnd"/>
            <w:r>
              <w:rPr>
                <w:color w:val="000000"/>
              </w:rPr>
              <w:t>ься</w:t>
            </w:r>
            <w:proofErr w:type="spellEnd"/>
            <w:r>
              <w:rPr>
                <w:color w:val="000000"/>
              </w:rPr>
              <w:t xml:space="preserve"> и –</w:t>
            </w:r>
            <w:proofErr w:type="spellStart"/>
            <w:r>
              <w:rPr>
                <w:color w:val="000000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fcd</w:t>
              </w:r>
              <w:r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Отрабатываем правописание глаголов на </w:t>
            </w:r>
            <w:proofErr w:type="gramStart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т</w:t>
            </w:r>
            <w:proofErr w:type="gramEnd"/>
            <w:r>
              <w:rPr>
                <w:color w:val="000000"/>
              </w:rPr>
              <w:t>ься</w:t>
            </w:r>
            <w:proofErr w:type="spellEnd"/>
            <w:r>
              <w:rPr>
                <w:color w:val="000000"/>
              </w:rPr>
              <w:t xml:space="preserve"> и –</w:t>
            </w:r>
            <w:proofErr w:type="spellStart"/>
            <w:r>
              <w:rPr>
                <w:color w:val="000000"/>
              </w:rPr>
              <w:t>тся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84400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3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db</w:t>
              </w:r>
              <w:r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Пишем сочинение-рассуждение на </w:t>
            </w:r>
            <w:r>
              <w:rPr>
                <w:color w:val="000000"/>
              </w:rPr>
              <w:t>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bd</w:t>
              </w:r>
              <w:r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Контрольный диктант по теме «Глагол»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Работа над ошибками. 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844179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Отрабатываем </w:t>
            </w:r>
            <w:r>
              <w:rPr>
                <w:color w:val="000000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8442078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cb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25110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844219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b</w:t>
              </w:r>
              <w:r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844157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Итоговый контрольный диктант с грамматическим </w:t>
            </w:r>
            <w:r>
              <w:rPr>
                <w:color w:val="000000"/>
              </w:rPr>
              <w:t>заданием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Работа над ошибками. Глагол. 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4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8439306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Пишем подробный пересказ текста. </w:t>
            </w:r>
            <w:r>
              <w:rPr>
                <w:color w:val="000000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84418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1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2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84424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 xml:space="preserve">/р. Как сделать текст интереснее. Составление текста по репродукции </w:t>
            </w:r>
            <w:proofErr w:type="spellStart"/>
            <w:r>
              <w:rPr>
                <w:color w:val="000000"/>
              </w:rPr>
              <w:t>карины</w:t>
            </w:r>
            <w:proofErr w:type="spellEnd"/>
            <w:r>
              <w:rPr>
                <w:color w:val="000000"/>
              </w:rPr>
              <w:t xml:space="preserve">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3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c</w:t>
              </w:r>
              <w:r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4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251956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Безударные личные</w:t>
            </w:r>
            <w:r>
              <w:rPr>
                <w:color w:val="000000"/>
              </w:rPr>
              <w:t xml:space="preserve"> окончания глаголов. Повторение изученного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5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gramStart"/>
            <w:r>
              <w:rPr>
                <w:color w:val="000000"/>
              </w:rPr>
              <w:t>Р</w:t>
            </w:r>
            <w:proofErr w:type="gramEnd"/>
            <w:r>
              <w:rPr>
                <w:color w:val="000000"/>
              </w:rPr>
              <w:t>/р. 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</w:pPr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6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84423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Резервный урок. Характеристика звуков русского языка. </w:t>
            </w:r>
            <w:r>
              <w:rPr>
                <w:color w:val="000000"/>
              </w:rPr>
              <w:t>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7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proofErr w:type="spellStart"/>
            <w:proofErr w:type="gramStart"/>
            <w:r>
              <w:rPr>
                <w:color w:val="000000"/>
              </w:rPr>
              <w:t>Звуко</w:t>
            </w:r>
            <w:proofErr w:type="spellEnd"/>
            <w:r>
              <w:rPr>
                <w:color w:val="000000"/>
              </w:rPr>
              <w:t>-буквенный</w:t>
            </w:r>
            <w:proofErr w:type="gramEnd"/>
            <w:r>
              <w:rPr>
                <w:color w:val="000000"/>
              </w:rPr>
              <w:t xml:space="preserve">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8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>
                <w:rPr>
                  <w:color w:val="0000FF"/>
                  <w:u w:val="single"/>
                </w:rPr>
                <w:t>84364</w:t>
              </w:r>
              <w:r>
                <w:rPr>
                  <w:color w:val="0000FF"/>
                  <w:u w:val="single"/>
                </w:rPr>
                <w:t>e</w:t>
              </w:r>
              <w:r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r>
              <w:rPr>
                <w:color w:val="000000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>
              <w:rPr>
                <w:color w:val="000000"/>
              </w:rPr>
              <w:t>уроказ</w:t>
            </w:r>
            <w:proofErr w:type="spellEnd"/>
            <w:r>
              <w:rPr>
                <w:color w:val="000000"/>
              </w:rPr>
              <w:t xml:space="preserve">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5026C6">
            <w:pPr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 xml:space="preserve">Библиотека ЦОК </w:t>
            </w:r>
            <w:hyperlink r:id="rId159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adc</w:t>
              </w:r>
            </w:hyperlink>
            <w:r>
              <w:rPr>
                <w:color w:val="000000"/>
              </w:rPr>
              <w:t xml:space="preserve">, </w:t>
            </w:r>
            <w:hyperlink r:id="rId160">
              <w:r>
                <w:rPr>
                  <w:color w:val="0000FF"/>
                  <w:u w:val="single"/>
                </w:rPr>
                <w:t>https</w:t>
              </w:r>
              <w:r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fa</w:t>
              </w:r>
              <w:r>
                <w:rPr>
                  <w:color w:val="0000FF"/>
                  <w:u w:val="single"/>
                </w:rPr>
                <w:t>251</w:t>
              </w:r>
              <w:r>
                <w:rPr>
                  <w:color w:val="0000FF"/>
                  <w:u w:val="single"/>
                </w:rPr>
                <w:t>d</w:t>
              </w:r>
              <w:r>
                <w:rPr>
                  <w:color w:val="0000FF"/>
                  <w:u w:val="single"/>
                </w:rPr>
                <w:t>48</w:t>
              </w:r>
            </w:hyperlink>
          </w:p>
        </w:tc>
      </w:tr>
      <w:tr w:rsidR="005026C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5026C6" w:rsidRDefault="00E65602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6C6" w:rsidRDefault="005026C6"/>
        </w:tc>
      </w:tr>
    </w:tbl>
    <w:p w:rsidR="005026C6" w:rsidRDefault="005026C6">
      <w:pPr>
        <w:sectPr w:rsidR="005026C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5026C6" w:rsidRDefault="005026C6"/>
    <w:p w:rsidR="005026C6" w:rsidRDefault="005026C6">
      <w:pPr>
        <w:pStyle w:val="ac"/>
        <w:ind w:left="1146"/>
        <w:contextualSpacing w:val="0"/>
        <w:jc w:val="center"/>
        <w:rPr>
          <w:b/>
        </w:rPr>
      </w:pPr>
    </w:p>
    <w:tbl>
      <w:tblPr>
        <w:tblW w:w="5462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49"/>
        <w:gridCol w:w="90"/>
        <w:gridCol w:w="972"/>
        <w:gridCol w:w="901"/>
        <w:gridCol w:w="4592"/>
      </w:tblGrid>
      <w:tr w:rsidR="005026C6">
        <w:trPr>
          <w:trHeight w:val="1231"/>
        </w:trPr>
        <w:tc>
          <w:tcPr>
            <w:tcW w:w="407" w:type="pct"/>
            <w:vAlign w:val="center"/>
          </w:tcPr>
          <w:p w:rsidR="005026C6" w:rsidRDefault="00E6560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5026C6" w:rsidRDefault="00E65602">
            <w:pPr>
              <w:rPr>
                <w:b/>
              </w:rPr>
            </w:pP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1458" w:type="pct"/>
            <w:vAlign w:val="center"/>
          </w:tcPr>
          <w:p w:rsidR="005026C6" w:rsidRDefault="00E65602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  <w:vAlign w:val="center"/>
          </w:tcPr>
          <w:p w:rsidR="005026C6" w:rsidRDefault="00E65602">
            <w:pPr>
              <w:rPr>
                <w:b/>
              </w:rPr>
            </w:pPr>
            <w:r>
              <w:rPr>
                <w:b/>
              </w:rPr>
              <w:t>Дата</w:t>
            </w:r>
          </w:p>
          <w:p w:rsidR="005026C6" w:rsidRDefault="00E65602">
            <w:pPr>
              <w:rPr>
                <w:b/>
              </w:rPr>
            </w:pPr>
            <w:r>
              <w:rPr>
                <w:b/>
              </w:rPr>
              <w:t>план.</w:t>
            </w:r>
          </w:p>
        </w:tc>
        <w:tc>
          <w:tcPr>
            <w:tcW w:w="431" w:type="pct"/>
            <w:tcBorders>
              <w:right w:val="single" w:sz="4" w:space="0" w:color="auto"/>
            </w:tcBorders>
            <w:vAlign w:val="center"/>
          </w:tcPr>
          <w:p w:rsidR="005026C6" w:rsidRDefault="00E65602">
            <w:pPr>
              <w:rPr>
                <w:b/>
              </w:rPr>
            </w:pPr>
            <w:r>
              <w:rPr>
                <w:b/>
              </w:rPr>
              <w:t>Дата факт.</w:t>
            </w:r>
          </w:p>
        </w:tc>
        <w:tc>
          <w:tcPr>
            <w:tcW w:w="2196" w:type="pct"/>
            <w:tcBorders>
              <w:left w:val="single" w:sz="4" w:space="0" w:color="auto"/>
            </w:tcBorders>
            <w:vAlign w:val="center"/>
          </w:tcPr>
          <w:p w:rsidR="005026C6" w:rsidRDefault="00E65602">
            <w:pPr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Коррекционная работа</w:t>
            </w:r>
          </w:p>
        </w:tc>
      </w:tr>
      <w:tr w:rsidR="005026C6">
        <w:trPr>
          <w:trHeight w:val="519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Повторение (9ч.)</w:t>
            </w:r>
          </w:p>
        </w:tc>
      </w:tr>
      <w:tr w:rsidR="005026C6">
        <w:trPr>
          <w:trHeight w:val="63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Знакомство с учебником «Русский язык». Наша речь и</w:t>
            </w:r>
            <w:r>
              <w:t xml:space="preserve"> наш язык.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04.09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04.09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Понимание текстов, извле</w:t>
            </w:r>
            <w:r>
              <w:softHyphen/>
              <w:t>чение необходимой инфор</w:t>
            </w:r>
            <w:r>
              <w:softHyphen/>
              <w:t>мации, самооценка на осно</w:t>
            </w:r>
            <w:r>
              <w:softHyphen/>
              <w:t>ве критерия успешности.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Формирование навыка смы</w:t>
            </w:r>
            <w:r>
              <w:softHyphen/>
              <w:t>слового чтения текста раз</w:t>
            </w:r>
            <w:r>
              <w:softHyphen/>
              <w:t>личных стилей и жанров в соответствии с учебными целями и задачами.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Проговаривание </w:t>
            </w:r>
            <w:r>
              <w:t>предложений «про себя».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rPr>
                <w:rFonts w:eastAsia="Calibri"/>
              </w:rPr>
              <w:t xml:space="preserve">Формирование способов самоконтроля выполнения задания. </w:t>
            </w:r>
            <w:r>
              <w:t>Формулирование орфограмм, в которых допущены ошибки.</w:t>
            </w:r>
          </w:p>
          <w:p w:rsidR="005026C6" w:rsidRDefault="00E65602">
            <w:pPr>
              <w:widowControl w:val="0"/>
              <w:tabs>
                <w:tab w:val="left" w:pos="420"/>
              </w:tabs>
              <w:autoSpaceDE w:val="0"/>
              <w:autoSpaceDN w:val="0"/>
              <w:adjustRightInd w:val="0"/>
              <w:outlineLvl w:val="0"/>
            </w:pPr>
            <w:r>
              <w:rPr>
                <w:rFonts w:eastAsia="Arial Unicode MS"/>
              </w:rPr>
              <w:t>Формирование умения осуществлять словесный отчет о проделанной работе.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rPr>
                <w:rFonts w:eastAsia="Arial Unicode MS"/>
              </w:rPr>
              <w:t xml:space="preserve">Участвовать в процессе говорения и слушания речи. </w:t>
            </w:r>
            <w:r>
              <w:t>Составление предложений.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Формулирование орфограмм, в которых допущены ошибки.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Осуществлять итоговый и пошаговый контроль по ре</w:t>
            </w:r>
            <w:r>
              <w:softHyphen/>
              <w:t>зультату.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Составление разных по цели высказывания и интонации предложений.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Построение диалога. Осуществлять поиск необходимой инф</w:t>
            </w:r>
            <w:r>
              <w:t>ормации для выполнения учебных заданий с использованием учебной литературы.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Запись текста по аналогии с </w:t>
            </w:r>
            <w:proofErr w:type="gramStart"/>
            <w:r>
              <w:t>прочитанным</w:t>
            </w:r>
            <w:proofErr w:type="gramEnd"/>
            <w:r>
              <w:t>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Овладение умением  определять части в тексте, составлять план, умения использовать средства языковой выразительности для передачи авторског</w:t>
            </w:r>
            <w:r>
              <w:t>о отношения</w:t>
            </w:r>
          </w:p>
          <w:p w:rsidR="005026C6" w:rsidRDefault="00E65602">
            <w:pPr>
              <w:jc w:val="both"/>
              <w:rPr>
                <w:b/>
              </w:rPr>
            </w:pPr>
            <w:r>
              <w:t>Участвовать в процессе говорения и слушания речи. Пополнение словарного запаса «метафора».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Текст и его план.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05.09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05.09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Типы текстов.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06.09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06.09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Предложение как единица речи.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07.09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07.09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Виды предложений по цели высказывания и по </w:t>
            </w:r>
            <w:r>
              <w:t>интонации.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11.09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11.09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Обращение.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12.09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12.09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Основа предложения. Главные и второстепенные члены предложения.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13.09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13.09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Входной контрольный диктант с грамматическим заданием.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14.09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14.09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Анализ контрольного диктанта.</w:t>
            </w:r>
          </w:p>
          <w:p w:rsidR="005026C6" w:rsidRDefault="00E65602">
            <w:r>
              <w:t>Словосочетание.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18.09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18.09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Предложение (6 ч)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Однородные члены предложения.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19.09.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19.09.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t>Самостоятельное создание способов решения проблем поискового характера.</w:t>
            </w:r>
          </w:p>
          <w:p w:rsidR="005026C6" w:rsidRDefault="00E65602">
            <w:r>
              <w:t>Поиск и выделение необхо</w:t>
            </w:r>
            <w:r>
              <w:softHyphen/>
              <w:t xml:space="preserve">димой информации. Анализ объектов с целью </w:t>
            </w:r>
            <w:r>
              <w:lastRenderedPageBreak/>
              <w:t xml:space="preserve">выделения признаков (существенных, </w:t>
            </w:r>
            <w:r>
              <w:t>несущественных).</w:t>
            </w:r>
          </w:p>
          <w:p w:rsidR="005026C6" w:rsidRDefault="00E65602">
            <w:r>
              <w:t>Построение предложений на заданную тему.</w:t>
            </w:r>
          </w:p>
          <w:p w:rsidR="005026C6" w:rsidRDefault="00E65602">
            <w:r>
              <w:rPr>
                <w:rFonts w:eastAsia="Calibri"/>
                <w:lang w:eastAsia="en-US"/>
              </w:rPr>
              <w:t>Развитие умения находить в предложении подлежащее и сказуемое.</w:t>
            </w:r>
          </w:p>
          <w:p w:rsidR="005026C6" w:rsidRDefault="00E65602">
            <w:r>
              <w:t>Планирование своих дейст</w:t>
            </w:r>
            <w:r>
              <w:softHyphen/>
              <w:t>вий при разборе предложе</w:t>
            </w:r>
            <w:r>
              <w:softHyphen/>
              <w:t>ния по членам на основе за</w:t>
            </w:r>
            <w:r>
              <w:softHyphen/>
              <w:t>данного алгоритма.</w:t>
            </w:r>
          </w:p>
          <w:p w:rsidR="005026C6" w:rsidRDefault="00E65602">
            <w:r>
              <w:rPr>
                <w:lang w:eastAsia="ar-SA"/>
              </w:rPr>
              <w:t>Участие в диалоге.</w:t>
            </w:r>
            <w:r>
              <w:t xml:space="preserve"> Устанавливать при по</w:t>
            </w:r>
            <w:r>
              <w:t>мощи смысловых вопросов связь между словами в предложении.</w:t>
            </w:r>
          </w:p>
          <w:p w:rsidR="005026C6" w:rsidRDefault="00E65602">
            <w:r>
              <w:rPr>
                <w:rFonts w:eastAsia="Calibri"/>
                <w:lang w:eastAsia="en-US"/>
              </w:rPr>
              <w:t>Упражнение в нахождении однородных членов предложения и их графическом обозначении. Развитие умения ставить запятую в предложениях с однородными членами.</w:t>
            </w:r>
          </w:p>
          <w:p w:rsidR="005026C6" w:rsidRDefault="00E65602">
            <w:r>
              <w:t>Составлять предложения с однородными членам</w:t>
            </w:r>
            <w:r>
              <w:t xml:space="preserve">и без союзов и с союзами (и, а, но).                                                                                    </w:t>
            </w:r>
            <w:r>
              <w:rPr>
                <w:rFonts w:eastAsia="Calibri"/>
              </w:rPr>
              <w:t xml:space="preserve">Формирование способов самоконтроля выполнения задания. </w:t>
            </w:r>
            <w:r>
              <w:t>Продолжать ряд однородных членов.</w:t>
            </w:r>
          </w:p>
          <w:p w:rsidR="005026C6" w:rsidRDefault="00E65602">
            <w:r>
              <w:t xml:space="preserve">Развивать умение составлять текст с опорой на </w:t>
            </w:r>
            <w:r>
              <w:t>картинки. Построение предложений на заданную тему.</w:t>
            </w:r>
          </w:p>
          <w:p w:rsidR="005026C6" w:rsidRDefault="00E65602">
            <w:r>
              <w:t>Сравнивать простые и сложные предложения. Выделять в сложном предложении его основы.</w:t>
            </w:r>
          </w:p>
          <w:p w:rsidR="005026C6" w:rsidRDefault="00E65602">
            <w:r>
              <w:t>Составлять сложные предложения.</w:t>
            </w:r>
          </w:p>
          <w:p w:rsidR="005026C6" w:rsidRDefault="00E65602">
            <w:r>
              <w:t>Составление предложений.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Связь однородных членов предложения. Знаки </w:t>
            </w:r>
            <w:r>
              <w:lastRenderedPageBreak/>
              <w:t>препинания в предложениях с однородными членами.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lastRenderedPageBreak/>
              <w:t>20.09.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20.09.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Наши проекты.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21.09.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21.09.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Pr>
              <w:rPr>
                <w:b/>
              </w:rPr>
            </w:pPr>
            <w:r>
              <w:t xml:space="preserve">Простые и сложные предложения.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25.09.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25.09.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Сложные предложения и простые предложения с однородными членами.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26.09.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26.09.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Обобщение знаний по теме «Предложение».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27.09.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27.09.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Слово в языке и речи (10 ч)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Слово и его лексическое значение.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28.09.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28.09.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rPr>
                <w:lang w:eastAsia="ar-SA"/>
              </w:rPr>
              <w:t>Участие в диалоге.</w:t>
            </w:r>
            <w:r>
              <w:rPr>
                <w:rFonts w:eastAsia="Calibri"/>
                <w:lang w:eastAsia="en-US"/>
              </w:rPr>
              <w:t xml:space="preserve"> Порядок разбора слова по составу. Составление слов по схемам</w:t>
            </w:r>
          </w:p>
          <w:p w:rsidR="005026C6" w:rsidRDefault="00E65602">
            <w:r>
              <w:t>Формулирование правила.</w:t>
            </w:r>
            <w:r>
              <w:rPr>
                <w:rFonts w:eastAsia="Calibri"/>
                <w:lang w:eastAsia="en-US"/>
              </w:rPr>
              <w:t xml:space="preserve"> Развитие умения находить в словах приставки.</w:t>
            </w:r>
          </w:p>
          <w:p w:rsidR="005026C6" w:rsidRDefault="00E65602">
            <w:r>
              <w:t>Формулирование правила написания разделительного ь и ъ в словах. Подбор слов с разделительными  ь и ъ знаками.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r>
              <w:t>Формулирование правила.</w:t>
            </w:r>
            <w:r>
              <w:rPr>
                <w:rFonts w:eastAsia="Calibri"/>
                <w:lang w:eastAsia="en-US"/>
              </w:rPr>
              <w:t xml:space="preserve"> Развитие умения находить в слове суф</w:t>
            </w:r>
            <w:r>
              <w:rPr>
                <w:rFonts w:eastAsia="Calibri"/>
                <w:lang w:eastAsia="en-US"/>
              </w:rPr>
              <w:t>фикс.</w:t>
            </w:r>
          </w:p>
          <w:p w:rsidR="005026C6" w:rsidRDefault="00E65602">
            <w:r>
              <w:t>Рефлексия способов и усло</w:t>
            </w:r>
            <w:r>
              <w:softHyphen/>
              <w:t>вий действия, контроль и оценка процесса и результа</w:t>
            </w:r>
            <w:r>
              <w:softHyphen/>
              <w:t>тов деятельности.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Формулирование правила. Подбор однокоренных слов.</w:t>
            </w:r>
          </w:p>
          <w:p w:rsidR="005026C6" w:rsidRDefault="00E65602">
            <w:r>
              <w:t>Подбор проверочных слов.</w:t>
            </w:r>
          </w:p>
          <w:p w:rsidR="005026C6" w:rsidRDefault="00E65602">
            <w:r>
              <w:rPr>
                <w:rFonts w:eastAsia="SimSun"/>
              </w:rPr>
              <w:t>Заучивание слов с удвоенными согласными.</w:t>
            </w:r>
          </w:p>
          <w:p w:rsidR="005026C6" w:rsidRDefault="00E65602">
            <w:r>
              <w:lastRenderedPageBreak/>
              <w:t>Составление предложений.</w:t>
            </w:r>
          </w:p>
          <w:p w:rsidR="005026C6" w:rsidRDefault="00E65602">
            <w:r>
              <w:rPr>
                <w:rFonts w:eastAsia="Arial Unicode MS"/>
              </w:rPr>
              <w:t xml:space="preserve">Участвовать в процессе говорения и слушания речи. </w:t>
            </w:r>
            <w:r>
              <w:t>Ответы на вопросы учителя.</w:t>
            </w:r>
          </w:p>
          <w:p w:rsidR="005026C6" w:rsidRDefault="00E65602">
            <w:r>
              <w:t>Построение предложений на заданную тему.</w:t>
            </w:r>
          </w:p>
          <w:p w:rsidR="005026C6" w:rsidRDefault="00E65602">
            <w:r>
              <w:t>Формулирование орфограмм, в которых допущены ошибки.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r>
              <w:t>Формулирование орфограмм, в которых допущены о</w:t>
            </w:r>
            <w:r>
              <w:t>шибки.</w:t>
            </w:r>
          </w:p>
          <w:p w:rsidR="005026C6" w:rsidRDefault="00E65602">
            <w:r>
              <w:t>Участвовать в процессе говорения и слушания речи.</w:t>
            </w:r>
          </w:p>
          <w:p w:rsidR="005026C6" w:rsidRDefault="00E65602">
            <w:r>
              <w:t>По лексическому значению отгадать слово. Работа со словами противоположными по смыслу.</w:t>
            </w:r>
          </w:p>
          <w:p w:rsidR="005026C6" w:rsidRDefault="00E65602">
            <w:r>
              <w:t>Пополнение словарного запаса омонимами многозначными словами.</w:t>
            </w:r>
          </w:p>
          <w:p w:rsidR="005026C6" w:rsidRDefault="00E65602">
            <w:r>
              <w:t>Составление предложений из слов. Формирование умен</w:t>
            </w:r>
            <w:r>
              <w:t>ия осуществлять словесный отчет о проделанной работе.</w:t>
            </w:r>
          </w:p>
          <w:p w:rsidR="005026C6" w:rsidRDefault="00E65602">
            <w:r>
              <w:t>Обобщить и систематизировать полученные знания.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 xml:space="preserve">/р. Обучающее сочинение по картине </w:t>
            </w:r>
            <w:proofErr w:type="spellStart"/>
            <w:r>
              <w:t>И.И.Левитана</w:t>
            </w:r>
            <w:proofErr w:type="spellEnd"/>
            <w:r>
              <w:t xml:space="preserve"> «Золотая осень».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02.10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02.10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Работа над ошибками. Многозначные слова. Прямое и переносное значения </w:t>
            </w:r>
            <w:r>
              <w:t>слов. Заимствованные слова. Устаревшие слова.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03.10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03.10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Синонимы, антонимы, омонимы.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04.10.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04.10.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Фразеологизмы. Обобщение знаний о лексических группах слов.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05.10.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05.10.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Состав слова.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09.10.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09.10.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Состав слова. Распознавание значимых </w:t>
            </w:r>
            <w:r>
              <w:t>частей слова.</w:t>
            </w:r>
          </w:p>
          <w:p w:rsidR="005026C6" w:rsidRDefault="005026C6"/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10.10.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10.10.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Правописание гласных и согласных в корнях слов.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11.10.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11.10.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Правописание приставок и суффиксов.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12.10.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12.10.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Правописание слов  с буквами Ь и Ъ.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16.10.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16.10.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5000" w:type="pct"/>
            <w:gridSpan w:val="6"/>
          </w:tcPr>
          <w:p w:rsidR="005026C6" w:rsidRDefault="005026C6">
            <w:pPr>
              <w:jc w:val="center"/>
              <w:rPr>
                <w:b/>
              </w:rPr>
            </w:pPr>
          </w:p>
          <w:p w:rsidR="005026C6" w:rsidRDefault="00E65602">
            <w:pPr>
              <w:jc w:val="center"/>
            </w:pPr>
            <w:r>
              <w:t>Части речи (7ч)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Части речи. Морфологические признаки частей речи. 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17.10.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17.10.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rPr>
                <w:rFonts w:eastAsia="Calibri"/>
                <w:lang w:eastAsia="en-US"/>
              </w:rPr>
              <w:t>Использование игр и упражнений для развития зрительной, слуховой памяти.</w:t>
            </w:r>
          </w:p>
          <w:p w:rsidR="005026C6" w:rsidRDefault="00E65602">
            <w:pPr>
              <w:rPr>
                <w:rFonts w:eastAsia="Calibri"/>
              </w:rPr>
            </w:pPr>
            <w:r>
              <w:rPr>
                <w:rFonts w:eastAsia="Calibri"/>
              </w:rPr>
              <w:t>Формирование способов самоконтроля выполнения задания.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r>
              <w:t>Формулирование орфограм</w:t>
            </w:r>
            <w:r>
              <w:t>м, в которых допущены ошибки.</w:t>
            </w:r>
          </w:p>
          <w:p w:rsidR="005026C6" w:rsidRDefault="00E65602">
            <w:r>
              <w:t>Участвовать в процессе говорения и слушания речи. Формулирование правила о наречии  как части речи.</w:t>
            </w:r>
          </w:p>
          <w:p w:rsidR="005026C6" w:rsidRDefault="00E65602">
            <w:r>
              <w:t>Распознавать наречий в тексте на основе их значения и грамматических признаков.</w:t>
            </w:r>
          </w:p>
          <w:p w:rsidR="005026C6" w:rsidRDefault="00E65602">
            <w:r>
              <w:t>Чтение заданий «про себя». Контролировать и оц</w:t>
            </w:r>
            <w:r>
              <w:t>енивать свою работу, её результат, делать выводы на будущее.</w:t>
            </w:r>
          </w:p>
          <w:p w:rsidR="005026C6" w:rsidRDefault="00E65602">
            <w:r>
              <w:t>Участвовать в процессе говорения и слушания речи.</w:t>
            </w:r>
          </w:p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Грамматические признаки частей речи.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18.10.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18.10.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Контрольный диктант с грамматическим заданием за 1 четверть. 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19.10.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19.10.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Анализ </w:t>
            </w:r>
            <w:r>
              <w:t>контрольного диктанта.   Грамматические признаки частей речи.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23.10.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23.10.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519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Имя числительное. Глагол.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24.10.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24.10.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Наречие как часть речи.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25.10.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25.10.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Правописание наречий.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26.10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26.10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  <w:rPr>
                <w:lang w:val="en-US"/>
              </w:rPr>
            </w:pPr>
            <w:r>
              <w:t>Имя существительное (31 ч)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Падеж имён </w:t>
            </w:r>
            <w:r>
              <w:t>существительных.</w:t>
            </w:r>
          </w:p>
          <w:p w:rsidR="005026C6" w:rsidRDefault="005026C6"/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07.11.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07.11.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rPr>
                <w:rFonts w:eastAsia="Calibri"/>
                <w:lang w:eastAsia="en-US"/>
              </w:rPr>
              <w:t>Выполнение заданий по готовому алгоритму.</w:t>
            </w:r>
            <w:r>
              <w:t xml:space="preserve"> Ответы на вопросы учителя.</w:t>
            </w:r>
          </w:p>
          <w:p w:rsidR="005026C6" w:rsidRDefault="00E65602">
            <w:r>
              <w:rPr>
                <w:lang w:eastAsia="ar-SA"/>
              </w:rPr>
              <w:t xml:space="preserve">Подбор существительных ед. и мн. числа. </w:t>
            </w:r>
            <w:r>
              <w:t xml:space="preserve"> Формулирование правила о распознавании </w:t>
            </w:r>
            <w:proofErr w:type="spellStart"/>
            <w:r>
              <w:t>сущ-ых</w:t>
            </w:r>
            <w:proofErr w:type="spellEnd"/>
            <w:r>
              <w:t xml:space="preserve"> ед. и мн. числа. Определять род имён существительных.</w:t>
            </w:r>
          </w:p>
          <w:p w:rsidR="005026C6" w:rsidRDefault="00E65602">
            <w:r>
              <w:lastRenderedPageBreak/>
              <w:t xml:space="preserve">Определять </w:t>
            </w:r>
            <w:r>
              <w:t>падеж имени существительного, пользуясь памяткой. Выделять особенности именительного падежа имени существительного: в предложении является подлежащим.                        Называть вопросы падежа. Определять падеж имён существительных по предложенному ал</w:t>
            </w:r>
            <w:r>
              <w:t>горитму.                                            Соблюдать нормы употребления в речи неизменяемых имён существительных.</w:t>
            </w:r>
          </w:p>
          <w:p w:rsidR="005026C6" w:rsidRDefault="00E65602">
            <w:r>
              <w:t xml:space="preserve">Определять принадлежность имён существительных к 1-му склонению и обосновывать правильность определения. </w:t>
            </w:r>
            <w:r>
              <w:rPr>
                <w:rFonts w:eastAsia="SimSun"/>
              </w:rPr>
              <w:t xml:space="preserve">Разбор существительного как </w:t>
            </w:r>
            <w:r>
              <w:rPr>
                <w:rFonts w:eastAsia="SimSun"/>
              </w:rPr>
              <w:t>части речи.</w:t>
            </w:r>
          </w:p>
          <w:p w:rsidR="005026C6" w:rsidRDefault="00E65602">
            <w:r>
              <w:rPr>
                <w:rFonts w:eastAsia="Calibri"/>
              </w:rPr>
              <w:t xml:space="preserve">Формирование способов самоконтроля выполнения задания. </w:t>
            </w:r>
            <w:r>
              <w:t>Составление предложений.</w:t>
            </w:r>
          </w:p>
          <w:p w:rsidR="005026C6" w:rsidRDefault="00E65602">
            <w:r>
              <w:t>Анализировать таблицу «Падежные окончания имён существительных 1-го склонения», сопоставлять ударные и безударные падежные окончания существительных 1-го склонения</w:t>
            </w:r>
          </w:p>
          <w:p w:rsidR="005026C6" w:rsidRDefault="00E65602">
            <w:r>
              <w:t>Анализировать таблицу «Падежные окончания имён существительных 2-го склонения», сопоставлять ударные и безударные падежные окончания существительных 2-го склонения</w:t>
            </w:r>
          </w:p>
          <w:p w:rsidR="005026C6" w:rsidRDefault="00E65602">
            <w:r>
              <w:t>Анализировать таблицу «Падежные окончания имён существительных 3-го склонения», сопоставлять</w:t>
            </w:r>
            <w:r>
              <w:t xml:space="preserve"> ударные и безударные падежные окончания существительных 3-го склонения</w:t>
            </w:r>
          </w:p>
          <w:p w:rsidR="005026C6" w:rsidRDefault="00E65602">
            <w:r>
              <w:t>Писать правильно буквы </w:t>
            </w:r>
            <w:r>
              <w:rPr>
                <w:b/>
                <w:bCs/>
              </w:rPr>
              <w:t>е</w:t>
            </w:r>
            <w:r>
              <w:t> и </w:t>
            </w:r>
            <w:proofErr w:type="spellStart"/>
            <w:proofErr w:type="gramStart"/>
            <w:r>
              <w:rPr>
                <w:b/>
                <w:bCs/>
              </w:rPr>
              <w:t>и</w:t>
            </w:r>
            <w:proofErr w:type="spellEnd"/>
            <w:proofErr w:type="gramEnd"/>
            <w:r>
              <w:t> в окончаниях имён существительных единственного числа</w:t>
            </w:r>
          </w:p>
          <w:p w:rsidR="005026C6" w:rsidRDefault="00E65602">
            <w:r>
              <w:t>Анализировать разные способы проверки безударного падежного окончания и выбирать нужный способ провер</w:t>
            </w:r>
            <w:r>
              <w:t>ки при написании слова.</w:t>
            </w:r>
          </w:p>
          <w:p w:rsidR="005026C6" w:rsidRDefault="00E65602">
            <w:r>
              <w:t>Доказывать, что имена существительные употреблены во множественном числе. Определять склонение имён существительных.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pPr>
              <w:rPr>
                <w:b/>
              </w:rPr>
            </w:pPr>
            <w:r>
              <w:t>Формулирование орфограмм, в которых допущены ошибки.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Упражнение в </w:t>
            </w:r>
            <w:r>
              <w:t xml:space="preserve">распознавании именительного, </w:t>
            </w:r>
            <w:r>
              <w:lastRenderedPageBreak/>
              <w:t>родительного, винительного падежей неодушевленных имен 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lastRenderedPageBreak/>
              <w:t>08.11.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08.11.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>/р. Обучающее сочинение-отзыв по  картине В. М. Васнецова «Иван Царевич на Сером волке».</w:t>
            </w:r>
          </w:p>
          <w:p w:rsidR="005026C6" w:rsidRDefault="005026C6"/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09.11.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09.11.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 xml:space="preserve">Упражнение в распознавании имен существительных в дательном, творительном и предложном падежах.  </w:t>
            </w:r>
            <w:proofErr w:type="gramEnd"/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13.11.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13.11.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Несклоняемые имена существительные.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14.11.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14.11.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Повторение сведений о падежах и приёмах их распознавания.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15.11.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15.11.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Три </w:t>
            </w:r>
            <w:r>
              <w:t>склонения имен существительных. 1-е склонение имен 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16.11.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16.11.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2-е склонение имен 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20.11.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20.11.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3-е склонение имен существительных.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21.11.</w:t>
            </w:r>
          </w:p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21.11.</w:t>
            </w:r>
          </w:p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Алгоритм определения склонения имён 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22.11.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22.11.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Падежные окончания имён существительных 1, 2 и 3-го склонения единственного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23.11.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23.11.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Именительный и винительный падежи. 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27.11.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27.11.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 xml:space="preserve">/р. Обучающее изложение по тексту  упражнения 180.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28.11.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28.11.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Работа над ошибками. Правописание окончаний имён существительных в родительном падеже.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29.11.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29.11.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Правописание окончаний имен существительных в дательном падеже.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30.11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30.11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Именительный, родительный и винительный падежи одушевлённых имён </w:t>
            </w:r>
            <w:r>
              <w:lastRenderedPageBreak/>
              <w:t>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lastRenderedPageBreak/>
              <w:t>04.12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04.12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Окончания имен существительных в родительном и дательном падежах.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05.12.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05.12.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Упражнения в написании окончаний имен существительных в родительном и дательном падежах.</w:t>
            </w:r>
            <w:proofErr w:type="gramEnd"/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06.12.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06.12.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Правописание окончаний имен </w:t>
            </w:r>
            <w:r>
              <w:t>существительных в творительном падеже.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07.12.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07.12.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Правописание окончаний имен существительных в предложном падеже.</w:t>
            </w:r>
          </w:p>
          <w:p w:rsidR="005026C6" w:rsidRDefault="005026C6"/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11.12.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11.12.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Правописание безударных окончаний имён существительных во всех падежах.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12.12.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12.12.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Упражнения в правописании </w:t>
            </w:r>
            <w:r>
              <w:t>безударных окончаний имён существительных во всех падежах.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13.12.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13.12.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Упражнения в правописании безударных окончаний имён существительных во всех падежах.</w:t>
            </w:r>
          </w:p>
          <w:p w:rsidR="005026C6" w:rsidRDefault="00E65602">
            <w:r>
              <w:t>Склонение имён существительных во множественном числе.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14.12.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14.12.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Именительный падеж имён</w:t>
            </w:r>
            <w:r>
              <w:t xml:space="preserve"> существительных множественного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18.12.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18.12.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Родительный падеж имён существительных множественного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19.12.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19.12.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Дательный, творительный, предложный падежи имён существительных множественного числа. 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20.12.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20.12.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Контрольный </w:t>
            </w:r>
            <w:r>
              <w:t>диктант с грамматическим заданием за 2 четверть.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21.12.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21.12.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Работа над ошибками.  Правописание падежных окончаний имен </w:t>
            </w:r>
            <w:r>
              <w:lastRenderedPageBreak/>
              <w:t xml:space="preserve">существительных во множественном числе.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lastRenderedPageBreak/>
              <w:t>25.12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25.12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Наши проекты.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26.12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26.12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Упражнения в правописании падежных окончаний </w:t>
            </w:r>
            <w:r>
              <w:t>имен существительных во множественном числе.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27.12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27.12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Что узнали? Чему научились? Правописание падежных окончаний имен существительных.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28.12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28.12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  <w:rPr>
                <w:lang w:val="en-US"/>
              </w:rPr>
            </w:pPr>
            <w:r>
              <w:t>Имя прилагательное (26 ч)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Имя прилагательное как часть речи.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sz w:val="22"/>
              </w:rPr>
              <w:t>09.01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sz w:val="22"/>
              </w:rPr>
              <w:t>09.01</w:t>
            </w:r>
          </w:p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t xml:space="preserve">Формулирование правила о </w:t>
            </w:r>
            <w:r>
              <w:t>прилагательном как части речи. Изменять имена прилагательные по числам, по родам (в единственном числе).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Определять и обосновывать написание безударного падежного окончания имён прилагательных, проверять правильность написанного.</w:t>
            </w:r>
          </w:p>
          <w:p w:rsidR="005026C6" w:rsidRDefault="00E65602">
            <w:r>
              <w:t>Работать с памяткой «Как п</w:t>
            </w:r>
            <w:r>
              <w:t>равильно написать безударное падежное окончание имени прилагательного в единственном числе». Определять способ проверки и написания безударного падежного окончания имени прилагательного.</w:t>
            </w:r>
          </w:p>
          <w:p w:rsidR="005026C6" w:rsidRDefault="00E65602">
            <w:r>
              <w:t>Определять и обосновывать написание безударного падежного окончания и</w:t>
            </w:r>
            <w:r>
              <w:t>мён прилагательных множественного числа, оценивать правильность написанного. Контролировать правильность записи в тексте имён прилагательных с безударными окончаниями</w:t>
            </w:r>
          </w:p>
          <w:p w:rsidR="005026C6" w:rsidRDefault="00E65602">
            <w:r>
              <w:t>Осуществлять итоговый и пошаговый контроль по ре</w:t>
            </w:r>
            <w:r>
              <w:softHyphen/>
              <w:t>зультату.</w:t>
            </w:r>
          </w:p>
          <w:p w:rsidR="005026C6" w:rsidRDefault="00E65602">
            <w:r>
              <w:t xml:space="preserve">Определять последовательность </w:t>
            </w:r>
            <w:r>
              <w:t>действий при разборе имени прилагательного как части речи по заданному алгоритму, обосновывать правильность выделения изученных признаков имени прилагательного</w:t>
            </w:r>
          </w:p>
          <w:p w:rsidR="005026C6" w:rsidRDefault="00E65602">
            <w:r>
              <w:t>Обобщить и систематизировать полученные знания.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pPr>
              <w:jc w:val="both"/>
            </w:pPr>
            <w:r>
              <w:t>Формулиро</w:t>
            </w:r>
            <w:r>
              <w:t>вание орфограмм, в которых допущены ошибки.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Род и число имён прилагательных.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10.01.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10.01.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>/р. Обучающее сочинение «Моя любимая игрушка».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11.01.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11.01.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Работа над ошибками. Падеж имени прилагательного.</w:t>
            </w:r>
          </w:p>
          <w:p w:rsidR="005026C6" w:rsidRDefault="005026C6"/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12.01.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12.01.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Склонение имён прилагательных мужского и среднего рода в единственном числе.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15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15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Правописание окончаний имён прилагательных мужского и среднего рода в именительном и родительном  падежах.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16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16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Правописание окончаний имён </w:t>
            </w:r>
            <w:r>
              <w:t>прилагательных мужского и среднего рода в дательном падеже.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17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17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Именительный, винительный, родительный падежи.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18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18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Наши проекты.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22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22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Правописание окончаний имён прилагательных мужского и среднего рода в творительном и предложном падежах.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23</w:t>
            </w:r>
            <w:r>
              <w:t>.01.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23</w:t>
            </w:r>
            <w:r>
              <w:t>.01.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Склонение имён прилагательных женского рода.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Именительный и винительный падежи имён прилагательных женского рода.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>/р. Выборочное изложение описательного текста по упражнению 77.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Работа над ошибками. Именительный и винительный падежи имён прилагательных женского рода.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Родительный, дательный, творительный и предложный падежи </w:t>
            </w:r>
            <w:r>
              <w:t>имен прилагательных женского рода.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  <w:r>
              <w:t>.0</w:t>
            </w:r>
            <w:r>
              <w:rPr>
                <w:lang w:val="en-US"/>
              </w:rPr>
              <w:t>1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Правописание падежных окончаний имен прилагательных женского рода в единственном числе.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t>0</w:t>
            </w:r>
            <w:r>
              <w:rPr>
                <w:lang w:val="en-US"/>
              </w:rPr>
              <w:t>1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t>0</w:t>
            </w:r>
            <w:r>
              <w:rPr>
                <w:lang w:val="en-US"/>
              </w:rPr>
              <w:t>1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Склонение имён прилагательных во множественном числе.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05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05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Упражнения в склонении имён прилагательных во множественном числе.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06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06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Именительный и винительный падежи имен прилагательных множественного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07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07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>Родительный и предложный падежи имен прилагательных множественного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08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08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 Дательный и творительный падежи имен прилагательных множественного числа.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12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12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proofErr w:type="gramStart"/>
            <w:r>
              <w:t>Р</w:t>
            </w:r>
            <w:proofErr w:type="gramEnd"/>
            <w:r>
              <w:t>/р. Обучающее сочинение-отзыв по картине Н.К. Рериха «Заморские гости».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13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13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Работа над ошибками. Правописание окончаний имён </w:t>
            </w:r>
            <w:r>
              <w:t>прилагательных.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14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14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Что узнали? Чему научились? Правописание окончаний имён </w:t>
            </w:r>
            <w:r>
              <w:lastRenderedPageBreak/>
              <w:t>прилагательных.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lastRenderedPageBreak/>
              <w:t>15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15</w:t>
            </w:r>
            <w:r>
              <w:t>.02.</w:t>
            </w:r>
          </w:p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Обобщение знаний по теме «Имя прилагательное».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19</w:t>
            </w:r>
            <w:r>
              <w:t>.02.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458" w:type="pct"/>
          </w:tcPr>
          <w:p w:rsidR="005026C6" w:rsidRDefault="00E65602">
            <w:r>
              <w:t xml:space="preserve">Наши проекты. Имя прилагательное. </w:t>
            </w:r>
          </w:p>
        </w:tc>
        <w:tc>
          <w:tcPr>
            <w:tcW w:w="508" w:type="pct"/>
            <w:gridSpan w:val="2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20</w:t>
            </w:r>
            <w:r>
              <w:t>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Местоимение (7 ч)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Местоимение как часть речи. Личные местоимения.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</w:t>
            </w:r>
            <w:r>
              <w:t>1.0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t>Определять падеж личных местоимений, употреблённых в косвенной форме. Оценивать уместность употребления местоимений в тексте, заменять повторяющиеся в тексте имена существительные соответствующими мес</w:t>
            </w:r>
            <w:r>
              <w:t>тоимениями. Раздельно писать предлоги с местоимениями.</w:t>
            </w:r>
          </w:p>
          <w:p w:rsidR="005026C6" w:rsidRDefault="00E65602">
            <w:r>
              <w:t>Раздельно писать предлоги с местоимениями. Соблюдать нормы употребления в речевых высказываниях местоимений и их форм.</w:t>
            </w:r>
          </w:p>
          <w:p w:rsidR="005026C6" w:rsidRDefault="00E65602">
            <w:r>
              <w:t>Редактировать текст, в котором неправильно употреблены формы местоимений. Устанавл</w:t>
            </w:r>
            <w:r>
              <w:t>ивать наличие в словах-местоимениях орфограмм и обосновывать написание местоимений, употреблённых в формах косвенных падежей.</w:t>
            </w:r>
          </w:p>
          <w:p w:rsidR="005026C6" w:rsidRDefault="00E65602">
            <w:r>
              <w:t>Обобщить и систематизировать полученные знания.</w:t>
            </w:r>
          </w:p>
          <w:p w:rsidR="005026C6" w:rsidRDefault="00E65602">
            <w:r>
              <w:t>Чтение заданий «про себя».</w:t>
            </w:r>
            <w:r>
              <w:rPr>
                <w:iCs/>
              </w:rPr>
              <w:t xml:space="preserve"> Контролировать и оценивать</w:t>
            </w:r>
            <w:r>
              <w:t> свою работу, её результат, д</w:t>
            </w:r>
            <w:r>
              <w:t>елать выводы на будущее.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Изменение личных местоимений 1-го лица по падежам.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22</w:t>
            </w:r>
            <w:r>
              <w:t>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Изменение личных местоимений 2-го лица по падежам.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>
              <w:t>.0</w:t>
            </w:r>
            <w:r>
              <w:rPr>
                <w:lang w:val="en-US"/>
              </w:rPr>
              <w:t>2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628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Изменение личных местоимений 3-го лица по падежам.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27</w:t>
            </w:r>
            <w:r>
              <w:t>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 Обобщение по теме «Местоимение».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28</w:t>
            </w:r>
            <w:r>
              <w:t>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Закрепление. «Местоимение».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29</w:t>
            </w:r>
            <w:r>
              <w:t>.0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Повторение изученных орфограмм. </w:t>
            </w:r>
          </w:p>
          <w:p w:rsidR="005026C6" w:rsidRDefault="005026C6"/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rPr>
                <w:lang w:val="en-US"/>
              </w:rPr>
              <w:t>04</w:t>
            </w:r>
            <w:r>
              <w:t>.0</w:t>
            </w: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Глагол (29 ч)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Контрольный диктант с грамматическим заданием за 3 четверть</w:t>
            </w:r>
            <w:proofErr w:type="gramStart"/>
            <w:r>
              <w:t xml:space="preserve"> .</w:t>
            </w:r>
            <w:proofErr w:type="gramEnd"/>
            <w:r>
              <w:t>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16.03.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r>
              <w:t>Распознавать глаголы в тексте на основе их значения и грамматических признаков.</w:t>
            </w:r>
          </w:p>
          <w:p w:rsidR="005026C6" w:rsidRDefault="00E65602">
            <w:r>
              <w:t>Образовывать глагольные формы прошедшего времени.</w:t>
            </w:r>
          </w:p>
          <w:p w:rsidR="005026C6" w:rsidRDefault="00E65602">
            <w:pPr>
              <w:tabs>
                <w:tab w:val="left" w:pos="372"/>
              </w:tabs>
            </w:pPr>
            <w:r>
              <w:t>Различать неопределённую форму глагола среди других форм глагола и отличать её от омонимичных имён существительных (знать, печь)</w:t>
            </w:r>
          </w:p>
          <w:p w:rsidR="005026C6" w:rsidRDefault="00E65602">
            <w:r>
              <w:rPr>
                <w:rFonts w:eastAsia="Calibri"/>
              </w:rPr>
              <w:t xml:space="preserve">Формирование способов самоконтроля выполнения задания. </w:t>
            </w:r>
            <w:r>
              <w:t>Ответы на вопросы учит</w:t>
            </w:r>
            <w:r>
              <w:t>еля.</w:t>
            </w:r>
          </w:p>
          <w:p w:rsidR="005026C6" w:rsidRDefault="00E65602">
            <w:r>
              <w:t xml:space="preserve">Работать с таблицами изменения глаголов настоящего и будущего времени по лицам и числам. Определять лицо и число глаголов. Выделять личные окончания глаголов. Работать со страничкой для </w:t>
            </w:r>
            <w:proofErr w:type="gramStart"/>
            <w:r>
              <w:t>любознательных</w:t>
            </w:r>
            <w:proofErr w:type="gramEnd"/>
            <w:r>
              <w:t xml:space="preserve">: знакомство с глаголами, которые не употребляются </w:t>
            </w:r>
            <w:r>
              <w:t xml:space="preserve">в 1-м лице </w:t>
            </w:r>
            <w:r>
              <w:lastRenderedPageBreak/>
              <w:t>единственного числа (</w:t>
            </w:r>
            <w:r>
              <w:rPr>
                <w:i/>
                <w:iCs/>
              </w:rPr>
              <w:t>победить, убедить </w:t>
            </w:r>
            <w:r>
              <w:t>и др.)</w:t>
            </w:r>
          </w:p>
          <w:p w:rsidR="005026C6" w:rsidRDefault="00E65602">
            <w:r>
              <w:t>Определить роль мягкого знака (ь) в окончаниях глаголов 2-го лица единственного числа в настоящем и будущем времени (</w:t>
            </w:r>
            <w:r>
              <w:rPr>
                <w:b/>
                <w:bCs/>
              </w:rPr>
              <w:t xml:space="preserve">-ешь, </w:t>
            </w:r>
            <w:proofErr w:type="gramStart"/>
            <w:r>
              <w:rPr>
                <w:b/>
                <w:bCs/>
              </w:rPr>
              <w:t>-и</w:t>
            </w:r>
            <w:proofErr w:type="gramEnd"/>
            <w:r>
              <w:rPr>
                <w:b/>
                <w:bCs/>
              </w:rPr>
              <w:t>шь</w:t>
            </w:r>
            <w:r>
              <w:t xml:space="preserve">). Использовать правило при написании глаголов 2-го лица единственного </w:t>
            </w:r>
            <w:r>
              <w:t>числа в настоящем и будущем времени</w:t>
            </w:r>
          </w:p>
          <w:p w:rsidR="005026C6" w:rsidRDefault="00E65602">
            <w:r>
              <w:t>Работать с таблицами спряжений глаголов в настоящем времени; наблюдать над написанием личных окончаний в глаголах I и II спряжений.</w:t>
            </w:r>
          </w:p>
          <w:p w:rsidR="005026C6" w:rsidRDefault="00E65602">
            <w:r>
              <w:t>Определять спряжение глаголов.</w:t>
            </w:r>
          </w:p>
          <w:p w:rsidR="005026C6" w:rsidRDefault="00E65602">
            <w:r>
              <w:t>Группировать найденные в тексте глаголы, записывая их в с</w:t>
            </w:r>
            <w:r>
              <w:t>оответствующий столбец таблицы «I и II спряжение глаголов»</w:t>
            </w:r>
          </w:p>
          <w:p w:rsidR="005026C6" w:rsidRDefault="00E65602">
            <w:r>
              <w:rPr>
                <w:rFonts w:eastAsia="Arial Unicode MS"/>
              </w:rPr>
              <w:t xml:space="preserve">Участвовать в процессе говорения и слушания речи. </w:t>
            </w:r>
            <w:r>
              <w:t>Ответы на вопросы учителя.</w:t>
            </w:r>
          </w:p>
          <w:p w:rsidR="005026C6" w:rsidRDefault="00E65602">
            <w:r>
              <w:t>Определять спряжение глаголов</w:t>
            </w:r>
          </w:p>
          <w:p w:rsidR="005026C6" w:rsidRDefault="00E65602">
            <w:r>
              <w:rPr>
                <w:rFonts w:eastAsia="Calibri"/>
              </w:rPr>
              <w:t xml:space="preserve">Формирование способов самоконтроля выполнения задания. </w:t>
            </w:r>
            <w:r>
              <w:t>Ответы на вопросы учителя.</w:t>
            </w:r>
          </w:p>
          <w:p w:rsidR="005026C6" w:rsidRDefault="00E65602">
            <w:r>
              <w:t xml:space="preserve">Выучить </w:t>
            </w:r>
            <w:r>
              <w:t>глаголы-исключения.</w:t>
            </w:r>
          </w:p>
          <w:p w:rsidR="005026C6" w:rsidRDefault="00E65602">
            <w:r>
              <w:t>Работать с памяткой определения безударного личного окончания глагола по неопределённой форме. Моделировать в процессе коллективной работы алгоритм определения спряжения глаголов с безударными личными окончаниями.</w:t>
            </w:r>
          </w:p>
          <w:p w:rsidR="005026C6" w:rsidRDefault="00E65602">
            <w:r>
              <w:t>Работать с памяткой «Р</w:t>
            </w:r>
            <w:r>
              <w:t>азбор глагола как части речи». Пользуясь памяткой, разбирать глагол как часть речи. Определять изученные грамматические признаки глагола и обосновывать правильность их выделения.</w:t>
            </w:r>
          </w:p>
          <w:p w:rsidR="005026C6" w:rsidRDefault="00E65602">
            <w:r>
              <w:t>Проговаривание предложений «про себя».</w:t>
            </w:r>
          </w:p>
          <w:p w:rsidR="005026C6" w:rsidRDefault="00E65602">
            <w:r>
              <w:t>Формулирование орфограмм, в которых до</w:t>
            </w:r>
            <w:r>
              <w:t>пущены ошибки.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Работа над ошибками. Роль глаголов в языке.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20.03.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 Время глаголов.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21.03.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Неопределённая форма глагола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22.03.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 Изменение глаголов по временам.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23.03.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Спряжение глагола.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03.04.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Лицо и число спрягаемых глаголов.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04.04.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2-е лицо глаголов настоящего и будущего времени в единственном </w:t>
            </w:r>
            <w:r>
              <w:lastRenderedPageBreak/>
              <w:t>числе.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lastRenderedPageBreak/>
              <w:t>05.04.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Всероссийская проверочная работа.</w:t>
            </w:r>
          </w:p>
          <w:p w:rsidR="005026C6" w:rsidRDefault="00E65602">
            <w:r>
              <w:rPr>
                <w:lang w:val="en-US"/>
              </w:rPr>
              <w:t>I</w:t>
            </w:r>
            <w:r>
              <w:t xml:space="preserve"> и </w:t>
            </w:r>
            <w:r>
              <w:rPr>
                <w:lang w:val="en-US"/>
              </w:rPr>
              <w:t>II</w:t>
            </w:r>
            <w:r>
              <w:t xml:space="preserve"> спряжение глаголов настоящего времени.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06.04.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rPr>
                <w:lang w:val="en-US"/>
              </w:rPr>
              <w:t>I</w:t>
            </w:r>
            <w:r>
              <w:t xml:space="preserve"> и </w:t>
            </w:r>
            <w:r>
              <w:rPr>
                <w:lang w:val="en-US"/>
              </w:rPr>
              <w:t>II</w:t>
            </w:r>
            <w:r>
              <w:t xml:space="preserve"> спряжение глаголов настоящего времени. Закрепление.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10.04.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Всероссийская проверочная работа.</w:t>
            </w:r>
          </w:p>
          <w:p w:rsidR="005026C6" w:rsidRDefault="00E65602">
            <w:r>
              <w:t xml:space="preserve">Что узнали? Чему научились? </w:t>
            </w:r>
            <w:r>
              <w:rPr>
                <w:lang w:val="en-US"/>
              </w:rPr>
              <w:t>I</w:t>
            </w:r>
            <w:r>
              <w:t xml:space="preserve"> и </w:t>
            </w:r>
            <w:r>
              <w:rPr>
                <w:lang w:val="en-US"/>
              </w:rPr>
              <w:t>II</w:t>
            </w:r>
            <w:r>
              <w:t xml:space="preserve"> спряжение глаголов настоящего времени.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11.04.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Правописание безударных личных окончаний глаголов в настоящем и будущем времени.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12.04.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rPr>
                <w:lang w:val="en-US"/>
              </w:rPr>
              <w:t>I</w:t>
            </w:r>
            <w:r>
              <w:t xml:space="preserve"> и </w:t>
            </w:r>
            <w:r>
              <w:rPr>
                <w:lang w:val="en-US"/>
              </w:rPr>
              <w:t>II</w:t>
            </w:r>
            <w:r>
              <w:t xml:space="preserve"> спряжение глаголов будущего времени.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13.04.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Глаголы – исключения.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17.04.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Упражнения в правописании безударных личных окончаний глаголов в настоящем и будущем времени.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18.04.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Диктант с грамматическим заданием по теме «Правописание безударных личных окончаний глаголов».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19.04.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Работа над ошибками. Упражнения в  правописании безударных личных окончаний глаголов в настоящем и будущем времени.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20.04.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Возвратные глаголы.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24.04.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Правописание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  <w:r>
              <w:t xml:space="preserve"> в возвратных глаголах.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25.04.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Правописание возвратных глаголов.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26.04.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Закрепление </w:t>
            </w:r>
            <w:proofErr w:type="gramStart"/>
            <w:r>
              <w:t>изученного</w:t>
            </w:r>
            <w:proofErr w:type="gramEnd"/>
            <w:r>
              <w:t>. Составление рассказа по серии картинок.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27.04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Правописание глаголов в прошедшем времени.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02.05.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Правописание родовых окончаний глаголов в прошедшем времени.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03.05.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Правописание безударного суффикса в глаголах</w:t>
            </w:r>
            <w:r>
              <w:t xml:space="preserve"> прошедшего времени Обобщение знаний по теме «Глагол».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04.05.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Отработка орфограмм.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10.05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Что узнали? Чему научились? Глагол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11.05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Язык и речь. Текст.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15.05.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Предложение и словосочетание.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16.05.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Лексическое значение слова.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17.05.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5000" w:type="pct"/>
            <w:gridSpan w:val="6"/>
          </w:tcPr>
          <w:p w:rsidR="005026C6" w:rsidRDefault="00E65602">
            <w:pPr>
              <w:jc w:val="center"/>
            </w:pPr>
            <w:r>
              <w:t>Повторение (15 ч)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Итоговый контрольный диктант с грамматическим заданием.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18.05.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 w:val="restart"/>
            <w:tcBorders>
              <w:left w:val="single" w:sz="4" w:space="0" w:color="auto"/>
            </w:tcBorders>
          </w:tcPr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Понимание текстов, извле</w:t>
            </w:r>
            <w:r>
              <w:softHyphen/>
              <w:t>чение необходимой инфор</w:t>
            </w:r>
            <w:r>
              <w:softHyphen/>
              <w:t>мации, самооценка на осно</w:t>
            </w:r>
            <w:r>
              <w:softHyphen/>
              <w:t>ве критерия успешности.</w:t>
            </w:r>
          </w:p>
          <w:p w:rsidR="005026C6" w:rsidRDefault="00E65602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>Составление предложений.</w:t>
            </w:r>
          </w:p>
          <w:p w:rsidR="005026C6" w:rsidRDefault="00E65602">
            <w:r>
              <w:rPr>
                <w:lang w:eastAsia="ar-SA"/>
              </w:rPr>
              <w:t xml:space="preserve">Проговаривание твердых и мягких согласных, </w:t>
            </w:r>
            <w:r>
              <w:rPr>
                <w:lang w:eastAsia="ar-SA"/>
              </w:rPr>
              <w:t>обозначение графически.</w:t>
            </w:r>
          </w:p>
          <w:p w:rsidR="005026C6" w:rsidRDefault="00E65602">
            <w:r>
              <w:rPr>
                <w:lang w:eastAsia="ar-SA"/>
              </w:rPr>
              <w:t>Участие в диалоге.</w:t>
            </w:r>
          </w:p>
          <w:p w:rsidR="005026C6" w:rsidRDefault="00E65602">
            <w:r>
              <w:rPr>
                <w:rFonts w:eastAsia="Calibri"/>
                <w:lang w:eastAsia="en-US"/>
              </w:rPr>
              <w:t>Составление слов по схемам. Порядок разбора слова по составу.</w:t>
            </w:r>
          </w:p>
          <w:p w:rsidR="005026C6" w:rsidRDefault="00E65602">
            <w:r>
              <w:t>Составление предложений.</w:t>
            </w:r>
          </w:p>
          <w:p w:rsidR="005026C6" w:rsidRDefault="00E65602">
            <w:r>
              <w:rPr>
                <w:rFonts w:eastAsia="Calibri"/>
                <w:lang w:eastAsia="en-US"/>
              </w:rPr>
              <w:t>Использование игр и упражнений для развития зрительной, слуховой памяти.</w:t>
            </w:r>
          </w:p>
          <w:p w:rsidR="005026C6" w:rsidRDefault="00E65602">
            <w:r>
              <w:t>Построение предложений на заданную тему. Осознанное и</w:t>
            </w:r>
            <w:r>
              <w:t xml:space="preserve"> произвольное построение речевого выска</w:t>
            </w:r>
            <w:r>
              <w:softHyphen/>
              <w:t>зывания в устной и письмен</w:t>
            </w:r>
            <w:r>
              <w:softHyphen/>
              <w:t>ной форме.</w:t>
            </w:r>
          </w:p>
          <w:p w:rsidR="005026C6" w:rsidRDefault="00E65602">
            <w:r>
              <w:t xml:space="preserve">Формулирование правил. Подбор однокоренных слов, проверочных слов к словам со звонкими и глухими согласными в </w:t>
            </w:r>
            <w:proofErr w:type="gramStart"/>
            <w:r>
              <w:t>корне слова</w:t>
            </w:r>
            <w:proofErr w:type="gramEnd"/>
            <w:r>
              <w:t>.</w:t>
            </w:r>
          </w:p>
          <w:p w:rsidR="005026C6" w:rsidRDefault="00E65602">
            <w:r>
              <w:t>Формулирование правил. Подбор проверочных слов к словам</w:t>
            </w:r>
            <w:r>
              <w:t xml:space="preserve"> с </w:t>
            </w:r>
            <w:r>
              <w:rPr>
                <w:rFonts w:eastAsia="SimSun"/>
                <w:bCs/>
              </w:rPr>
              <w:t>непроизносимыми согласными.</w:t>
            </w:r>
          </w:p>
          <w:p w:rsidR="005026C6" w:rsidRDefault="00E65602">
            <w:r>
              <w:rPr>
                <w:rFonts w:eastAsia="Arial Unicode MS"/>
              </w:rPr>
              <w:t xml:space="preserve">Участвовать в процессе говорения и слушания речи. </w:t>
            </w:r>
            <w:r>
              <w:t>Ответы на вопросы учителя.</w:t>
            </w:r>
          </w:p>
          <w:p w:rsidR="005026C6" w:rsidRDefault="00E65602">
            <w:r>
              <w:t>Обобщить и систематизировать полученные знания.</w:t>
            </w:r>
          </w:p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Работа над ошибками.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22.05.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Лексическое значение слова.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23.05.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 xml:space="preserve">Состав слова. 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24.05.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Части речи. Проверка знаний по теме «Глагол».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25.05.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Звуки и буквы.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29.05.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Игра «По галактике Частей Речи».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30.05.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Повторение пройденного материала за курс начальной школы.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E65602">
            <w:r>
              <w:t>31.05.</w:t>
            </w:r>
          </w:p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Повторение пройденного материала за курс начальной школы.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Повторение пройденного материала за курс начальной школы.</w:t>
            </w:r>
          </w:p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  <w:tr w:rsidR="005026C6">
        <w:trPr>
          <w:trHeight w:val="427"/>
        </w:trPr>
        <w:tc>
          <w:tcPr>
            <w:tcW w:w="407" w:type="pct"/>
          </w:tcPr>
          <w:p w:rsidR="005026C6" w:rsidRDefault="005026C6">
            <w:pPr>
              <w:pStyle w:val="ac"/>
              <w:numPr>
                <w:ilvl w:val="0"/>
                <w:numId w:val="22"/>
              </w:numPr>
              <w:spacing w:after="200" w:line="276" w:lineRule="auto"/>
            </w:pPr>
          </w:p>
        </w:tc>
        <w:tc>
          <w:tcPr>
            <w:tcW w:w="1501" w:type="pct"/>
            <w:gridSpan w:val="2"/>
          </w:tcPr>
          <w:p w:rsidR="005026C6" w:rsidRDefault="00E65602">
            <w:r>
              <w:t>Что узнали? Чему научились?</w:t>
            </w:r>
          </w:p>
          <w:p w:rsidR="005026C6" w:rsidRDefault="005026C6"/>
        </w:tc>
        <w:tc>
          <w:tcPr>
            <w:tcW w:w="465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431" w:type="pct"/>
            <w:tcBorders>
              <w:right w:val="single" w:sz="4" w:space="0" w:color="auto"/>
            </w:tcBorders>
          </w:tcPr>
          <w:p w:rsidR="005026C6" w:rsidRDefault="005026C6"/>
        </w:tc>
        <w:tc>
          <w:tcPr>
            <w:tcW w:w="2196" w:type="pct"/>
            <w:vMerge/>
            <w:tcBorders>
              <w:left w:val="single" w:sz="4" w:space="0" w:color="auto"/>
            </w:tcBorders>
          </w:tcPr>
          <w:p w:rsidR="005026C6" w:rsidRDefault="005026C6"/>
        </w:tc>
      </w:tr>
    </w:tbl>
    <w:p w:rsidR="005026C6" w:rsidRDefault="005026C6">
      <w:pPr>
        <w:contextualSpacing/>
        <w:jc w:val="both"/>
        <w:rPr>
          <w:lang w:val="en-US"/>
        </w:rPr>
      </w:pPr>
    </w:p>
    <w:p w:rsidR="005026C6" w:rsidRDefault="005026C6">
      <w:pPr>
        <w:contextualSpacing/>
        <w:jc w:val="both"/>
      </w:pPr>
    </w:p>
    <w:p w:rsidR="005026C6" w:rsidRDefault="005026C6">
      <w:pPr>
        <w:contextualSpacing/>
        <w:jc w:val="both"/>
      </w:pPr>
    </w:p>
    <w:p w:rsidR="005026C6" w:rsidRDefault="005026C6">
      <w:pPr>
        <w:contextualSpacing/>
        <w:jc w:val="both"/>
      </w:pPr>
    </w:p>
    <w:p w:rsidR="005026C6" w:rsidRDefault="005026C6">
      <w:pPr>
        <w:contextualSpacing/>
        <w:jc w:val="both"/>
      </w:pPr>
    </w:p>
    <w:p w:rsidR="005026C6" w:rsidRDefault="00E65602">
      <w:pPr>
        <w:ind w:left="120"/>
      </w:pPr>
      <w:bookmarkStart w:id="2" w:name="block-37693337"/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5026C6" w:rsidRDefault="00E65602">
      <w:pPr>
        <w:spacing w:line="480" w:lineRule="auto"/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5026C6" w:rsidRDefault="00E65602">
      <w:pPr>
        <w:spacing w:line="480" w:lineRule="auto"/>
        <w:ind w:left="120"/>
      </w:pPr>
      <w:r>
        <w:rPr>
          <w:color w:val="000000"/>
          <w:sz w:val="28"/>
        </w:rPr>
        <w:t xml:space="preserve">Русский язык: 4-й класс: учебник: в 2 частях, 4 </w:t>
      </w:r>
      <w:r>
        <w:rPr>
          <w:color w:val="000000"/>
          <w:sz w:val="28"/>
        </w:rPr>
        <w:t xml:space="preserve">класс/ </w:t>
      </w:r>
      <w:proofErr w:type="spellStart"/>
      <w:r>
        <w:rPr>
          <w:color w:val="000000"/>
          <w:sz w:val="28"/>
        </w:rPr>
        <w:t>Канакина</w:t>
      </w:r>
      <w:proofErr w:type="spellEnd"/>
      <w:r>
        <w:rPr>
          <w:color w:val="000000"/>
          <w:sz w:val="28"/>
        </w:rPr>
        <w:t xml:space="preserve"> В.П., Горецкий В.Г., Акционерное общество «Издательство «Просвещение»‌​</w:t>
      </w:r>
    </w:p>
    <w:p w:rsidR="005026C6" w:rsidRDefault="00E65602">
      <w:pPr>
        <w:spacing w:line="480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>МЕТОДИЧЕСКИЕ МАТЕРИАЛЫ ДЛЯ УЧИТЕЛЯ</w:t>
      </w:r>
    </w:p>
    <w:p w:rsidR="005026C6" w:rsidRDefault="00E65602">
      <w:pPr>
        <w:spacing w:line="480" w:lineRule="auto"/>
        <w:rPr>
          <w:b/>
          <w:color w:val="000000"/>
          <w:sz w:val="28"/>
        </w:rPr>
      </w:pP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В.П.Канакина</w:t>
      </w:r>
      <w:proofErr w:type="spellEnd"/>
      <w:proofErr w:type="gramStart"/>
      <w:r>
        <w:rPr>
          <w:color w:val="000000"/>
          <w:sz w:val="28"/>
        </w:rPr>
        <w:t xml:space="preserve"> ,</w:t>
      </w:r>
      <w:proofErr w:type="gramEnd"/>
      <w:r>
        <w:rPr>
          <w:color w:val="000000"/>
          <w:sz w:val="28"/>
        </w:rPr>
        <w:t xml:space="preserve"> Методические рекомендации, Методическое пособие с поурочными разработками</w:t>
      </w:r>
    </w:p>
    <w:p w:rsidR="005026C6" w:rsidRDefault="005026C6"/>
    <w:p w:rsidR="005026C6" w:rsidRDefault="00E65602">
      <w:pPr>
        <w:spacing w:line="480" w:lineRule="auto"/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ЦИФРОВЫЕ ОБРАЗОВАТЕЛЬНЫЕ РЕСУРСЫ И РЕСУРСЫ</w:t>
      </w:r>
      <w:r>
        <w:rPr>
          <w:b/>
          <w:color w:val="000000"/>
          <w:sz w:val="28"/>
        </w:rPr>
        <w:t xml:space="preserve"> СЕТИ ИНТЕРНЕТ</w:t>
      </w:r>
    </w:p>
    <w:p w:rsidR="005026C6" w:rsidRDefault="00E65602">
      <w:pPr>
        <w:spacing w:line="480" w:lineRule="auto"/>
        <w:ind w:left="120"/>
        <w:sectPr w:rsidR="005026C6">
          <w:pgSz w:w="11906" w:h="16383"/>
          <w:pgMar w:top="1134" w:right="850" w:bottom="1134" w:left="1701" w:header="720" w:footer="720" w:gutter="0"/>
          <w:cols w:space="720"/>
        </w:sectPr>
      </w:pPr>
      <w:r>
        <w:rPr>
          <w:color w:val="333333"/>
          <w:sz w:val="28"/>
        </w:rPr>
        <w:t>‌</w:t>
      </w:r>
      <w:r>
        <w:rPr>
          <w:color w:val="000000"/>
          <w:sz w:val="28"/>
        </w:rPr>
        <w:t>https://resh.edu.ru/subject/13/1/</w:t>
      </w:r>
      <w:r>
        <w:rPr>
          <w:sz w:val="28"/>
        </w:rPr>
        <w:br/>
      </w:r>
      <w:bookmarkStart w:id="3" w:name="f6c4fe85-87f1-4037-9dc4-845745bb7b9d"/>
      <w:r>
        <w:rPr>
          <w:color w:val="000000"/>
          <w:sz w:val="28"/>
        </w:rPr>
        <w:t>https://resh.edu.ru/subject/13/2/</w:t>
      </w:r>
      <w:bookmarkEnd w:id="3"/>
      <w:r>
        <w:rPr>
          <w:color w:val="333333"/>
          <w:sz w:val="28"/>
        </w:rPr>
        <w:t>‌</w:t>
      </w:r>
    </w:p>
    <w:bookmarkEnd w:id="2"/>
    <w:p w:rsidR="005026C6" w:rsidRDefault="005026C6">
      <w:pPr>
        <w:contextualSpacing/>
        <w:jc w:val="both"/>
      </w:pPr>
    </w:p>
    <w:sectPr w:rsidR="00502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6C6" w:rsidRDefault="00E65602">
      <w:r>
        <w:separator/>
      </w:r>
    </w:p>
  </w:endnote>
  <w:endnote w:type="continuationSeparator" w:id="0">
    <w:p w:rsidR="005026C6" w:rsidRDefault="00E6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6C6" w:rsidRDefault="00E65602">
      <w:r>
        <w:separator/>
      </w:r>
    </w:p>
  </w:footnote>
  <w:footnote w:type="continuationSeparator" w:id="0">
    <w:p w:rsidR="005026C6" w:rsidRDefault="00E65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26FE"/>
    <w:multiLevelType w:val="multilevel"/>
    <w:tmpl w:val="090B26FE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36E90"/>
    <w:multiLevelType w:val="multilevel"/>
    <w:tmpl w:val="11D36E90"/>
    <w:lvl w:ilvl="0"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>
    <w:nsid w:val="13585CA8"/>
    <w:multiLevelType w:val="multilevel"/>
    <w:tmpl w:val="13585CA8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E0DA7"/>
    <w:multiLevelType w:val="multilevel"/>
    <w:tmpl w:val="136E0DA7"/>
    <w:lvl w:ilvl="0"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4">
    <w:nsid w:val="17165342"/>
    <w:multiLevelType w:val="multilevel"/>
    <w:tmpl w:val="1716534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>
    <w:nsid w:val="18F8190F"/>
    <w:multiLevelType w:val="multilevel"/>
    <w:tmpl w:val="18F8190F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5E74CF"/>
    <w:multiLevelType w:val="multilevel"/>
    <w:tmpl w:val="205E74CF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E0E65"/>
    <w:multiLevelType w:val="multilevel"/>
    <w:tmpl w:val="338E0E65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2718B"/>
    <w:multiLevelType w:val="multilevel"/>
    <w:tmpl w:val="3A22718B"/>
    <w:lvl w:ilvl="0"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9">
    <w:nsid w:val="418F4FFD"/>
    <w:multiLevelType w:val="multilevel"/>
    <w:tmpl w:val="418F4FFD"/>
    <w:lvl w:ilvl="0"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4D753573"/>
    <w:multiLevelType w:val="multilevel"/>
    <w:tmpl w:val="4D753573"/>
    <w:lvl w:ilvl="0">
      <w:numFmt w:val="bullet"/>
      <w:lvlText w:val="-"/>
      <w:lvlJc w:val="left"/>
      <w:pPr>
        <w:ind w:left="218" w:hanging="1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numFmt w:val="bullet"/>
      <w:lvlText w:val="•"/>
      <w:lvlJc w:val="left"/>
      <w:pPr>
        <w:ind w:left="1196" w:hanging="161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173" w:hanging="16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49" w:hanging="16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26" w:hanging="16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03" w:hanging="16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79" w:hanging="16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6" w:hanging="16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33" w:hanging="161"/>
      </w:pPr>
      <w:rPr>
        <w:rFonts w:hint="default"/>
        <w:lang w:val="ru-RU" w:eastAsia="ru-RU" w:bidi="ru-RU"/>
      </w:rPr>
    </w:lvl>
  </w:abstractNum>
  <w:abstractNum w:abstractNumId="11">
    <w:nsid w:val="56710393"/>
    <w:multiLevelType w:val="multilevel"/>
    <w:tmpl w:val="56710393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B0C86"/>
    <w:multiLevelType w:val="multilevel"/>
    <w:tmpl w:val="58DB0C8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>
      <w:start w:val="3"/>
      <w:numFmt w:val="bullet"/>
      <w:lvlText w:val="–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C951626"/>
    <w:multiLevelType w:val="multilevel"/>
    <w:tmpl w:val="5C951626"/>
    <w:lvl w:ilvl="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E6938DD"/>
    <w:multiLevelType w:val="multilevel"/>
    <w:tmpl w:val="5E6938D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200A8"/>
    <w:multiLevelType w:val="multilevel"/>
    <w:tmpl w:val="609200A8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A22A45"/>
    <w:multiLevelType w:val="multilevel"/>
    <w:tmpl w:val="69A22A45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D73538"/>
    <w:multiLevelType w:val="multilevel"/>
    <w:tmpl w:val="6CD73538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465E7"/>
    <w:multiLevelType w:val="multilevel"/>
    <w:tmpl w:val="6E0465E7"/>
    <w:lvl w:ilvl="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BA3070"/>
    <w:multiLevelType w:val="multilevel"/>
    <w:tmpl w:val="6EBA3070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F53FB5"/>
    <w:multiLevelType w:val="multilevel"/>
    <w:tmpl w:val="73F53FB5"/>
    <w:lvl w:ilvl="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120875"/>
    <w:multiLevelType w:val="multilevel"/>
    <w:tmpl w:val="79120875"/>
    <w:lvl w:ilvl="0">
      <w:numFmt w:val="bullet"/>
      <w:lvlText w:val="–"/>
      <w:lvlJc w:val="left"/>
      <w:pPr>
        <w:tabs>
          <w:tab w:val="left" w:pos="720"/>
        </w:tabs>
        <w:ind w:left="720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19"/>
  </w:num>
  <w:num w:numId="4">
    <w:abstractNumId w:val="6"/>
  </w:num>
  <w:num w:numId="5">
    <w:abstractNumId w:val="17"/>
  </w:num>
  <w:num w:numId="6">
    <w:abstractNumId w:val="12"/>
  </w:num>
  <w:num w:numId="7">
    <w:abstractNumId w:val="0"/>
  </w:num>
  <w:num w:numId="8">
    <w:abstractNumId w:val="2"/>
  </w:num>
  <w:num w:numId="9">
    <w:abstractNumId w:val="15"/>
  </w:num>
  <w:num w:numId="10">
    <w:abstractNumId w:val="20"/>
  </w:num>
  <w:num w:numId="11">
    <w:abstractNumId w:val="5"/>
  </w:num>
  <w:num w:numId="12">
    <w:abstractNumId w:val="3"/>
  </w:num>
  <w:num w:numId="13">
    <w:abstractNumId w:val="8"/>
  </w:num>
  <w:num w:numId="14">
    <w:abstractNumId w:val="13"/>
  </w:num>
  <w:num w:numId="15">
    <w:abstractNumId w:val="11"/>
  </w:num>
  <w:num w:numId="16">
    <w:abstractNumId w:val="16"/>
  </w:num>
  <w:num w:numId="17">
    <w:abstractNumId w:val="7"/>
  </w:num>
  <w:num w:numId="18">
    <w:abstractNumId w:val="18"/>
  </w:num>
  <w:num w:numId="19">
    <w:abstractNumId w:val="21"/>
  </w:num>
  <w:num w:numId="20">
    <w:abstractNumId w:val="9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3B"/>
    <w:rsid w:val="000249C7"/>
    <w:rsid w:val="00033F6D"/>
    <w:rsid w:val="000A63F1"/>
    <w:rsid w:val="000B76AA"/>
    <w:rsid w:val="000C2A20"/>
    <w:rsid w:val="00160EDA"/>
    <w:rsid w:val="001975EC"/>
    <w:rsid w:val="00207861"/>
    <w:rsid w:val="002324D6"/>
    <w:rsid w:val="002B4403"/>
    <w:rsid w:val="0030237F"/>
    <w:rsid w:val="00356681"/>
    <w:rsid w:val="0036049A"/>
    <w:rsid w:val="00395C6D"/>
    <w:rsid w:val="0045740D"/>
    <w:rsid w:val="004863AC"/>
    <w:rsid w:val="004C20CE"/>
    <w:rsid w:val="004D3B13"/>
    <w:rsid w:val="005026C6"/>
    <w:rsid w:val="00516511"/>
    <w:rsid w:val="0051780B"/>
    <w:rsid w:val="005229F2"/>
    <w:rsid w:val="00572247"/>
    <w:rsid w:val="0058063F"/>
    <w:rsid w:val="005C779D"/>
    <w:rsid w:val="005E36EF"/>
    <w:rsid w:val="005F6912"/>
    <w:rsid w:val="00600868"/>
    <w:rsid w:val="00656A59"/>
    <w:rsid w:val="007F44B5"/>
    <w:rsid w:val="00846A3B"/>
    <w:rsid w:val="008614E5"/>
    <w:rsid w:val="008D41A3"/>
    <w:rsid w:val="008F2FD2"/>
    <w:rsid w:val="00915C32"/>
    <w:rsid w:val="0097713B"/>
    <w:rsid w:val="009B3094"/>
    <w:rsid w:val="009F4A9E"/>
    <w:rsid w:val="00A66088"/>
    <w:rsid w:val="00A75537"/>
    <w:rsid w:val="00B16567"/>
    <w:rsid w:val="00BB267E"/>
    <w:rsid w:val="00C54620"/>
    <w:rsid w:val="00CF5B11"/>
    <w:rsid w:val="00CF6110"/>
    <w:rsid w:val="00D16F5C"/>
    <w:rsid w:val="00D36046"/>
    <w:rsid w:val="00D54521"/>
    <w:rsid w:val="00E65602"/>
    <w:rsid w:val="00EE0636"/>
    <w:rsid w:val="00EF439C"/>
    <w:rsid w:val="00F06480"/>
    <w:rsid w:val="00F527B5"/>
    <w:rsid w:val="2712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0"/>
    <w:link w:val="30"/>
    <w:qFormat/>
    <w:pPr>
      <w:keepNext/>
      <w:widowControl w:val="0"/>
      <w:numPr>
        <w:ilvl w:val="2"/>
        <w:numId w:val="1"/>
      </w:numPr>
      <w:suppressAutoHyphens/>
      <w:spacing w:before="240" w:after="283"/>
      <w:outlineLvl w:val="2"/>
    </w:pPr>
    <w:rPr>
      <w:rFonts w:eastAsia="Arial Unicode MS" w:cs="Tahoma"/>
      <w:b/>
      <w:bCs/>
      <w:color w:val="000000"/>
      <w:sz w:val="28"/>
      <w:szCs w:val="28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pPr>
      <w:widowControl w:val="0"/>
      <w:suppressAutoHyphens/>
      <w:spacing w:after="283"/>
    </w:pPr>
    <w:rPr>
      <w:rFonts w:eastAsia="Arial Unicode MS" w:cs="Tahoma"/>
      <w:color w:val="000000"/>
      <w:lang w:val="en-US" w:bidi="en-US"/>
    </w:rPr>
  </w:style>
  <w:style w:type="character" w:styleId="a5">
    <w:name w:val="Hyperlink"/>
    <w:uiPriority w:val="99"/>
    <w:semiHidden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paragraph" w:styleId="aa">
    <w:name w:val="Normal (Web)"/>
    <w:basedOn w:val="a"/>
    <w:uiPriority w:val="99"/>
    <w:pPr>
      <w:spacing w:before="100" w:beforeAutospacing="1" w:after="100" w:afterAutospacing="1"/>
    </w:pPr>
  </w:style>
  <w:style w:type="table" w:styleId="ab">
    <w:name w:val="Table Grid"/>
    <w:basedOn w:val="a2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Текст сноски Знак"/>
    <w:basedOn w:val="a1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8">
    <w:name w:val="c8"/>
  </w:style>
  <w:style w:type="character" w:customStyle="1" w:styleId="a7">
    <w:name w:val="Текст выноски Знак"/>
    <w:basedOn w:val="a1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ahoma"/>
      <w:b/>
      <w:bCs/>
      <w:color w:val="000000"/>
      <w:sz w:val="28"/>
      <w:szCs w:val="28"/>
      <w:lang w:val="en-US" w:bidi="en-US"/>
    </w:rPr>
  </w:style>
  <w:style w:type="character" w:customStyle="1" w:styleId="2">
    <w:name w:val="Основной текст (2)_"/>
    <w:link w:val="2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31">
    <w:name w:val="Основной текст (3)_"/>
    <w:link w:val="32"/>
    <w:rPr>
      <w:rFonts w:ascii="Arial" w:eastAsia="Arial" w:hAnsi="Arial" w:cs="Arial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33">
    <w:name w:val="Основной текст (3) + Малые прописные"/>
    <w:rPr>
      <w:rFonts w:ascii="Arial" w:eastAsia="Arial" w:hAnsi="Arial" w:cs="Arial"/>
      <w:b/>
      <w:bCs/>
      <w:smallCap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d">
    <w:name w:val="Основной текст_"/>
    <w:link w:val="4"/>
    <w:rPr>
      <w:rFonts w:ascii="Arial" w:eastAsia="Arial" w:hAnsi="Arial" w:cs="Arial"/>
      <w:shd w:val="clear" w:color="auto" w:fill="FFFFFF"/>
    </w:rPr>
  </w:style>
  <w:style w:type="paragraph" w:customStyle="1" w:styleId="4">
    <w:name w:val="Основной текст4"/>
    <w:basedOn w:val="a"/>
    <w:link w:val="ad"/>
    <w:pPr>
      <w:widowControl w:val="0"/>
      <w:shd w:val="clear" w:color="auto" w:fill="FFFFFF"/>
      <w:spacing w:before="300" w:line="250" w:lineRule="exact"/>
      <w:ind w:hanging="52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e">
    <w:name w:val="Основной текст + Полужирный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">
    <w:name w:val="Основной текст1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FontStyle19">
    <w:name w:val="Font Style19"/>
    <w:rPr>
      <w:rFonts w:ascii="Times New Roman" w:hAnsi="Times New Roman" w:cs="Times New Roman"/>
      <w:sz w:val="22"/>
      <w:szCs w:val="22"/>
    </w:rPr>
  </w:style>
  <w:style w:type="paragraph" w:styleId="af">
    <w:name w:val="No Spacing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uiPriority w:val="9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normalcxspmiddlecxsplast">
    <w:name w:val="msonormalcxspmiddlecxsplast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normalcxspmiddlecxspmiddle">
    <w:name w:val="msonormalcxspmiddlecxspmiddle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listparagraph0">
    <w:name w:val="msolistparagraph"/>
    <w:basedOn w:val="a"/>
    <w:uiPriority w:val="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c1">
    <w:name w:val="c1"/>
    <w:uiPriority w:val="99"/>
    <w:rPr>
      <w:rFonts w:cs="Times New Roman"/>
    </w:rPr>
  </w:style>
  <w:style w:type="paragraph" w:customStyle="1" w:styleId="10">
    <w:name w:val="Без интервала1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0"/>
    <w:link w:val="30"/>
    <w:qFormat/>
    <w:pPr>
      <w:keepNext/>
      <w:widowControl w:val="0"/>
      <w:numPr>
        <w:ilvl w:val="2"/>
        <w:numId w:val="1"/>
      </w:numPr>
      <w:suppressAutoHyphens/>
      <w:spacing w:before="240" w:after="283"/>
      <w:outlineLvl w:val="2"/>
    </w:pPr>
    <w:rPr>
      <w:rFonts w:eastAsia="Arial Unicode MS" w:cs="Tahoma"/>
      <w:b/>
      <w:bCs/>
      <w:color w:val="000000"/>
      <w:sz w:val="28"/>
      <w:szCs w:val="28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pPr>
      <w:widowControl w:val="0"/>
      <w:suppressAutoHyphens/>
      <w:spacing w:after="283"/>
    </w:pPr>
    <w:rPr>
      <w:rFonts w:eastAsia="Arial Unicode MS" w:cs="Tahoma"/>
      <w:color w:val="000000"/>
      <w:lang w:val="en-US" w:bidi="en-US"/>
    </w:rPr>
  </w:style>
  <w:style w:type="character" w:styleId="a5">
    <w:name w:val="Hyperlink"/>
    <w:uiPriority w:val="99"/>
    <w:semiHidden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Pr>
      <w:sz w:val="20"/>
      <w:szCs w:val="20"/>
    </w:rPr>
  </w:style>
  <w:style w:type="paragraph" w:styleId="aa">
    <w:name w:val="Normal (Web)"/>
    <w:basedOn w:val="a"/>
    <w:uiPriority w:val="99"/>
    <w:pPr>
      <w:spacing w:before="100" w:beforeAutospacing="1" w:after="100" w:afterAutospacing="1"/>
    </w:pPr>
  </w:style>
  <w:style w:type="table" w:styleId="ab">
    <w:name w:val="Table Grid"/>
    <w:basedOn w:val="a2"/>
    <w:uiPriority w:val="59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Текст сноски Знак"/>
    <w:basedOn w:val="a1"/>
    <w:link w:val="a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8">
    <w:name w:val="c8"/>
  </w:style>
  <w:style w:type="character" w:customStyle="1" w:styleId="a7">
    <w:name w:val="Текст выноски Знак"/>
    <w:basedOn w:val="a1"/>
    <w:link w:val="a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ahoma"/>
      <w:b/>
      <w:bCs/>
      <w:color w:val="000000"/>
      <w:sz w:val="28"/>
      <w:szCs w:val="28"/>
      <w:lang w:val="en-US" w:bidi="en-US"/>
    </w:rPr>
  </w:style>
  <w:style w:type="character" w:customStyle="1" w:styleId="2">
    <w:name w:val="Основной текст (2)_"/>
    <w:link w:val="20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pPr>
      <w:widowControl w:val="0"/>
      <w:shd w:val="clear" w:color="auto" w:fill="FFFFFF"/>
      <w:spacing w:after="300" w:line="0" w:lineRule="atLeast"/>
      <w:jc w:val="center"/>
    </w:pPr>
    <w:rPr>
      <w:rFonts w:ascii="Arial" w:eastAsia="Arial" w:hAnsi="Arial" w:cs="Arial"/>
      <w:b/>
      <w:bCs/>
      <w:sz w:val="23"/>
      <w:szCs w:val="23"/>
      <w:lang w:eastAsia="en-US"/>
    </w:rPr>
  </w:style>
  <w:style w:type="character" w:customStyle="1" w:styleId="31">
    <w:name w:val="Основной текст (3)_"/>
    <w:link w:val="32"/>
    <w:rPr>
      <w:rFonts w:ascii="Arial" w:eastAsia="Arial" w:hAnsi="Arial" w:cs="Arial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33">
    <w:name w:val="Основной текст (3) + Малые прописные"/>
    <w:rPr>
      <w:rFonts w:ascii="Arial" w:eastAsia="Arial" w:hAnsi="Arial" w:cs="Arial"/>
      <w:b/>
      <w:bCs/>
      <w:smallCap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d">
    <w:name w:val="Основной текст_"/>
    <w:link w:val="4"/>
    <w:rPr>
      <w:rFonts w:ascii="Arial" w:eastAsia="Arial" w:hAnsi="Arial" w:cs="Arial"/>
      <w:shd w:val="clear" w:color="auto" w:fill="FFFFFF"/>
    </w:rPr>
  </w:style>
  <w:style w:type="paragraph" w:customStyle="1" w:styleId="4">
    <w:name w:val="Основной текст4"/>
    <w:basedOn w:val="a"/>
    <w:link w:val="ad"/>
    <w:pPr>
      <w:widowControl w:val="0"/>
      <w:shd w:val="clear" w:color="auto" w:fill="FFFFFF"/>
      <w:spacing w:before="300" w:line="250" w:lineRule="exact"/>
      <w:ind w:hanging="52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e">
    <w:name w:val="Основной текст + Полужирный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">
    <w:name w:val="Основной текст1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FontStyle19">
    <w:name w:val="Font Style19"/>
    <w:rPr>
      <w:rFonts w:ascii="Times New Roman" w:hAnsi="Times New Roman" w:cs="Times New Roman"/>
      <w:sz w:val="22"/>
      <w:szCs w:val="22"/>
    </w:rPr>
  </w:style>
  <w:style w:type="paragraph" w:styleId="af">
    <w:name w:val="No Spacing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uiPriority w:val="9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normalcxspmiddlecxsplast">
    <w:name w:val="msonormalcxspmiddlecxsplast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normalcxspmiddlecxspmiddle">
    <w:name w:val="msonormalcxspmiddlecxspmiddle"/>
    <w:basedOn w:val="a"/>
    <w:pPr>
      <w:spacing w:before="100" w:beforeAutospacing="1" w:after="100" w:afterAutospacing="1" w:line="360" w:lineRule="auto"/>
      <w:ind w:firstLine="709"/>
    </w:pPr>
    <w:rPr>
      <w:color w:val="000000"/>
    </w:rPr>
  </w:style>
  <w:style w:type="paragraph" w:customStyle="1" w:styleId="msolistparagraph0">
    <w:name w:val="msolistparagraph"/>
    <w:basedOn w:val="a"/>
    <w:uiPriority w:val="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c1">
    <w:name w:val="c1"/>
    <w:uiPriority w:val="99"/>
    <w:rPr>
      <w:rFonts w:cs="Times New Roman"/>
    </w:rPr>
  </w:style>
  <w:style w:type="paragraph" w:customStyle="1" w:styleId="10">
    <w:name w:val="Без интервала1"/>
    <w:uiPriority w:val="99"/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13de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5af8" TargetMode="External"/><Relationship Id="rId42" Type="http://schemas.openxmlformats.org/officeDocument/2006/relationships/hyperlink" Target="https://m.edsoo.ru/f84444d6" TargetMode="External"/><Relationship Id="rId47" Type="http://schemas.openxmlformats.org/officeDocument/2006/relationships/hyperlink" Target="https://m.edsoo.ru/f8444f3a" TargetMode="External"/><Relationship Id="rId63" Type="http://schemas.openxmlformats.org/officeDocument/2006/relationships/hyperlink" Target="https://m.edsoo.ru/f84383ca" TargetMode="External"/><Relationship Id="rId68" Type="http://schemas.openxmlformats.org/officeDocument/2006/relationships/hyperlink" Target="https://m.edsoo.ru/f8439ff4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617e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f843565c" TargetMode="External"/><Relationship Id="rId32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45822" TargetMode="External"/><Relationship Id="rId53" Type="http://schemas.openxmlformats.org/officeDocument/2006/relationships/hyperlink" Target="https://m.edsoo.ru/f84274ee" TargetMode="External"/><Relationship Id="rId58" Type="http://schemas.openxmlformats.org/officeDocument/2006/relationships/hyperlink" Target="https://m.edsoo.ru/f8436b10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5c42" TargetMode="External"/><Relationship Id="rId27" Type="http://schemas.openxmlformats.org/officeDocument/2006/relationships/hyperlink" Target="https://m.edsoo.ru/f8441466" TargetMode="External"/><Relationship Id="rId43" Type="http://schemas.openxmlformats.org/officeDocument/2006/relationships/hyperlink" Target="https://m.edsoo.ru/f84448dc" TargetMode="External"/><Relationship Id="rId48" Type="http://schemas.openxmlformats.org/officeDocument/2006/relationships/hyperlink" Target="https://m.edsoo.ru/f84453f4" TargetMode="External"/><Relationship Id="rId64" Type="http://schemas.openxmlformats.org/officeDocument/2006/relationships/hyperlink" Target="https://m.edsoo.ru/f844304a" TargetMode="External"/><Relationship Id="rId69" Type="http://schemas.openxmlformats.org/officeDocument/2006/relationships/hyperlink" Target="https://m.edsoo.ru/f8439e6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f843565c" TargetMode="External"/><Relationship Id="rId17" Type="http://schemas.openxmlformats.org/officeDocument/2006/relationships/hyperlink" Target="https://m.edsoo.ru/f8437a56" TargetMode="External"/><Relationship Id="rId33" Type="http://schemas.openxmlformats.org/officeDocument/2006/relationships/hyperlink" Target="https://m.edsoo.ru/f8427ef8" TargetMode="External"/><Relationship Id="rId38" Type="http://schemas.openxmlformats.org/officeDocument/2006/relationships/hyperlink" Target="https://m.edsoo.ru/f84391a8" TargetMode="External"/><Relationship Id="rId59" Type="http://schemas.openxmlformats.org/officeDocument/2006/relationships/hyperlink" Target="https://m.edsoo.ru/f8436caa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d05a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af8" TargetMode="External"/><Relationship Id="rId41" Type="http://schemas.openxmlformats.org/officeDocument/2006/relationships/hyperlink" Target="https://m.edsoo.ru/f84445f8" TargetMode="External"/><Relationship Id="rId54" Type="http://schemas.openxmlformats.org/officeDocument/2006/relationships/hyperlink" Target="https://m.edsoo.ru/f8436818" TargetMode="External"/><Relationship Id="rId62" Type="http://schemas.openxmlformats.org/officeDocument/2006/relationships/hyperlink" Target="https://m.edsoo.ru/f84378da" TargetMode="External"/><Relationship Id="rId70" Type="http://schemas.openxmlformats.org/officeDocument/2006/relationships/hyperlink" Target="https://m.edsoo.ru/f84371d2" TargetMode="External"/><Relationship Id="rId75" Type="http://schemas.openxmlformats.org/officeDocument/2006/relationships/hyperlink" Target="https://m.edsoo.ru/f8437344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843585a" TargetMode="External"/><Relationship Id="rId23" Type="http://schemas.openxmlformats.org/officeDocument/2006/relationships/hyperlink" Target="https://m.edsoo.ru/f84359a4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9018" TargetMode="External"/><Relationship Id="rId49" Type="http://schemas.openxmlformats.org/officeDocument/2006/relationships/hyperlink" Target="https://m.edsoo.ru/f84456e2" TargetMode="External"/><Relationship Id="rId57" Type="http://schemas.openxmlformats.org/officeDocument/2006/relationships/hyperlink" Target="https://m.edsoo.ru/f843698a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f8434f36" TargetMode="External"/><Relationship Id="rId31" Type="http://schemas.openxmlformats.org/officeDocument/2006/relationships/hyperlink" Target="https://m.edsoo.ru/f8438e60" TargetMode="External"/><Relationship Id="rId44" Type="http://schemas.openxmlformats.org/officeDocument/2006/relationships/hyperlink" Target="https://m.edsoo.ru/f84448dc" TargetMode="External"/><Relationship Id="rId52" Type="http://schemas.openxmlformats.org/officeDocument/2006/relationships/hyperlink" Target="https://m.edsoo.ru/f8436656" TargetMode="External"/><Relationship Id="rId60" Type="http://schemas.openxmlformats.org/officeDocument/2006/relationships/hyperlink" Target="https://m.edsoo.ru/f8436ffc" TargetMode="External"/><Relationship Id="rId65" Type="http://schemas.openxmlformats.org/officeDocument/2006/relationships/hyperlink" Target="https://m.edsoo.ru/f8443180" TargetMode="External"/><Relationship Id="rId73" Type="http://schemas.openxmlformats.org/officeDocument/2006/relationships/hyperlink" Target="https://m.edsoo.ru/f843a800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3fb98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60748/" TargetMode="External"/><Relationship Id="rId13" Type="http://schemas.openxmlformats.org/officeDocument/2006/relationships/hyperlink" Target="https://m.edsoo.ru/f84452d2" TargetMode="External"/><Relationship Id="rId18" Type="http://schemas.openxmlformats.org/officeDocument/2006/relationships/hyperlink" Target="https://m.edsoo.ru/f8443586" TargetMode="External"/><Relationship Id="rId39" Type="http://schemas.openxmlformats.org/officeDocument/2006/relationships/hyperlink" Target="https://m.edsoo.ru/f84391a8" TargetMode="External"/><Relationship Id="rId109" Type="http://schemas.openxmlformats.org/officeDocument/2006/relationships/hyperlink" Target="https://m.edsoo.ru/f843d424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391a8" TargetMode="External"/><Relationship Id="rId55" Type="http://schemas.openxmlformats.org/officeDocument/2006/relationships/hyperlink" Target="https://m.edsoo.ru/f843698a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422b2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37344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a251244" TargetMode="External"/><Relationship Id="rId40" Type="http://schemas.openxmlformats.org/officeDocument/2006/relationships/hyperlink" Target="https://m.edsoo.ru/f844436e" TargetMode="External"/><Relationship Id="rId45" Type="http://schemas.openxmlformats.org/officeDocument/2006/relationships/hyperlink" Target="https://m.edsoo.ru/f8444ada" TargetMode="External"/><Relationship Id="rId66" Type="http://schemas.openxmlformats.org/officeDocument/2006/relationships/hyperlink" Target="https://m.edsoo.ru/f8443298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cefc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45a70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3a04" TargetMode="External"/><Relationship Id="rId14" Type="http://schemas.openxmlformats.org/officeDocument/2006/relationships/hyperlink" Target="https://m.edsoo.ru/f84452d2" TargetMode="External"/><Relationship Id="rId30" Type="http://schemas.openxmlformats.org/officeDocument/2006/relationships/hyperlink" Target="https://m.edsoo.ru/f8438e60" TargetMode="External"/><Relationship Id="rId35" Type="http://schemas.openxmlformats.org/officeDocument/2006/relationships/hyperlink" Target="https://m.edsoo.ru/f842809c" TargetMode="External"/><Relationship Id="rId56" Type="http://schemas.openxmlformats.org/officeDocument/2006/relationships/hyperlink" Target="https://m.edsoo.ru/f843698a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f843876c" TargetMode="External"/><Relationship Id="rId72" Type="http://schemas.openxmlformats.org/officeDocument/2006/relationships/hyperlink" Target="https://m.edsoo.ru/f84374ac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207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36034" TargetMode="External"/><Relationship Id="rId46" Type="http://schemas.openxmlformats.org/officeDocument/2006/relationships/hyperlink" Target="https://m.edsoo.ru/f8444bfc" TargetMode="External"/><Relationship Id="rId67" Type="http://schemas.openxmlformats.org/officeDocument/2006/relationships/hyperlink" Target="https://m.edsoo.ru/f8439a86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15139</Words>
  <Characters>86298</Characters>
  <Application>Microsoft Office Word</Application>
  <DocSecurity>0</DocSecurity>
  <Lines>719</Lines>
  <Paragraphs>202</Paragraphs>
  <ScaleCrop>false</ScaleCrop>
  <Company/>
  <LinksUpToDate>false</LinksUpToDate>
  <CharactersWithSpaces>101235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учитель</cp:lastModifiedBy>
  <cp:revision>31</cp:revision>
  <cp:lastPrinted>2020-11-07T15:28:00Z</cp:lastPrinted>
  <dcterms:created xsi:type="dcterms:W3CDTF">2020-10-29T10:52:00Z</dcterms:created>
  <dcterms:modified xsi:type="dcterms:W3CDTF">2024-11-20T06:15:00Z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F85FCEB577EF45E492298E08BC908F51_13</vt:lpwstr>
  </property>
</Properties>
</file>