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E31" w:rsidRDefault="002029B7" w:rsidP="002029B7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8891905" cy="6290864"/>
            <wp:effectExtent l="0" t="0" r="0" b="0"/>
            <wp:docPr id="1" name="Рисунок 1" descr="C:\Users\учитель\Desktop\мате от простогок сложном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мате от простогок сложному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905" cy="6290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E31" w:rsidRDefault="00BA5E31" w:rsidP="00BA5E31">
      <w:pPr>
        <w:tabs>
          <w:tab w:val="center" w:pos="4677"/>
          <w:tab w:val="left" w:pos="750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E3B40" w:rsidRPr="004A4F71" w:rsidRDefault="00CA790B" w:rsidP="00BA5E31">
      <w:pPr>
        <w:tabs>
          <w:tab w:val="center" w:pos="4677"/>
          <w:tab w:val="left" w:pos="7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5D6B01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 w:rsidR="00CA25CA" w:rsidRPr="005D6B01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ОЯСНИТЕЛЬНАЯ ЗАПИСКА</w:t>
      </w:r>
    </w:p>
    <w:p w:rsidR="00A5573D" w:rsidRPr="005D6B01" w:rsidRDefault="00A5573D" w:rsidP="00A5573D">
      <w:pPr>
        <w:pStyle w:val="1"/>
        <w:spacing w:before="0" w:after="0"/>
        <w:ind w:firstLine="284"/>
        <w:jc w:val="both"/>
        <w:rPr>
          <w:rFonts w:ascii="Times New Roman" w:hAnsi="Times New Roman"/>
          <w:b w:val="0"/>
          <w:sz w:val="24"/>
          <w:szCs w:val="24"/>
        </w:rPr>
      </w:pPr>
      <w:r w:rsidRPr="005D6B01">
        <w:rPr>
          <w:rFonts w:ascii="Times New Roman" w:eastAsia="Calibri" w:hAnsi="Times New Roman"/>
          <w:b w:val="0"/>
          <w:sz w:val="24"/>
          <w:szCs w:val="24"/>
        </w:rPr>
        <w:t>Программа элективного</w:t>
      </w:r>
      <w:r w:rsidR="00C04E59" w:rsidRPr="005D6B01">
        <w:rPr>
          <w:rFonts w:ascii="Times New Roman" w:eastAsia="Calibri" w:hAnsi="Times New Roman"/>
          <w:b w:val="0"/>
          <w:sz w:val="24"/>
          <w:szCs w:val="24"/>
        </w:rPr>
        <w:t xml:space="preserve"> курса предназначена для обучающихся </w:t>
      </w:r>
      <w:r w:rsidRPr="005D6B01">
        <w:rPr>
          <w:rFonts w:ascii="Times New Roman" w:eastAsia="Calibri" w:hAnsi="Times New Roman"/>
          <w:b w:val="0"/>
          <w:sz w:val="24"/>
          <w:szCs w:val="24"/>
        </w:rPr>
        <w:t>1</w:t>
      </w:r>
      <w:r w:rsidR="00C869A7">
        <w:rPr>
          <w:rFonts w:ascii="Times New Roman" w:eastAsia="Calibri" w:hAnsi="Times New Roman"/>
          <w:b w:val="0"/>
          <w:sz w:val="24"/>
          <w:szCs w:val="24"/>
        </w:rPr>
        <w:t>0</w:t>
      </w:r>
      <w:r w:rsidRPr="005D6B01">
        <w:rPr>
          <w:rFonts w:ascii="Times New Roman" w:eastAsia="Calibri" w:hAnsi="Times New Roman"/>
          <w:b w:val="0"/>
          <w:sz w:val="24"/>
          <w:szCs w:val="24"/>
        </w:rPr>
        <w:t xml:space="preserve">-х </w:t>
      </w:r>
      <w:r w:rsidR="00C04E59" w:rsidRPr="005D6B01">
        <w:rPr>
          <w:rFonts w:ascii="Times New Roman" w:eastAsia="Calibri" w:hAnsi="Times New Roman"/>
          <w:b w:val="0"/>
          <w:sz w:val="24"/>
          <w:szCs w:val="24"/>
        </w:rPr>
        <w:t>классов общеобразовательных учреждений и рассчитана на</w:t>
      </w:r>
      <w:r w:rsidR="004F5274" w:rsidRPr="005D6B01">
        <w:rPr>
          <w:rFonts w:ascii="Times New Roman" w:eastAsia="Calibri" w:hAnsi="Times New Roman"/>
          <w:b w:val="0"/>
          <w:sz w:val="24"/>
          <w:szCs w:val="24"/>
        </w:rPr>
        <w:t xml:space="preserve"> </w:t>
      </w:r>
      <w:r w:rsidR="009A1D6D" w:rsidRPr="005D6B01">
        <w:rPr>
          <w:rFonts w:ascii="Times New Roman" w:eastAsia="Calibri" w:hAnsi="Times New Roman"/>
          <w:b w:val="0"/>
          <w:sz w:val="24"/>
          <w:szCs w:val="24"/>
        </w:rPr>
        <w:t xml:space="preserve">34 </w:t>
      </w:r>
      <w:r w:rsidR="00C04E59" w:rsidRPr="005D6B01">
        <w:rPr>
          <w:rFonts w:ascii="Times New Roman" w:eastAsia="Calibri" w:hAnsi="Times New Roman"/>
          <w:b w:val="0"/>
          <w:sz w:val="24"/>
          <w:szCs w:val="24"/>
        </w:rPr>
        <w:t>часа.</w:t>
      </w:r>
      <w:r w:rsidRPr="005D6B01">
        <w:rPr>
          <w:rFonts w:ascii="Times New Roman" w:hAnsi="Times New Roman"/>
          <w:b w:val="0"/>
          <w:sz w:val="24"/>
          <w:szCs w:val="24"/>
        </w:rPr>
        <w:t xml:space="preserve"> Главная его идея – это профильная ориентация учащихся на выбор дальнейшего пути обучения, организация систематического и системного повторения и расширения школьного курса математики, что, несомненно, будет направлено на осмысленное изучение м</w:t>
      </w:r>
      <w:r w:rsidRPr="005D6B01">
        <w:rPr>
          <w:rFonts w:ascii="Times New Roman" w:hAnsi="Times New Roman"/>
          <w:b w:val="0"/>
          <w:sz w:val="24"/>
          <w:szCs w:val="24"/>
        </w:rPr>
        <w:t>а</w:t>
      </w:r>
      <w:r w:rsidRPr="005D6B01">
        <w:rPr>
          <w:rFonts w:ascii="Times New Roman" w:hAnsi="Times New Roman"/>
          <w:b w:val="0"/>
          <w:sz w:val="24"/>
          <w:szCs w:val="24"/>
        </w:rPr>
        <w:t>тематики, а значит и качественную подготовку выпускников. Данный курс позволит удовлетворить образовательные потребности уч</w:t>
      </w:r>
      <w:r w:rsidRPr="005D6B01">
        <w:rPr>
          <w:rFonts w:ascii="Times New Roman" w:hAnsi="Times New Roman"/>
          <w:b w:val="0"/>
          <w:sz w:val="24"/>
          <w:szCs w:val="24"/>
        </w:rPr>
        <w:t>а</w:t>
      </w:r>
      <w:r w:rsidRPr="005D6B01">
        <w:rPr>
          <w:rFonts w:ascii="Times New Roman" w:hAnsi="Times New Roman"/>
          <w:b w:val="0"/>
          <w:sz w:val="24"/>
          <w:szCs w:val="24"/>
        </w:rPr>
        <w:t>щихся, осваивающих базовый уровень математики</w:t>
      </w:r>
      <w:r w:rsidR="00C869A7">
        <w:rPr>
          <w:rFonts w:ascii="Times New Roman" w:hAnsi="Times New Roman"/>
          <w:b w:val="0"/>
          <w:sz w:val="24"/>
          <w:szCs w:val="24"/>
        </w:rPr>
        <w:t>.</w:t>
      </w:r>
    </w:p>
    <w:p w:rsidR="007524FF" w:rsidRPr="005D6B01" w:rsidRDefault="009F1BAC" w:rsidP="00A5573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B01">
        <w:rPr>
          <w:rFonts w:ascii="Times New Roman" w:eastAsia="Calibri" w:hAnsi="Times New Roman" w:cs="Times New Roman"/>
          <w:sz w:val="24"/>
          <w:szCs w:val="24"/>
        </w:rPr>
        <w:t xml:space="preserve">Программа </w:t>
      </w:r>
      <w:r w:rsidR="00C04E59" w:rsidRPr="005D6B01">
        <w:rPr>
          <w:rFonts w:ascii="Times New Roman" w:eastAsia="Calibri" w:hAnsi="Times New Roman" w:cs="Times New Roman"/>
          <w:sz w:val="24"/>
          <w:szCs w:val="24"/>
        </w:rPr>
        <w:t>предназначена для повышения эффективности подготовки обучающихся</w:t>
      </w:r>
      <w:r w:rsidR="008F7423" w:rsidRPr="005D6B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4E59" w:rsidRPr="005D6B01">
        <w:rPr>
          <w:rFonts w:ascii="Times New Roman" w:eastAsia="Calibri" w:hAnsi="Times New Roman" w:cs="Times New Roman"/>
          <w:sz w:val="24"/>
          <w:szCs w:val="24"/>
        </w:rPr>
        <w:t xml:space="preserve">к государственной (итоговой) аттестации по математике за курс </w:t>
      </w:r>
      <w:r w:rsidR="00612F1B" w:rsidRPr="005D6B01">
        <w:rPr>
          <w:rFonts w:ascii="Times New Roman" w:eastAsia="Calibri" w:hAnsi="Times New Roman" w:cs="Times New Roman"/>
          <w:sz w:val="24"/>
          <w:szCs w:val="24"/>
        </w:rPr>
        <w:t>средней</w:t>
      </w:r>
      <w:r w:rsidR="00C04E59" w:rsidRPr="005D6B01">
        <w:rPr>
          <w:rFonts w:ascii="Times New Roman" w:eastAsia="Calibri" w:hAnsi="Times New Roman" w:cs="Times New Roman"/>
          <w:sz w:val="24"/>
          <w:szCs w:val="24"/>
        </w:rPr>
        <w:t xml:space="preserve"> школы</w:t>
      </w:r>
      <w:r w:rsidR="00C869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4E59" w:rsidRPr="005D6B01">
        <w:rPr>
          <w:rFonts w:ascii="Times New Roman" w:eastAsia="Calibri" w:hAnsi="Times New Roman" w:cs="Times New Roman"/>
          <w:sz w:val="24"/>
          <w:szCs w:val="24"/>
        </w:rPr>
        <w:t xml:space="preserve">и предусматривает их подготовку к </w:t>
      </w:r>
      <w:r w:rsidR="00C869A7">
        <w:rPr>
          <w:rFonts w:ascii="Times New Roman" w:eastAsia="Calibri" w:hAnsi="Times New Roman" w:cs="Times New Roman"/>
          <w:sz w:val="24"/>
          <w:szCs w:val="24"/>
        </w:rPr>
        <w:t>экзамену</w:t>
      </w:r>
      <w:r w:rsidR="00C04E59" w:rsidRPr="005D6B01">
        <w:rPr>
          <w:rFonts w:ascii="Times New Roman" w:eastAsia="Calibri" w:hAnsi="Times New Roman" w:cs="Times New Roman"/>
          <w:sz w:val="24"/>
          <w:szCs w:val="24"/>
        </w:rPr>
        <w:t>.</w:t>
      </w:r>
      <w:r w:rsidR="00C869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4E59" w:rsidRPr="005D6B01">
        <w:rPr>
          <w:rFonts w:ascii="Times New Roman" w:eastAsia="Calibri" w:hAnsi="Times New Roman" w:cs="Times New Roman"/>
          <w:sz w:val="24"/>
          <w:szCs w:val="24"/>
        </w:rPr>
        <w:t>Программа курса сочетается с любым УМК, рек</w:t>
      </w:r>
      <w:r w:rsidR="00C04E59" w:rsidRPr="005D6B01">
        <w:rPr>
          <w:rFonts w:ascii="Times New Roman" w:eastAsia="Calibri" w:hAnsi="Times New Roman" w:cs="Times New Roman"/>
          <w:sz w:val="24"/>
          <w:szCs w:val="24"/>
        </w:rPr>
        <w:t>о</w:t>
      </w:r>
      <w:r w:rsidR="00C04E59" w:rsidRPr="005D6B01">
        <w:rPr>
          <w:rFonts w:ascii="Times New Roman" w:eastAsia="Calibri" w:hAnsi="Times New Roman" w:cs="Times New Roman"/>
          <w:sz w:val="24"/>
          <w:szCs w:val="24"/>
        </w:rPr>
        <w:t>мендованным к</w:t>
      </w:r>
      <w:r w:rsidR="00C869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4E59" w:rsidRPr="005D6B01">
        <w:rPr>
          <w:rFonts w:ascii="Times New Roman" w:eastAsia="Calibri" w:hAnsi="Times New Roman" w:cs="Times New Roman"/>
          <w:sz w:val="24"/>
          <w:szCs w:val="24"/>
        </w:rPr>
        <w:t>использованию в образовательном процессе. Программа элективного курса</w:t>
      </w:r>
      <w:r w:rsidR="009A1D6D" w:rsidRPr="005D6B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4E59" w:rsidRPr="005D6B01">
        <w:rPr>
          <w:rFonts w:ascii="Times New Roman" w:eastAsia="Calibri" w:hAnsi="Times New Roman" w:cs="Times New Roman"/>
          <w:sz w:val="24"/>
          <w:szCs w:val="24"/>
        </w:rPr>
        <w:t>согласована с требованиями государстве</w:t>
      </w:r>
      <w:r w:rsidR="00C04E59" w:rsidRPr="005D6B01">
        <w:rPr>
          <w:rFonts w:ascii="Times New Roman" w:eastAsia="Calibri" w:hAnsi="Times New Roman" w:cs="Times New Roman"/>
          <w:sz w:val="24"/>
          <w:szCs w:val="24"/>
        </w:rPr>
        <w:t>н</w:t>
      </w:r>
      <w:r w:rsidR="00C04E59" w:rsidRPr="005D6B01">
        <w:rPr>
          <w:rFonts w:ascii="Times New Roman" w:eastAsia="Calibri" w:hAnsi="Times New Roman" w:cs="Times New Roman"/>
          <w:sz w:val="24"/>
          <w:szCs w:val="24"/>
        </w:rPr>
        <w:t xml:space="preserve">ного образовательного стандарта </w:t>
      </w:r>
      <w:proofErr w:type="spellStart"/>
      <w:r w:rsidR="00C04E59" w:rsidRPr="005D6B01">
        <w:rPr>
          <w:rFonts w:ascii="Times New Roman" w:eastAsia="Calibri" w:hAnsi="Times New Roman" w:cs="Times New Roman"/>
          <w:sz w:val="24"/>
          <w:szCs w:val="24"/>
        </w:rPr>
        <w:t>исодержанием</w:t>
      </w:r>
      <w:proofErr w:type="spellEnd"/>
      <w:r w:rsidR="00C04E59" w:rsidRPr="005D6B01">
        <w:rPr>
          <w:rFonts w:ascii="Times New Roman" w:eastAsia="Calibri" w:hAnsi="Times New Roman" w:cs="Times New Roman"/>
          <w:sz w:val="24"/>
          <w:szCs w:val="24"/>
        </w:rPr>
        <w:t xml:space="preserve"> основных программ курса математики </w:t>
      </w:r>
      <w:r w:rsidR="00612F1B" w:rsidRPr="005D6B01">
        <w:rPr>
          <w:rFonts w:ascii="Times New Roman" w:eastAsia="Calibri" w:hAnsi="Times New Roman" w:cs="Times New Roman"/>
          <w:sz w:val="24"/>
          <w:szCs w:val="24"/>
        </w:rPr>
        <w:t xml:space="preserve">средней </w:t>
      </w:r>
      <w:r w:rsidR="00C04E59" w:rsidRPr="005D6B01">
        <w:rPr>
          <w:rFonts w:ascii="Times New Roman" w:eastAsia="Calibri" w:hAnsi="Times New Roman" w:cs="Times New Roman"/>
          <w:sz w:val="24"/>
          <w:szCs w:val="24"/>
        </w:rPr>
        <w:t xml:space="preserve"> школы.</w:t>
      </w:r>
    </w:p>
    <w:p w:rsidR="00C04E59" w:rsidRPr="005D6B01" w:rsidRDefault="00C04E59" w:rsidP="00A5573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B01">
        <w:rPr>
          <w:rFonts w:ascii="Times New Roman" w:eastAsia="Calibri" w:hAnsi="Times New Roman" w:cs="Times New Roman"/>
          <w:sz w:val="24"/>
          <w:szCs w:val="24"/>
        </w:rPr>
        <w:t>Программой школьного курса математики не предусмотрены обобщение и</w:t>
      </w:r>
      <w:r w:rsidR="009A1D6D" w:rsidRPr="005D6B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6B01">
        <w:rPr>
          <w:rFonts w:ascii="Times New Roman" w:eastAsia="Calibri" w:hAnsi="Times New Roman" w:cs="Times New Roman"/>
          <w:sz w:val="24"/>
          <w:szCs w:val="24"/>
        </w:rPr>
        <w:t>систематизация знаний по различным разделам, пол</w:t>
      </w:r>
      <w:r w:rsidRPr="005D6B01">
        <w:rPr>
          <w:rFonts w:ascii="Times New Roman" w:eastAsia="Calibri" w:hAnsi="Times New Roman" w:cs="Times New Roman"/>
          <w:sz w:val="24"/>
          <w:szCs w:val="24"/>
        </w:rPr>
        <w:t>у</w:t>
      </w:r>
      <w:r w:rsidRPr="005D6B01">
        <w:rPr>
          <w:rFonts w:ascii="Times New Roman" w:eastAsia="Calibri" w:hAnsi="Times New Roman" w:cs="Times New Roman"/>
          <w:sz w:val="24"/>
          <w:szCs w:val="24"/>
        </w:rPr>
        <w:t>ченных учащимися за весь</w:t>
      </w:r>
      <w:r w:rsidR="00C869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6B01">
        <w:rPr>
          <w:rFonts w:ascii="Times New Roman" w:eastAsia="Calibri" w:hAnsi="Times New Roman" w:cs="Times New Roman"/>
          <w:sz w:val="24"/>
          <w:szCs w:val="24"/>
        </w:rPr>
        <w:t>период обучения с 5 по</w:t>
      </w:r>
      <w:r w:rsidR="00612F1B" w:rsidRPr="005D6B01">
        <w:rPr>
          <w:rFonts w:ascii="Times New Roman" w:eastAsia="Calibri" w:hAnsi="Times New Roman" w:cs="Times New Roman"/>
          <w:sz w:val="24"/>
          <w:szCs w:val="24"/>
        </w:rPr>
        <w:t xml:space="preserve"> 11</w:t>
      </w:r>
      <w:r w:rsidRPr="005D6B01">
        <w:rPr>
          <w:rFonts w:ascii="Times New Roman" w:eastAsia="Calibri" w:hAnsi="Times New Roman" w:cs="Times New Roman"/>
          <w:sz w:val="24"/>
          <w:szCs w:val="24"/>
        </w:rPr>
        <w:t xml:space="preserve"> класс. Курс «</w:t>
      </w:r>
      <w:r w:rsidR="003B4932">
        <w:rPr>
          <w:rFonts w:ascii="Times New Roman" w:eastAsia="Calibri" w:hAnsi="Times New Roman" w:cs="Times New Roman"/>
          <w:sz w:val="24"/>
          <w:szCs w:val="24"/>
        </w:rPr>
        <w:t>М</w:t>
      </w:r>
      <w:r w:rsidRPr="005D6B01">
        <w:rPr>
          <w:rFonts w:ascii="Times New Roman" w:eastAsia="Calibri" w:hAnsi="Times New Roman" w:cs="Times New Roman"/>
          <w:sz w:val="24"/>
          <w:szCs w:val="24"/>
        </w:rPr>
        <w:t>атематик</w:t>
      </w:r>
      <w:r w:rsidR="003B4932">
        <w:rPr>
          <w:rFonts w:ascii="Times New Roman" w:eastAsia="Calibri" w:hAnsi="Times New Roman" w:cs="Times New Roman"/>
          <w:sz w:val="24"/>
          <w:szCs w:val="24"/>
        </w:rPr>
        <w:t>а</w:t>
      </w:r>
      <w:r w:rsidRPr="005D6B01">
        <w:rPr>
          <w:rFonts w:ascii="Times New Roman" w:eastAsia="Calibri" w:hAnsi="Times New Roman" w:cs="Times New Roman"/>
          <w:sz w:val="24"/>
          <w:szCs w:val="24"/>
        </w:rPr>
        <w:t>: от</w:t>
      </w:r>
      <w:r w:rsidR="00C869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6B01">
        <w:rPr>
          <w:rFonts w:ascii="Times New Roman" w:eastAsia="Calibri" w:hAnsi="Times New Roman" w:cs="Times New Roman"/>
          <w:sz w:val="24"/>
          <w:szCs w:val="24"/>
        </w:rPr>
        <w:t>простого к сложному» позволит систематизировать и углубить знания учащихся</w:t>
      </w:r>
      <w:r w:rsidR="00C869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6B01">
        <w:rPr>
          <w:rFonts w:ascii="Times New Roman" w:eastAsia="Calibri" w:hAnsi="Times New Roman" w:cs="Times New Roman"/>
          <w:sz w:val="24"/>
          <w:szCs w:val="24"/>
        </w:rPr>
        <w:t>по</w:t>
      </w:r>
      <w:r w:rsidR="00C869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6B01">
        <w:rPr>
          <w:rFonts w:ascii="Times New Roman" w:eastAsia="Calibri" w:hAnsi="Times New Roman" w:cs="Times New Roman"/>
          <w:sz w:val="24"/>
          <w:szCs w:val="24"/>
        </w:rPr>
        <w:t>различным раз</w:t>
      </w:r>
      <w:r w:rsidR="007524FF" w:rsidRPr="005D6B01">
        <w:rPr>
          <w:rFonts w:ascii="Times New Roman" w:eastAsia="Calibri" w:hAnsi="Times New Roman" w:cs="Times New Roman"/>
          <w:sz w:val="24"/>
          <w:szCs w:val="24"/>
        </w:rPr>
        <w:t>делам курса математики</w:t>
      </w:r>
      <w:r w:rsidR="00E5388B" w:rsidRPr="005D6B01">
        <w:rPr>
          <w:rFonts w:ascii="Times New Roman" w:eastAsia="Calibri" w:hAnsi="Times New Roman" w:cs="Times New Roman"/>
          <w:sz w:val="24"/>
          <w:szCs w:val="24"/>
        </w:rPr>
        <w:t xml:space="preserve"> средней </w:t>
      </w:r>
      <w:r w:rsidRPr="005D6B01">
        <w:rPr>
          <w:rFonts w:ascii="Times New Roman" w:eastAsia="Calibri" w:hAnsi="Times New Roman" w:cs="Times New Roman"/>
          <w:sz w:val="24"/>
          <w:szCs w:val="24"/>
        </w:rPr>
        <w:t>школы (арифметике, алгебре,</w:t>
      </w:r>
      <w:r w:rsidR="00C869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6B01">
        <w:rPr>
          <w:rFonts w:ascii="Times New Roman" w:eastAsia="Calibri" w:hAnsi="Times New Roman" w:cs="Times New Roman"/>
          <w:sz w:val="24"/>
          <w:szCs w:val="24"/>
        </w:rPr>
        <w:t>статистике</w:t>
      </w:r>
      <w:r w:rsidR="00C869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6B01">
        <w:rPr>
          <w:rFonts w:ascii="Times New Roman" w:eastAsia="Calibri" w:hAnsi="Times New Roman" w:cs="Times New Roman"/>
          <w:sz w:val="24"/>
          <w:szCs w:val="24"/>
        </w:rPr>
        <w:t>и теории в</w:t>
      </w:r>
      <w:r w:rsidRPr="005D6B01">
        <w:rPr>
          <w:rFonts w:ascii="Times New Roman" w:eastAsia="Calibri" w:hAnsi="Times New Roman" w:cs="Times New Roman"/>
          <w:sz w:val="24"/>
          <w:szCs w:val="24"/>
        </w:rPr>
        <w:t>е</w:t>
      </w:r>
      <w:r w:rsidRPr="005D6B01">
        <w:rPr>
          <w:rFonts w:ascii="Times New Roman" w:eastAsia="Calibri" w:hAnsi="Times New Roman" w:cs="Times New Roman"/>
          <w:sz w:val="24"/>
          <w:szCs w:val="24"/>
        </w:rPr>
        <w:t>роятностей, геометрии). В данном курсе также</w:t>
      </w:r>
      <w:r w:rsidR="00C869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6B01">
        <w:rPr>
          <w:rFonts w:ascii="Times New Roman" w:eastAsia="Calibri" w:hAnsi="Times New Roman" w:cs="Times New Roman"/>
          <w:sz w:val="24"/>
          <w:szCs w:val="24"/>
        </w:rPr>
        <w:t>рассматриваются нестандартные задания, выходящие за рамки школьной</w:t>
      </w:r>
      <w:r w:rsidR="00C869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6B01">
        <w:rPr>
          <w:rFonts w:ascii="Times New Roman" w:eastAsia="Calibri" w:hAnsi="Times New Roman" w:cs="Times New Roman"/>
          <w:sz w:val="24"/>
          <w:szCs w:val="24"/>
        </w:rPr>
        <w:t xml:space="preserve">программы (графики с модулем, кусочно-заданные функции, </w:t>
      </w:r>
      <w:proofErr w:type="spellStart"/>
      <w:r w:rsidRPr="005D6B01">
        <w:rPr>
          <w:rFonts w:ascii="Times New Roman" w:eastAsia="Calibri" w:hAnsi="Times New Roman" w:cs="Times New Roman"/>
          <w:sz w:val="24"/>
          <w:szCs w:val="24"/>
        </w:rPr>
        <w:t>решениенестандартных</w:t>
      </w:r>
      <w:proofErr w:type="spellEnd"/>
      <w:r w:rsidRPr="005D6B01">
        <w:rPr>
          <w:rFonts w:ascii="Times New Roman" w:eastAsia="Calibri" w:hAnsi="Times New Roman" w:cs="Times New Roman"/>
          <w:sz w:val="24"/>
          <w:szCs w:val="24"/>
        </w:rPr>
        <w:t xml:space="preserve"> уравнений и неравенств и др.). Знание этого материала и </w:t>
      </w:r>
      <w:proofErr w:type="spellStart"/>
      <w:r w:rsidRPr="005D6B01">
        <w:rPr>
          <w:rFonts w:ascii="Times New Roman" w:eastAsia="Calibri" w:hAnsi="Times New Roman" w:cs="Times New Roman"/>
          <w:sz w:val="24"/>
          <w:szCs w:val="24"/>
        </w:rPr>
        <w:t>умениеего</w:t>
      </w:r>
      <w:proofErr w:type="spellEnd"/>
      <w:r w:rsidRPr="005D6B01">
        <w:rPr>
          <w:rFonts w:ascii="Times New Roman" w:eastAsia="Calibri" w:hAnsi="Times New Roman" w:cs="Times New Roman"/>
          <w:sz w:val="24"/>
          <w:szCs w:val="24"/>
        </w:rPr>
        <w:t xml:space="preserve"> применять в практической деятельности позволит школьникам решать</w:t>
      </w:r>
      <w:r w:rsidR="00C869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6B01">
        <w:rPr>
          <w:rFonts w:ascii="Times New Roman" w:eastAsia="Calibri" w:hAnsi="Times New Roman" w:cs="Times New Roman"/>
          <w:sz w:val="24"/>
          <w:szCs w:val="24"/>
        </w:rPr>
        <w:t>разнообразные задачи различной сложности и подг</w:t>
      </w:r>
      <w:r w:rsidRPr="005D6B01">
        <w:rPr>
          <w:rFonts w:ascii="Times New Roman" w:eastAsia="Calibri" w:hAnsi="Times New Roman" w:cs="Times New Roman"/>
          <w:sz w:val="24"/>
          <w:szCs w:val="24"/>
        </w:rPr>
        <w:t>о</w:t>
      </w:r>
      <w:r w:rsidRPr="005D6B01">
        <w:rPr>
          <w:rFonts w:ascii="Times New Roman" w:eastAsia="Calibri" w:hAnsi="Times New Roman" w:cs="Times New Roman"/>
          <w:sz w:val="24"/>
          <w:szCs w:val="24"/>
        </w:rPr>
        <w:t>товиться к успешной сдаче</w:t>
      </w:r>
      <w:r w:rsidR="00C869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5BFB" w:rsidRPr="005D6B01">
        <w:rPr>
          <w:rFonts w:ascii="Times New Roman" w:eastAsia="Calibri" w:hAnsi="Times New Roman" w:cs="Times New Roman"/>
          <w:sz w:val="24"/>
          <w:szCs w:val="24"/>
        </w:rPr>
        <w:t>экзамена.</w:t>
      </w:r>
    </w:p>
    <w:p w:rsidR="00A0562C" w:rsidRPr="005D6B01" w:rsidRDefault="00A0562C" w:rsidP="00525BFB">
      <w:pPr>
        <w:shd w:val="clear" w:color="auto" w:fill="FFFFFF"/>
        <w:autoSpaceDE w:val="0"/>
        <w:spacing w:after="0" w:line="240" w:lineRule="auto"/>
        <w:ind w:right="-2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587C" w:rsidRPr="005D6B01" w:rsidRDefault="0093500D" w:rsidP="00525BFB">
      <w:pPr>
        <w:shd w:val="clear" w:color="auto" w:fill="FFFFFF"/>
        <w:autoSpaceDE w:val="0"/>
        <w:spacing w:after="0" w:line="240" w:lineRule="auto"/>
        <w:ind w:right="-2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6B01">
        <w:rPr>
          <w:rFonts w:ascii="Times New Roman" w:hAnsi="Times New Roman" w:cs="Times New Roman"/>
          <w:b/>
          <w:bCs/>
          <w:sz w:val="24"/>
          <w:szCs w:val="24"/>
        </w:rPr>
        <w:t>ЦЕЛЬ И ЗАДАЧИ ПРОГРАММЫ</w:t>
      </w:r>
    </w:p>
    <w:p w:rsidR="00EC5B88" w:rsidRPr="005D6B01" w:rsidRDefault="00EC5B88" w:rsidP="00C04E59">
      <w:pPr>
        <w:shd w:val="clear" w:color="auto" w:fill="FFFFFF"/>
        <w:autoSpaceDE w:val="0"/>
        <w:spacing w:after="0" w:line="240" w:lineRule="auto"/>
        <w:ind w:right="-2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448E" w:rsidRPr="005D6B01" w:rsidRDefault="0011448E" w:rsidP="00A0562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6B01">
        <w:rPr>
          <w:rFonts w:ascii="Times New Roman" w:hAnsi="Times New Roman" w:cs="Times New Roman"/>
          <w:b/>
          <w:color w:val="000000"/>
          <w:sz w:val="24"/>
          <w:szCs w:val="24"/>
        </w:rPr>
        <w:t>Цель курса:</w:t>
      </w:r>
      <w:r w:rsidRPr="005D6B01">
        <w:rPr>
          <w:rFonts w:ascii="Times New Roman" w:hAnsi="Times New Roman" w:cs="Times New Roman"/>
          <w:color w:val="000000"/>
          <w:sz w:val="24"/>
          <w:szCs w:val="24"/>
        </w:rPr>
        <w:t xml:space="preserve"> профориентация обучающихся в выборе дальнейшего направления обучения в старшей школе: создание условий для самореализации учащихся в процессе учебной деятельности, развитие математических, интеллектуальных способностей учащихся, обобщенных умственных умений.</w:t>
      </w:r>
    </w:p>
    <w:p w:rsidR="0011448E" w:rsidRPr="005D6B01" w:rsidRDefault="0011448E" w:rsidP="00A0562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6B01">
        <w:rPr>
          <w:rFonts w:ascii="Times New Roman" w:hAnsi="Times New Roman" w:cs="Times New Roman"/>
          <w:b/>
          <w:color w:val="000000"/>
          <w:sz w:val="24"/>
          <w:szCs w:val="24"/>
        </w:rPr>
        <w:t>Задачи курса:</w:t>
      </w:r>
      <w:r w:rsidRPr="005D6B01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</w:p>
    <w:p w:rsidR="0011448E" w:rsidRPr="005D6B01" w:rsidRDefault="0011448E" w:rsidP="00672E63">
      <w:pPr>
        <w:numPr>
          <w:ilvl w:val="0"/>
          <w:numId w:val="9"/>
        </w:numPr>
        <w:tabs>
          <w:tab w:val="left" w:pos="0"/>
        </w:tabs>
        <w:spacing w:after="0" w:line="240" w:lineRule="auto"/>
        <w:ind w:left="92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6B01">
        <w:rPr>
          <w:rFonts w:ascii="Times New Roman" w:hAnsi="Times New Roman" w:cs="Times New Roman"/>
          <w:color w:val="000000"/>
          <w:sz w:val="24"/>
          <w:szCs w:val="24"/>
        </w:rPr>
        <w:t>Расширение и углубление школьного курса математики.</w:t>
      </w:r>
    </w:p>
    <w:p w:rsidR="0011448E" w:rsidRPr="00672E63" w:rsidRDefault="0011448E" w:rsidP="00672E63">
      <w:pPr>
        <w:pStyle w:val="a9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2E63">
        <w:rPr>
          <w:rFonts w:ascii="Times New Roman" w:hAnsi="Times New Roman" w:cs="Times New Roman"/>
          <w:color w:val="000000"/>
          <w:sz w:val="24"/>
          <w:szCs w:val="24"/>
        </w:rPr>
        <w:t>Актуализация, систематизация и обобщение знаний учащихся по математике.</w:t>
      </w:r>
    </w:p>
    <w:p w:rsidR="0011448E" w:rsidRPr="005D6B01" w:rsidRDefault="0011448E" w:rsidP="00A0562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6B01">
        <w:rPr>
          <w:rFonts w:ascii="Times New Roman" w:hAnsi="Times New Roman" w:cs="Times New Roman"/>
          <w:sz w:val="24"/>
          <w:szCs w:val="24"/>
        </w:rPr>
        <w:t xml:space="preserve">3. </w:t>
      </w:r>
      <w:r w:rsidR="00672E63">
        <w:rPr>
          <w:rFonts w:ascii="Times New Roman" w:hAnsi="Times New Roman" w:cs="Times New Roman"/>
          <w:sz w:val="24"/>
          <w:szCs w:val="24"/>
        </w:rPr>
        <w:t xml:space="preserve"> </w:t>
      </w:r>
      <w:r w:rsidRPr="005D6B01">
        <w:rPr>
          <w:rFonts w:ascii="Times New Roman" w:hAnsi="Times New Roman" w:cs="Times New Roman"/>
          <w:sz w:val="24"/>
          <w:szCs w:val="24"/>
        </w:rPr>
        <w:t xml:space="preserve">Формирование у учащихся понимания роли математических знаний как инструмента, позволяющего выбрать лучший вариант действий из многих возможных. </w:t>
      </w:r>
    </w:p>
    <w:p w:rsidR="0011448E" w:rsidRPr="005D6B01" w:rsidRDefault="0011448E" w:rsidP="00A0562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6B01">
        <w:rPr>
          <w:rFonts w:ascii="Times New Roman" w:hAnsi="Times New Roman" w:cs="Times New Roman"/>
          <w:sz w:val="24"/>
          <w:szCs w:val="24"/>
        </w:rPr>
        <w:t xml:space="preserve">4. Развитие интереса учащихся к изучению математики. </w:t>
      </w:r>
    </w:p>
    <w:p w:rsidR="0011448E" w:rsidRPr="005D6B01" w:rsidRDefault="0011448E" w:rsidP="00A0562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6B01">
        <w:rPr>
          <w:rFonts w:ascii="Times New Roman" w:hAnsi="Times New Roman" w:cs="Times New Roman"/>
          <w:sz w:val="24"/>
          <w:szCs w:val="24"/>
        </w:rPr>
        <w:t xml:space="preserve">5. Расширение научного кругозора учащихся. </w:t>
      </w:r>
    </w:p>
    <w:p w:rsidR="0011448E" w:rsidRPr="005D6B01" w:rsidRDefault="0011448E" w:rsidP="00A0562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6B01">
        <w:rPr>
          <w:rFonts w:ascii="Times New Roman" w:hAnsi="Times New Roman" w:cs="Times New Roman"/>
          <w:sz w:val="24"/>
          <w:szCs w:val="24"/>
        </w:rPr>
        <w:t xml:space="preserve">6. Обучение старшеклассников решению учебных и жизненных проблем, способам анализа информации, получаемой в разных формах. </w:t>
      </w:r>
    </w:p>
    <w:p w:rsidR="0011448E" w:rsidRPr="005D6B01" w:rsidRDefault="0011448E" w:rsidP="00A0562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6B01">
        <w:rPr>
          <w:rFonts w:ascii="Times New Roman" w:hAnsi="Times New Roman" w:cs="Times New Roman"/>
          <w:sz w:val="24"/>
          <w:szCs w:val="24"/>
        </w:rPr>
        <w:lastRenderedPageBreak/>
        <w:t xml:space="preserve">7. Формирование понятия о математических методах при решении сложных математических задач. </w:t>
      </w:r>
    </w:p>
    <w:p w:rsidR="00F5587C" w:rsidRPr="005D6B01" w:rsidRDefault="00F5587C" w:rsidP="00A056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790B" w:rsidRPr="005D6B01" w:rsidRDefault="00CA790B" w:rsidP="00A0562C">
      <w:pPr>
        <w:shd w:val="clear" w:color="auto" w:fill="FFFFFF"/>
        <w:tabs>
          <w:tab w:val="left" w:pos="180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</w:p>
    <w:p w:rsidR="001A489B" w:rsidRPr="005D6B01" w:rsidRDefault="001A489B" w:rsidP="001A489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6B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 ПРЕДМЕТА В УЧЕБНОМ ПЛАНЕ</w:t>
      </w:r>
    </w:p>
    <w:p w:rsidR="001A489B" w:rsidRPr="005D6B01" w:rsidRDefault="001A489B" w:rsidP="001A489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3C7C" w:rsidRPr="005D6B01" w:rsidRDefault="00873C7C" w:rsidP="0075317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6B01">
        <w:rPr>
          <w:rFonts w:ascii="Times New Roman" w:hAnsi="Times New Roman" w:cs="Times New Roman"/>
          <w:sz w:val="24"/>
          <w:szCs w:val="24"/>
        </w:rPr>
        <w:t xml:space="preserve">На изучение </w:t>
      </w:r>
      <w:r w:rsidR="005D6B01">
        <w:rPr>
          <w:rFonts w:ascii="Times New Roman" w:hAnsi="Times New Roman" w:cs="Times New Roman"/>
          <w:sz w:val="24"/>
          <w:szCs w:val="24"/>
        </w:rPr>
        <w:t xml:space="preserve">элективного </w:t>
      </w:r>
      <w:r w:rsidRPr="005D6B01">
        <w:rPr>
          <w:rFonts w:ascii="Times New Roman" w:hAnsi="Times New Roman" w:cs="Times New Roman"/>
          <w:sz w:val="24"/>
          <w:szCs w:val="24"/>
        </w:rPr>
        <w:t xml:space="preserve">курса </w:t>
      </w:r>
      <w:r w:rsidR="007025FD" w:rsidRPr="005D6B01">
        <w:rPr>
          <w:rFonts w:ascii="Times New Roman" w:eastAsia="Calibri" w:hAnsi="Times New Roman" w:cs="Times New Roman"/>
          <w:sz w:val="24"/>
          <w:szCs w:val="24"/>
        </w:rPr>
        <w:t>«</w:t>
      </w:r>
      <w:r w:rsidR="003B4932">
        <w:rPr>
          <w:rFonts w:ascii="Times New Roman" w:eastAsia="Calibri" w:hAnsi="Times New Roman" w:cs="Times New Roman"/>
          <w:sz w:val="24"/>
          <w:szCs w:val="24"/>
        </w:rPr>
        <w:t>Математика</w:t>
      </w:r>
      <w:r w:rsidR="007025FD" w:rsidRPr="005D6B01">
        <w:rPr>
          <w:rFonts w:ascii="Times New Roman" w:eastAsia="Calibri" w:hAnsi="Times New Roman" w:cs="Times New Roman"/>
          <w:sz w:val="24"/>
          <w:szCs w:val="24"/>
        </w:rPr>
        <w:t>: от простого к сложному»</w:t>
      </w:r>
      <w:r w:rsidR="005D6B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6B01">
        <w:rPr>
          <w:rFonts w:ascii="Times New Roman" w:hAnsi="Times New Roman" w:cs="Times New Roman"/>
          <w:sz w:val="24"/>
          <w:szCs w:val="24"/>
        </w:rPr>
        <w:t xml:space="preserve">в </w:t>
      </w:r>
      <w:r w:rsidR="00D62C69" w:rsidRPr="005D6B01">
        <w:rPr>
          <w:rFonts w:ascii="Times New Roman" w:hAnsi="Times New Roman" w:cs="Times New Roman"/>
          <w:sz w:val="24"/>
          <w:szCs w:val="24"/>
        </w:rPr>
        <w:t xml:space="preserve">авторской программе отводится </w:t>
      </w:r>
      <w:r w:rsidR="009A1D6D" w:rsidRPr="005D6B01">
        <w:rPr>
          <w:rFonts w:ascii="Times New Roman" w:hAnsi="Times New Roman" w:cs="Times New Roman"/>
          <w:sz w:val="24"/>
          <w:szCs w:val="24"/>
        </w:rPr>
        <w:t>34</w:t>
      </w:r>
      <w:r w:rsidR="00D62C69" w:rsidRPr="005D6B01">
        <w:rPr>
          <w:rFonts w:ascii="Times New Roman" w:hAnsi="Times New Roman" w:cs="Times New Roman"/>
          <w:sz w:val="24"/>
          <w:szCs w:val="24"/>
        </w:rPr>
        <w:t xml:space="preserve"> час</w:t>
      </w:r>
      <w:r w:rsidR="00672E63">
        <w:rPr>
          <w:rFonts w:ascii="Times New Roman" w:hAnsi="Times New Roman" w:cs="Times New Roman"/>
          <w:sz w:val="24"/>
          <w:szCs w:val="24"/>
        </w:rPr>
        <w:t>а</w:t>
      </w:r>
      <w:r w:rsidR="00D62C69" w:rsidRPr="005D6B01">
        <w:rPr>
          <w:rFonts w:ascii="Times New Roman" w:hAnsi="Times New Roman" w:cs="Times New Roman"/>
          <w:sz w:val="24"/>
          <w:szCs w:val="24"/>
        </w:rPr>
        <w:t xml:space="preserve"> (</w:t>
      </w:r>
      <w:r w:rsidR="009A1D6D" w:rsidRPr="005D6B01">
        <w:rPr>
          <w:rFonts w:ascii="Times New Roman" w:hAnsi="Times New Roman" w:cs="Times New Roman"/>
          <w:sz w:val="24"/>
          <w:szCs w:val="24"/>
        </w:rPr>
        <w:t>1</w:t>
      </w:r>
      <w:r w:rsidRPr="005D6B01">
        <w:rPr>
          <w:rFonts w:ascii="Times New Roman" w:hAnsi="Times New Roman" w:cs="Times New Roman"/>
          <w:sz w:val="24"/>
          <w:szCs w:val="24"/>
        </w:rPr>
        <w:t xml:space="preserve"> час в нед</w:t>
      </w:r>
      <w:r w:rsidRPr="005D6B01">
        <w:rPr>
          <w:rFonts w:ascii="Times New Roman" w:hAnsi="Times New Roman" w:cs="Times New Roman"/>
          <w:sz w:val="24"/>
          <w:szCs w:val="24"/>
        </w:rPr>
        <w:t>е</w:t>
      </w:r>
      <w:r w:rsidRPr="005D6B01">
        <w:rPr>
          <w:rFonts w:ascii="Times New Roman" w:hAnsi="Times New Roman" w:cs="Times New Roman"/>
          <w:sz w:val="24"/>
          <w:szCs w:val="24"/>
        </w:rPr>
        <w:t xml:space="preserve">лю). </w:t>
      </w:r>
    </w:p>
    <w:p w:rsidR="000F4016" w:rsidRPr="005D6B01" w:rsidRDefault="000F4016" w:rsidP="003F6BA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6B01">
        <w:rPr>
          <w:rFonts w:ascii="Times New Roman" w:hAnsi="Times New Roman" w:cs="Times New Roman"/>
          <w:sz w:val="24"/>
          <w:szCs w:val="24"/>
        </w:rPr>
        <w:t xml:space="preserve">Курс построен по модульному принципу. Количество модулей представлено чрезвычайно широким спектром </w:t>
      </w:r>
      <w:r w:rsidRPr="00672E63">
        <w:rPr>
          <w:rFonts w:ascii="Times New Roman" w:hAnsi="Times New Roman" w:cs="Times New Roman"/>
          <w:sz w:val="24"/>
          <w:szCs w:val="24"/>
        </w:rPr>
        <w:t>(</w:t>
      </w:r>
      <w:r w:rsidR="00672E63">
        <w:rPr>
          <w:rFonts w:ascii="Times New Roman" w:hAnsi="Times New Roman" w:cs="Times New Roman"/>
          <w:sz w:val="24"/>
          <w:szCs w:val="24"/>
        </w:rPr>
        <w:t>9</w:t>
      </w:r>
      <w:r w:rsidRPr="00672E63">
        <w:rPr>
          <w:rFonts w:ascii="Times New Roman" w:hAnsi="Times New Roman" w:cs="Times New Roman"/>
          <w:sz w:val="24"/>
          <w:szCs w:val="24"/>
        </w:rPr>
        <w:t xml:space="preserve"> </w:t>
      </w:r>
      <w:r w:rsidR="00FC59A3" w:rsidRPr="00672E63">
        <w:rPr>
          <w:rFonts w:ascii="Times New Roman" w:hAnsi="Times New Roman" w:cs="Times New Roman"/>
          <w:sz w:val="24"/>
          <w:szCs w:val="24"/>
        </w:rPr>
        <w:t xml:space="preserve">модулей, каждый разработан </w:t>
      </w:r>
      <w:r w:rsidR="003F6BA1">
        <w:rPr>
          <w:rFonts w:ascii="Times New Roman" w:hAnsi="Times New Roman" w:cs="Times New Roman"/>
          <w:sz w:val="24"/>
          <w:szCs w:val="24"/>
        </w:rPr>
        <w:t>по темам</w:t>
      </w:r>
      <w:r w:rsidR="00EF24DB" w:rsidRPr="00672E63">
        <w:rPr>
          <w:rFonts w:ascii="Times New Roman" w:hAnsi="Times New Roman" w:cs="Times New Roman"/>
          <w:sz w:val="24"/>
          <w:szCs w:val="24"/>
        </w:rPr>
        <w:t>).</w:t>
      </w:r>
      <w:r w:rsidR="00EF24DB" w:rsidRPr="005D6B01">
        <w:rPr>
          <w:rFonts w:ascii="Times New Roman" w:hAnsi="Times New Roman" w:cs="Times New Roman"/>
          <w:sz w:val="24"/>
          <w:szCs w:val="24"/>
        </w:rPr>
        <w:t xml:space="preserve"> </w:t>
      </w:r>
      <w:r w:rsidRPr="005D6B01">
        <w:rPr>
          <w:rFonts w:ascii="Times New Roman" w:hAnsi="Times New Roman" w:cs="Times New Roman"/>
          <w:sz w:val="24"/>
          <w:szCs w:val="24"/>
        </w:rPr>
        <w:t>Вариативность комплектования учебного плана позволяет организовать в рамках одной программы элективные курсы с различн</w:t>
      </w:r>
      <w:r w:rsidR="009A1D6D" w:rsidRPr="005D6B01">
        <w:rPr>
          <w:rFonts w:ascii="Times New Roman" w:hAnsi="Times New Roman" w:cs="Times New Roman"/>
          <w:sz w:val="24"/>
          <w:szCs w:val="24"/>
        </w:rPr>
        <w:t>ым количеством часов от 12 до 34</w:t>
      </w:r>
      <w:r w:rsidRPr="005D6B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25CA" w:rsidRPr="005D6B01" w:rsidRDefault="00CA25CA" w:rsidP="00873C7C">
      <w:pPr>
        <w:pStyle w:val="ParagraphStyle"/>
        <w:spacing w:before="240" w:after="240" w:line="276" w:lineRule="auto"/>
        <w:ind w:left="-284"/>
        <w:jc w:val="center"/>
        <w:rPr>
          <w:rFonts w:ascii="Times New Roman" w:hAnsi="Times New Roman" w:cs="Times New Roman"/>
          <w:b/>
        </w:rPr>
      </w:pPr>
      <w:r w:rsidRPr="005D6B01">
        <w:rPr>
          <w:rFonts w:ascii="Times New Roman" w:hAnsi="Times New Roman" w:cs="Times New Roman"/>
          <w:b/>
        </w:rPr>
        <w:t>ПЛАНИРУЕМЫЕ РЕЗУЛЬТАТЫ ОСВОЕНИЯ УЧЕБНОГО ПРЕДМЕТА</w:t>
      </w:r>
    </w:p>
    <w:p w:rsidR="00F7466D" w:rsidRPr="005D6B01" w:rsidRDefault="00F7466D" w:rsidP="00F7466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6B01">
        <w:rPr>
          <w:rFonts w:ascii="Times New Roman" w:hAnsi="Times New Roman" w:cs="Times New Roman"/>
          <w:sz w:val="24"/>
          <w:szCs w:val="24"/>
        </w:rPr>
        <w:t>Организация на занятиях элективного курса должна существенно отличаться от урочной: учащемуся необходимо давать дост</w:t>
      </w:r>
      <w:r w:rsidRPr="005D6B01">
        <w:rPr>
          <w:rFonts w:ascii="Times New Roman" w:hAnsi="Times New Roman" w:cs="Times New Roman"/>
          <w:sz w:val="24"/>
          <w:szCs w:val="24"/>
        </w:rPr>
        <w:t>а</w:t>
      </w:r>
      <w:r w:rsidRPr="005D6B01">
        <w:rPr>
          <w:rFonts w:ascii="Times New Roman" w:hAnsi="Times New Roman" w:cs="Times New Roman"/>
          <w:sz w:val="24"/>
          <w:szCs w:val="24"/>
        </w:rPr>
        <w:t xml:space="preserve">точное время на размышление, приветствовать любые попытки самостоятельных рассуждений, выдвижения гипотез, способов решения задач. В курсе заложена возможность дифференцированного обучения. </w:t>
      </w:r>
    </w:p>
    <w:p w:rsidR="00F7466D" w:rsidRPr="005D6B01" w:rsidRDefault="00F7466D" w:rsidP="00F7466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6B01">
        <w:rPr>
          <w:rFonts w:ascii="Times New Roman" w:hAnsi="Times New Roman" w:cs="Times New Roman"/>
          <w:sz w:val="24"/>
          <w:szCs w:val="24"/>
        </w:rPr>
        <w:t xml:space="preserve">Применяются следующие </w:t>
      </w:r>
      <w:r w:rsidRPr="00672E63">
        <w:rPr>
          <w:rFonts w:ascii="Times New Roman" w:hAnsi="Times New Roman" w:cs="Times New Roman"/>
          <w:sz w:val="24"/>
          <w:szCs w:val="24"/>
        </w:rPr>
        <w:t xml:space="preserve">виды деятельности на </w:t>
      </w:r>
      <w:r w:rsidR="00672E63" w:rsidRPr="00672E63">
        <w:rPr>
          <w:rFonts w:ascii="Times New Roman" w:hAnsi="Times New Roman" w:cs="Times New Roman"/>
          <w:sz w:val="24"/>
          <w:szCs w:val="24"/>
        </w:rPr>
        <w:t>занятиях:</w:t>
      </w:r>
      <w:r w:rsidR="00672E63" w:rsidRPr="005D6B01">
        <w:rPr>
          <w:rFonts w:ascii="Times New Roman" w:hAnsi="Times New Roman" w:cs="Times New Roman"/>
          <w:sz w:val="24"/>
          <w:szCs w:val="24"/>
        </w:rPr>
        <w:t xml:space="preserve"> обсуждение</w:t>
      </w:r>
      <w:r w:rsidRPr="005D6B01">
        <w:rPr>
          <w:rFonts w:ascii="Times New Roman" w:hAnsi="Times New Roman" w:cs="Times New Roman"/>
          <w:sz w:val="24"/>
          <w:szCs w:val="24"/>
        </w:rPr>
        <w:t xml:space="preserve">, тестирование, конструирование тестов, исследовательская деятельность, работа с текстом, диспут, обзорные </w:t>
      </w:r>
      <w:r w:rsidR="00672E63" w:rsidRPr="005D6B01">
        <w:rPr>
          <w:rFonts w:ascii="Times New Roman" w:hAnsi="Times New Roman" w:cs="Times New Roman"/>
          <w:sz w:val="24"/>
          <w:szCs w:val="24"/>
        </w:rPr>
        <w:t>лекции, мини</w:t>
      </w:r>
      <w:r w:rsidRPr="005D6B01">
        <w:rPr>
          <w:rFonts w:ascii="Times New Roman" w:hAnsi="Times New Roman" w:cs="Times New Roman"/>
          <w:sz w:val="24"/>
          <w:szCs w:val="24"/>
        </w:rPr>
        <w:t xml:space="preserve">-лекции, семинары и практикумы по решению задач, предусмотрены консультации.             </w:t>
      </w:r>
    </w:p>
    <w:p w:rsidR="00F7466D" w:rsidRPr="005D6B01" w:rsidRDefault="00F7466D" w:rsidP="00F7466D">
      <w:pPr>
        <w:pStyle w:val="aa"/>
        <w:spacing w:before="0" w:after="0"/>
        <w:ind w:firstLine="567"/>
        <w:jc w:val="both"/>
        <w:rPr>
          <w:sz w:val="24"/>
          <w:szCs w:val="24"/>
        </w:rPr>
      </w:pPr>
      <w:r w:rsidRPr="005D6B01">
        <w:rPr>
          <w:sz w:val="24"/>
          <w:szCs w:val="24"/>
        </w:rPr>
        <w:t>Методы и формы обучения определяются требованиями ФГОС, с  учетом  индивидуальных и возрастных особенностей учащи</w:t>
      </w:r>
      <w:r w:rsidRPr="005D6B01">
        <w:rPr>
          <w:sz w:val="24"/>
          <w:szCs w:val="24"/>
        </w:rPr>
        <w:t>х</w:t>
      </w:r>
      <w:r w:rsidRPr="005D6B01">
        <w:rPr>
          <w:sz w:val="24"/>
          <w:szCs w:val="24"/>
        </w:rPr>
        <w:t>ся, развития и саморазвития личности. В связи с этим определены основные приоритеты методики изучения элективного курса:</w:t>
      </w:r>
    </w:p>
    <w:p w:rsidR="00F7466D" w:rsidRPr="005D6B01" w:rsidRDefault="00F7466D" w:rsidP="00F7466D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6B01">
        <w:rPr>
          <w:rFonts w:ascii="Times New Roman" w:hAnsi="Times New Roman" w:cs="Times New Roman"/>
          <w:sz w:val="24"/>
          <w:szCs w:val="24"/>
        </w:rPr>
        <w:t xml:space="preserve">обучение через опыт и сотрудничество; </w:t>
      </w:r>
    </w:p>
    <w:p w:rsidR="00F7466D" w:rsidRPr="005D6B01" w:rsidRDefault="00F7466D" w:rsidP="00F7466D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6B01">
        <w:rPr>
          <w:rFonts w:ascii="Times New Roman" w:hAnsi="Times New Roman" w:cs="Times New Roman"/>
          <w:sz w:val="24"/>
          <w:szCs w:val="24"/>
        </w:rPr>
        <w:t xml:space="preserve">интерактивность (работа в малых группах, ролевые игры, тренинги, вне занятий - метод проектов); </w:t>
      </w:r>
    </w:p>
    <w:p w:rsidR="00F7466D" w:rsidRPr="005D6B01" w:rsidRDefault="00F7466D" w:rsidP="00F7466D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6B01">
        <w:rPr>
          <w:rFonts w:ascii="Times New Roman" w:hAnsi="Times New Roman" w:cs="Times New Roman"/>
          <w:sz w:val="24"/>
          <w:szCs w:val="24"/>
        </w:rPr>
        <w:t>личностно-</w:t>
      </w:r>
      <w:proofErr w:type="spellStart"/>
      <w:r w:rsidRPr="005D6B01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5D6B01">
        <w:rPr>
          <w:rFonts w:ascii="Times New Roman" w:hAnsi="Times New Roman" w:cs="Times New Roman"/>
          <w:sz w:val="24"/>
          <w:szCs w:val="24"/>
        </w:rPr>
        <w:t xml:space="preserve"> и субъект–субъективный подход (большее внимание к личности учащегося, а не целям учителя, равноправное их взаимодействие).</w:t>
      </w:r>
    </w:p>
    <w:p w:rsidR="00F7466D" w:rsidRPr="005D6B01" w:rsidRDefault="00F7466D" w:rsidP="00F7466D">
      <w:pPr>
        <w:pStyle w:val="af2"/>
        <w:tabs>
          <w:tab w:val="left" w:pos="0"/>
        </w:tabs>
        <w:spacing w:after="0" w:line="240" w:lineRule="auto"/>
        <w:ind w:firstLine="567"/>
        <w:jc w:val="both"/>
      </w:pPr>
      <w:r w:rsidRPr="005D6B01">
        <w:rPr>
          <w:u w:val="single"/>
        </w:rPr>
        <w:t>Формы и методы контроля:</w:t>
      </w:r>
      <w:r w:rsidRPr="005D6B01">
        <w:t xml:space="preserve"> тестирование, самопроверка, взаимопроверка учащимися друг друга, собеседование, письменный и устный зачет, проверочные письменные работы, наблюдение. Количество заданий в тестах по каждой теме не одинаково, они носят комплексный характер, и большая часть их призвана выявить уровень знаний и умений тестируемого.</w:t>
      </w:r>
    </w:p>
    <w:p w:rsidR="00F7466D" w:rsidRPr="005D6B01" w:rsidRDefault="00F7466D" w:rsidP="00F7466D">
      <w:pPr>
        <w:pStyle w:val="1"/>
        <w:tabs>
          <w:tab w:val="left" w:pos="0"/>
        </w:tabs>
        <w:spacing w:before="0" w:after="0"/>
        <w:ind w:firstLine="567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 w:rsidRPr="005D6B01">
        <w:rPr>
          <w:rFonts w:ascii="Times New Roman" w:hAnsi="Times New Roman"/>
          <w:b w:val="0"/>
          <w:sz w:val="24"/>
          <w:szCs w:val="24"/>
          <w:u w:val="single"/>
        </w:rPr>
        <w:t>Организация и проведение аттестации учащихся</w:t>
      </w:r>
    </w:p>
    <w:p w:rsidR="00F7466D" w:rsidRPr="005D6B01" w:rsidRDefault="00F7466D" w:rsidP="00F7466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6B01">
        <w:rPr>
          <w:rFonts w:ascii="Times New Roman" w:hAnsi="Times New Roman" w:cs="Times New Roman"/>
          <w:sz w:val="24"/>
          <w:szCs w:val="24"/>
        </w:rPr>
        <w:t xml:space="preserve">Предусмотрено </w:t>
      </w:r>
      <w:r w:rsidR="003F6BA1" w:rsidRPr="005D6B01">
        <w:rPr>
          <w:rFonts w:ascii="Times New Roman" w:hAnsi="Times New Roman" w:cs="Times New Roman"/>
          <w:sz w:val="24"/>
          <w:szCs w:val="24"/>
        </w:rPr>
        <w:t>проведение промежуточных</w:t>
      </w:r>
      <w:r w:rsidRPr="005D6B01">
        <w:rPr>
          <w:rFonts w:ascii="Times New Roman" w:hAnsi="Times New Roman" w:cs="Times New Roman"/>
          <w:sz w:val="24"/>
          <w:szCs w:val="24"/>
        </w:rPr>
        <w:t xml:space="preserve"> зачетов по окончанию каждого модуля, выполнение творческих заданий и итоговой зачетной работы. </w:t>
      </w:r>
    </w:p>
    <w:p w:rsidR="00F7466D" w:rsidRPr="005D6B01" w:rsidRDefault="00F7466D" w:rsidP="00F7466D">
      <w:pPr>
        <w:tabs>
          <w:tab w:val="left" w:pos="0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6B01">
        <w:rPr>
          <w:rFonts w:ascii="Times New Roman" w:hAnsi="Times New Roman" w:cs="Times New Roman"/>
          <w:sz w:val="24"/>
          <w:szCs w:val="24"/>
        </w:rPr>
        <w:lastRenderedPageBreak/>
        <w:t>При прослушивании блоков лекционного материала и проведения семинара, закрепляющего знания учащихся, предусматривается индивидуальное или групповое домашнее задание, содержащее элементы исследовательской работы, задачи для самостоятельного р</w:t>
      </w:r>
      <w:r w:rsidRPr="005D6B01">
        <w:rPr>
          <w:rFonts w:ascii="Times New Roman" w:hAnsi="Times New Roman" w:cs="Times New Roman"/>
          <w:sz w:val="24"/>
          <w:szCs w:val="24"/>
        </w:rPr>
        <w:t>е</w:t>
      </w:r>
      <w:r w:rsidRPr="005D6B01">
        <w:rPr>
          <w:rFonts w:ascii="Times New Roman" w:hAnsi="Times New Roman" w:cs="Times New Roman"/>
          <w:sz w:val="24"/>
          <w:szCs w:val="24"/>
        </w:rPr>
        <w:t xml:space="preserve">шения. </w:t>
      </w:r>
    </w:p>
    <w:p w:rsidR="00F7466D" w:rsidRPr="005D6B01" w:rsidRDefault="00F7466D" w:rsidP="00F7466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6B01">
        <w:rPr>
          <w:rFonts w:ascii="Times New Roman" w:hAnsi="Times New Roman" w:cs="Times New Roman"/>
          <w:sz w:val="24"/>
          <w:szCs w:val="24"/>
          <w:u w:val="single"/>
        </w:rPr>
        <w:t>Методические рекомендации по реализации программы</w:t>
      </w:r>
    </w:p>
    <w:p w:rsidR="009A1D6D" w:rsidRPr="00C8613F" w:rsidRDefault="00F7466D" w:rsidP="00C8613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6B01">
        <w:rPr>
          <w:rFonts w:ascii="Times New Roman" w:hAnsi="Times New Roman" w:cs="Times New Roman"/>
          <w:sz w:val="24"/>
          <w:szCs w:val="24"/>
        </w:rPr>
        <w:t xml:space="preserve">Основным дидактическим средством для предлагаемого курса являются тексты рассматриваемых типов задач, которые могут быть выбраны из разнообразных сборников, в том числе сборников олимпиад, различных вариантов итоговой аттестации, открытого банка заданий единого государственного </w:t>
      </w:r>
      <w:r w:rsidR="00672E63" w:rsidRPr="005D6B01">
        <w:rPr>
          <w:rFonts w:ascii="Times New Roman" w:hAnsi="Times New Roman" w:cs="Times New Roman"/>
          <w:sz w:val="24"/>
          <w:szCs w:val="24"/>
        </w:rPr>
        <w:t>экзамена или</w:t>
      </w:r>
      <w:r w:rsidRPr="005D6B01">
        <w:rPr>
          <w:rFonts w:ascii="Times New Roman" w:hAnsi="Times New Roman" w:cs="Times New Roman"/>
          <w:sz w:val="24"/>
          <w:szCs w:val="24"/>
        </w:rPr>
        <w:t xml:space="preserve"> составлены учителем.</w:t>
      </w:r>
    </w:p>
    <w:p w:rsidR="00CA790B" w:rsidRPr="005D6B01" w:rsidRDefault="00CA790B" w:rsidP="00540DEA">
      <w:pPr>
        <w:pStyle w:val="a6"/>
        <w:ind w:left="1110" w:firstLine="0"/>
        <w:jc w:val="center"/>
        <w:rPr>
          <w:rFonts w:ascii="Times New Roman" w:hAnsi="Times New Roman"/>
          <w:b/>
          <w:bCs/>
        </w:rPr>
      </w:pPr>
    </w:p>
    <w:p w:rsidR="00540DEA" w:rsidRPr="005D6B01" w:rsidRDefault="00CA25CA" w:rsidP="00540D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D6B01">
        <w:rPr>
          <w:rFonts w:ascii="Times New Roman" w:hAnsi="Times New Roman" w:cs="Times New Roman"/>
          <w:b/>
          <w:sz w:val="24"/>
          <w:szCs w:val="24"/>
        </w:rPr>
        <w:t>СОДЕРЖАНИЕ УЧЕБНОГО КУРСА</w:t>
      </w:r>
    </w:p>
    <w:p w:rsidR="00B3418A" w:rsidRPr="005D6B01" w:rsidRDefault="00B3418A" w:rsidP="00540D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3418A" w:rsidRPr="005D6B01" w:rsidRDefault="00B3418A" w:rsidP="00021322">
      <w:pPr>
        <w:pStyle w:val="a9"/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D6B01">
        <w:rPr>
          <w:rFonts w:ascii="Times New Roman" w:hAnsi="Times New Roman" w:cs="Times New Roman"/>
          <w:b/>
          <w:sz w:val="24"/>
          <w:szCs w:val="24"/>
        </w:rPr>
        <w:t>«Числа. Преобразования»</w:t>
      </w:r>
    </w:p>
    <w:p w:rsidR="00B3418A" w:rsidRPr="005D6B01" w:rsidRDefault="00B3418A" w:rsidP="00C8613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6B01">
        <w:rPr>
          <w:rFonts w:ascii="Times New Roman" w:hAnsi="Times New Roman" w:cs="Times New Roman"/>
          <w:sz w:val="24"/>
          <w:szCs w:val="24"/>
        </w:rPr>
        <w:t>Делимость целых чисел. Простые и составные числа, разложение натурального числа на простые множители. Признаки делим</w:t>
      </w:r>
      <w:r w:rsidRPr="005D6B01">
        <w:rPr>
          <w:rFonts w:ascii="Times New Roman" w:hAnsi="Times New Roman" w:cs="Times New Roman"/>
          <w:sz w:val="24"/>
          <w:szCs w:val="24"/>
        </w:rPr>
        <w:t>о</w:t>
      </w:r>
      <w:r w:rsidRPr="005D6B01">
        <w:rPr>
          <w:rFonts w:ascii="Times New Roman" w:hAnsi="Times New Roman" w:cs="Times New Roman"/>
          <w:sz w:val="24"/>
          <w:szCs w:val="24"/>
        </w:rPr>
        <w:t>сти. Теорема о делении с остатком. Взаимно простые числа. Наибольший общий делитель. Наименьшее общее кратное. Простые числа.</w:t>
      </w:r>
    </w:p>
    <w:p w:rsidR="00B3418A" w:rsidRPr="005D6B01" w:rsidRDefault="00B3418A" w:rsidP="00C8613F">
      <w:pPr>
        <w:pStyle w:val="12"/>
        <w:shd w:val="clear" w:color="auto" w:fill="auto"/>
        <w:spacing w:line="240" w:lineRule="atLeast"/>
        <w:ind w:firstLine="567"/>
        <w:rPr>
          <w:sz w:val="24"/>
          <w:szCs w:val="24"/>
        </w:rPr>
      </w:pPr>
      <w:r w:rsidRPr="005D6B01">
        <w:rPr>
          <w:sz w:val="24"/>
          <w:szCs w:val="24"/>
        </w:rPr>
        <w:t xml:space="preserve">Преобразования иррациональных, показательных, логарифмических, тригонометрических </w:t>
      </w:r>
      <w:r w:rsidR="00C8613F" w:rsidRPr="005D6B01">
        <w:rPr>
          <w:sz w:val="24"/>
          <w:szCs w:val="24"/>
        </w:rPr>
        <w:t>выражений. Сравнение</w:t>
      </w:r>
      <w:r w:rsidRPr="005D6B01">
        <w:rPr>
          <w:sz w:val="24"/>
          <w:szCs w:val="24"/>
        </w:rPr>
        <w:t xml:space="preserve"> действител</w:t>
      </w:r>
      <w:r w:rsidRPr="005D6B01">
        <w:rPr>
          <w:sz w:val="24"/>
          <w:szCs w:val="24"/>
        </w:rPr>
        <w:t>ь</w:t>
      </w:r>
      <w:r w:rsidRPr="005D6B01">
        <w:rPr>
          <w:sz w:val="24"/>
          <w:szCs w:val="24"/>
        </w:rPr>
        <w:t>ных чисел.</w:t>
      </w:r>
    </w:p>
    <w:p w:rsidR="00B3418A" w:rsidRPr="005D6B01" w:rsidRDefault="00B3418A" w:rsidP="00021322">
      <w:pPr>
        <w:pStyle w:val="a9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B01">
        <w:rPr>
          <w:rFonts w:ascii="Times New Roman" w:hAnsi="Times New Roman" w:cs="Times New Roman"/>
          <w:b/>
          <w:sz w:val="24"/>
          <w:szCs w:val="24"/>
        </w:rPr>
        <w:t>Модуль «Уравнения»</w:t>
      </w:r>
    </w:p>
    <w:p w:rsidR="00B3418A" w:rsidRDefault="00B3418A" w:rsidP="004A4F7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6B01">
        <w:rPr>
          <w:rFonts w:ascii="Times New Roman" w:hAnsi="Times New Roman" w:cs="Times New Roman"/>
          <w:sz w:val="24"/>
          <w:szCs w:val="24"/>
        </w:rPr>
        <w:t>Уравнения в целых числах.</w:t>
      </w:r>
      <w:r w:rsidR="00C8613F">
        <w:rPr>
          <w:rFonts w:ascii="Times New Roman" w:hAnsi="Times New Roman" w:cs="Times New Roman"/>
          <w:sz w:val="24"/>
          <w:szCs w:val="24"/>
        </w:rPr>
        <w:t xml:space="preserve"> </w:t>
      </w:r>
      <w:r w:rsidRPr="005D6B01">
        <w:rPr>
          <w:rFonts w:ascii="Times New Roman" w:hAnsi="Times New Roman" w:cs="Times New Roman"/>
          <w:sz w:val="24"/>
          <w:szCs w:val="24"/>
        </w:rPr>
        <w:t xml:space="preserve">Равносильность уравнений.   Уравнения, содержащие переменную под знаком модуля. Нестандартные приемы решения уравнений. Использование свойств функций для решения уравнений. Различные методы решения систем уравнений. Определение параметра. Решение уравнений, содержащих параметры. </w:t>
      </w:r>
      <w:r w:rsidR="00C8613F" w:rsidRPr="005D6B01">
        <w:rPr>
          <w:rFonts w:ascii="Times New Roman" w:hAnsi="Times New Roman" w:cs="Times New Roman"/>
          <w:sz w:val="24"/>
          <w:szCs w:val="24"/>
        </w:rPr>
        <w:t>Решение систем</w:t>
      </w:r>
      <w:r w:rsidRPr="005D6B01">
        <w:rPr>
          <w:rFonts w:ascii="Times New Roman" w:hAnsi="Times New Roman" w:cs="Times New Roman"/>
          <w:sz w:val="24"/>
          <w:szCs w:val="24"/>
        </w:rPr>
        <w:t xml:space="preserve"> уравнений с параметрами.</w:t>
      </w:r>
    </w:p>
    <w:p w:rsidR="00C8613F" w:rsidRPr="005D6B01" w:rsidRDefault="00C8613F" w:rsidP="00C8613F">
      <w:pPr>
        <w:pStyle w:val="a9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B01">
        <w:rPr>
          <w:rFonts w:ascii="Times New Roman" w:hAnsi="Times New Roman" w:cs="Times New Roman"/>
          <w:b/>
          <w:sz w:val="24"/>
          <w:szCs w:val="24"/>
        </w:rPr>
        <w:t>Модуль «Текстовые задачи»</w:t>
      </w:r>
    </w:p>
    <w:p w:rsidR="00C8613F" w:rsidRPr="005D6B01" w:rsidRDefault="00C8613F" w:rsidP="004A4F7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6B01">
        <w:rPr>
          <w:rFonts w:ascii="Times New Roman" w:hAnsi="Times New Roman" w:cs="Times New Roman"/>
          <w:sz w:val="24"/>
          <w:szCs w:val="24"/>
        </w:rPr>
        <w:t>Практико-ориентированные задачи. Задачи на проценты.</w:t>
      </w:r>
    </w:p>
    <w:p w:rsidR="00C8613F" w:rsidRPr="005D6B01" w:rsidRDefault="00C8613F" w:rsidP="004A4F7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6B01">
        <w:rPr>
          <w:rFonts w:ascii="Times New Roman" w:hAnsi="Times New Roman" w:cs="Times New Roman"/>
          <w:sz w:val="24"/>
          <w:szCs w:val="24"/>
        </w:rPr>
        <w:t>Задачи на движение. Задачи на движение по реке. Задачи на движение по окружности. Задачи на определение средней скорости движения. Задачи на совместную работу. Задачи на смеси и сплавы. Задачи на разбавление.</w:t>
      </w:r>
    </w:p>
    <w:p w:rsidR="00C8613F" w:rsidRPr="005D6B01" w:rsidRDefault="00C8613F" w:rsidP="004A4F7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6B01">
        <w:rPr>
          <w:rFonts w:ascii="Times New Roman" w:hAnsi="Times New Roman" w:cs="Times New Roman"/>
          <w:sz w:val="24"/>
          <w:szCs w:val="24"/>
        </w:rPr>
        <w:t>Простейшие задачи с физическими формулами. Задачи с физическим содержанием, сводящиеся к решению линейных и квадра</w:t>
      </w:r>
      <w:r w:rsidRPr="005D6B01">
        <w:rPr>
          <w:rFonts w:ascii="Times New Roman" w:hAnsi="Times New Roman" w:cs="Times New Roman"/>
          <w:sz w:val="24"/>
          <w:szCs w:val="24"/>
        </w:rPr>
        <w:t>т</w:t>
      </w:r>
      <w:r w:rsidRPr="005D6B01">
        <w:rPr>
          <w:rFonts w:ascii="Times New Roman" w:hAnsi="Times New Roman" w:cs="Times New Roman"/>
          <w:sz w:val="24"/>
          <w:szCs w:val="24"/>
        </w:rPr>
        <w:t xml:space="preserve">ных уравнений и неравенств. </w:t>
      </w:r>
    </w:p>
    <w:p w:rsidR="00C8613F" w:rsidRPr="00C8613F" w:rsidRDefault="00C8613F" w:rsidP="004A4F7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6B01">
        <w:rPr>
          <w:rFonts w:ascii="Times New Roman" w:hAnsi="Times New Roman" w:cs="Times New Roman"/>
          <w:sz w:val="24"/>
          <w:szCs w:val="24"/>
        </w:rPr>
        <w:t xml:space="preserve"> Нахождение наименьшего достаточного и наибольшего возможного количества. </w:t>
      </w:r>
    </w:p>
    <w:p w:rsidR="00A15713" w:rsidRDefault="00B3418A" w:rsidP="00A15713">
      <w:pPr>
        <w:pStyle w:val="a9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B01">
        <w:rPr>
          <w:rFonts w:ascii="Times New Roman" w:hAnsi="Times New Roman" w:cs="Times New Roman"/>
          <w:b/>
          <w:sz w:val="24"/>
          <w:szCs w:val="24"/>
        </w:rPr>
        <w:t>Модуль «Неравенства»</w:t>
      </w:r>
    </w:p>
    <w:p w:rsidR="00B3418A" w:rsidRPr="00A15713" w:rsidRDefault="00B3418A" w:rsidP="00A15713">
      <w:pPr>
        <w:pStyle w:val="a9"/>
        <w:spacing w:after="0" w:line="240" w:lineRule="auto"/>
        <w:ind w:left="0" w:firstLine="709"/>
        <w:jc w:val="both"/>
        <w:rPr>
          <w:rStyle w:val="c0"/>
          <w:rFonts w:ascii="Times New Roman" w:hAnsi="Times New Roman" w:cs="Times New Roman"/>
          <w:b/>
          <w:sz w:val="24"/>
          <w:szCs w:val="24"/>
        </w:rPr>
      </w:pPr>
      <w:r w:rsidRPr="00A15713">
        <w:rPr>
          <w:rFonts w:ascii="Times New Roman" w:hAnsi="Times New Roman" w:cs="Times New Roman"/>
          <w:sz w:val="24"/>
          <w:szCs w:val="24"/>
        </w:rPr>
        <w:t>Доказательство неравенств</w:t>
      </w:r>
      <w:r w:rsidR="00C8613F" w:rsidRPr="00A15713">
        <w:rPr>
          <w:rFonts w:ascii="Times New Roman" w:hAnsi="Times New Roman" w:cs="Times New Roman"/>
          <w:sz w:val="24"/>
          <w:szCs w:val="24"/>
        </w:rPr>
        <w:t xml:space="preserve">. </w:t>
      </w:r>
      <w:r w:rsidRPr="00A15713">
        <w:rPr>
          <w:rFonts w:ascii="Times New Roman" w:hAnsi="Times New Roman" w:cs="Times New Roman"/>
          <w:sz w:val="24"/>
          <w:szCs w:val="24"/>
        </w:rPr>
        <w:t xml:space="preserve">Различные методы решения </w:t>
      </w:r>
      <w:r w:rsidRPr="00A15713">
        <w:rPr>
          <w:rStyle w:val="c0"/>
          <w:rFonts w:ascii="Times New Roman" w:hAnsi="Times New Roman" w:cs="Times New Roman"/>
          <w:sz w:val="24"/>
          <w:szCs w:val="24"/>
        </w:rPr>
        <w:t>неравенств</w:t>
      </w:r>
      <w:r w:rsidR="00A15713" w:rsidRPr="00A15713">
        <w:rPr>
          <w:rStyle w:val="c0"/>
          <w:rFonts w:ascii="Times New Roman" w:hAnsi="Times New Roman" w:cs="Times New Roman"/>
          <w:sz w:val="24"/>
          <w:szCs w:val="24"/>
        </w:rPr>
        <w:t xml:space="preserve">   </w:t>
      </w:r>
      <w:r w:rsidRPr="00A15713">
        <w:rPr>
          <w:rStyle w:val="c0"/>
          <w:rFonts w:ascii="Times New Roman" w:hAnsi="Times New Roman" w:cs="Times New Roman"/>
          <w:sz w:val="24"/>
          <w:szCs w:val="24"/>
        </w:rPr>
        <w:t>Алгоритм решения неравенств с переменной под знаком модуля.</w:t>
      </w:r>
      <w:r w:rsidR="00A15713" w:rsidRPr="00A15713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A15713">
        <w:rPr>
          <w:rFonts w:ascii="Times New Roman" w:hAnsi="Times New Roman" w:cs="Times New Roman"/>
          <w:sz w:val="24"/>
          <w:szCs w:val="24"/>
        </w:rPr>
        <w:t xml:space="preserve">Различные методы решения систем неравенств. </w:t>
      </w:r>
      <w:r w:rsidRPr="00A15713">
        <w:rPr>
          <w:rStyle w:val="c0"/>
          <w:rFonts w:ascii="Times New Roman" w:hAnsi="Times New Roman" w:cs="Times New Roman"/>
          <w:sz w:val="24"/>
          <w:szCs w:val="24"/>
        </w:rPr>
        <w:t xml:space="preserve">Системы </w:t>
      </w:r>
      <w:r w:rsidR="00A15713" w:rsidRPr="00A15713">
        <w:rPr>
          <w:rStyle w:val="c0"/>
          <w:rFonts w:ascii="Times New Roman" w:hAnsi="Times New Roman" w:cs="Times New Roman"/>
          <w:sz w:val="24"/>
          <w:szCs w:val="24"/>
        </w:rPr>
        <w:t>неравенств,</w:t>
      </w:r>
      <w:r w:rsidRPr="00A15713">
        <w:rPr>
          <w:rStyle w:val="c0"/>
          <w:rFonts w:ascii="Times New Roman" w:hAnsi="Times New Roman" w:cs="Times New Roman"/>
          <w:sz w:val="24"/>
          <w:szCs w:val="24"/>
        </w:rPr>
        <w:t xml:space="preserve"> содержащих переменную под знаком модуля.</w:t>
      </w:r>
    </w:p>
    <w:p w:rsidR="007A6C90" w:rsidRPr="005D6B01" w:rsidRDefault="00B3418A" w:rsidP="00A15713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713">
        <w:rPr>
          <w:rFonts w:ascii="Times New Roman" w:hAnsi="Times New Roman" w:cs="Times New Roman"/>
          <w:sz w:val="24"/>
          <w:szCs w:val="24"/>
        </w:rPr>
        <w:t>Обобщенный</w:t>
      </w:r>
      <w:r w:rsidRPr="005D6B01">
        <w:rPr>
          <w:rFonts w:ascii="Times New Roman" w:hAnsi="Times New Roman" w:cs="Times New Roman"/>
          <w:sz w:val="24"/>
          <w:szCs w:val="24"/>
        </w:rPr>
        <w:t xml:space="preserve"> метод интервалов при решении неравенств</w:t>
      </w:r>
    </w:p>
    <w:p w:rsidR="00B3418A" w:rsidRPr="005D6B01" w:rsidRDefault="00B3418A" w:rsidP="00A15713">
      <w:pPr>
        <w:pStyle w:val="a9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01">
        <w:rPr>
          <w:rFonts w:ascii="Times New Roman" w:hAnsi="Times New Roman" w:cs="Times New Roman"/>
          <w:b/>
          <w:sz w:val="24"/>
          <w:szCs w:val="24"/>
        </w:rPr>
        <w:t>Модуль «Функции. Координаты и графики»</w:t>
      </w:r>
    </w:p>
    <w:p w:rsidR="00B3418A" w:rsidRDefault="00B3418A" w:rsidP="00A15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01">
        <w:rPr>
          <w:rFonts w:ascii="Times New Roman" w:hAnsi="Times New Roman" w:cs="Times New Roman"/>
          <w:sz w:val="24"/>
          <w:szCs w:val="24"/>
        </w:rPr>
        <w:t xml:space="preserve">Графики уравнений.  Графический способ представления информации. </w:t>
      </w:r>
      <w:r w:rsidRPr="005D6B01">
        <w:rPr>
          <w:rStyle w:val="c0"/>
          <w:rFonts w:ascii="Times New Roman" w:hAnsi="Times New Roman" w:cs="Times New Roman"/>
          <w:sz w:val="24"/>
          <w:szCs w:val="24"/>
        </w:rPr>
        <w:t>«Считывание» свойств функции по её графику.</w:t>
      </w:r>
      <w:r w:rsidRPr="005D6B01">
        <w:rPr>
          <w:rFonts w:ascii="Times New Roman" w:hAnsi="Times New Roman" w:cs="Times New Roman"/>
          <w:sz w:val="24"/>
          <w:szCs w:val="24"/>
        </w:rPr>
        <w:t xml:space="preserve"> Постро</w:t>
      </w:r>
      <w:r w:rsidRPr="005D6B01">
        <w:rPr>
          <w:rFonts w:ascii="Times New Roman" w:hAnsi="Times New Roman" w:cs="Times New Roman"/>
          <w:sz w:val="24"/>
          <w:szCs w:val="24"/>
        </w:rPr>
        <w:t>е</w:t>
      </w:r>
      <w:r w:rsidRPr="005D6B01">
        <w:rPr>
          <w:rFonts w:ascii="Times New Roman" w:hAnsi="Times New Roman" w:cs="Times New Roman"/>
          <w:sz w:val="24"/>
          <w:szCs w:val="24"/>
        </w:rPr>
        <w:t>ние графиков функций и зависимостей, содержащих знак модуля.</w:t>
      </w:r>
    </w:p>
    <w:p w:rsidR="00A15713" w:rsidRPr="005D6B01" w:rsidRDefault="00A15713" w:rsidP="00A15713">
      <w:pPr>
        <w:pStyle w:val="a9"/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B01">
        <w:rPr>
          <w:rFonts w:ascii="Times New Roman" w:hAnsi="Times New Roman" w:cs="Times New Roman"/>
          <w:b/>
          <w:sz w:val="24"/>
          <w:szCs w:val="24"/>
        </w:rPr>
        <w:lastRenderedPageBreak/>
        <w:t>Модуль «Тригонометрия»</w:t>
      </w:r>
    </w:p>
    <w:p w:rsidR="00A15713" w:rsidRPr="005D6B01" w:rsidRDefault="00A15713" w:rsidP="00A15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01">
        <w:rPr>
          <w:rFonts w:ascii="Times New Roman" w:hAnsi="Times New Roman" w:cs="Times New Roman"/>
          <w:sz w:val="24"/>
          <w:szCs w:val="24"/>
        </w:rPr>
        <w:t>Простейшие тригонометрические уравнения. Прикладные задачи, сводящиеся к решению простейших тригонометрических уравнений и неравенств. Область значений тригонометрических функций.</w:t>
      </w:r>
    </w:p>
    <w:p w:rsidR="00A15713" w:rsidRPr="005D6B01" w:rsidRDefault="00A15713" w:rsidP="00A15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01">
        <w:rPr>
          <w:rFonts w:ascii="Times New Roman" w:hAnsi="Times New Roman" w:cs="Times New Roman"/>
          <w:sz w:val="24"/>
          <w:szCs w:val="24"/>
        </w:rPr>
        <w:t xml:space="preserve">Решение тригонометрических уравнений, неравенств и их систем, содержащих переменную под знаком модуля. </w:t>
      </w:r>
    </w:p>
    <w:p w:rsidR="00A15713" w:rsidRPr="005D6B01" w:rsidRDefault="00A15713" w:rsidP="00A15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01">
        <w:rPr>
          <w:rFonts w:ascii="Times New Roman" w:hAnsi="Times New Roman" w:cs="Times New Roman"/>
          <w:sz w:val="24"/>
          <w:szCs w:val="24"/>
        </w:rPr>
        <w:t xml:space="preserve">Решение более сложных тригонометрических уравнений и их систем, с применением нестандартных методов. </w:t>
      </w:r>
    </w:p>
    <w:p w:rsidR="00A15713" w:rsidRPr="005D6B01" w:rsidRDefault="00A15713" w:rsidP="00A15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01">
        <w:rPr>
          <w:rFonts w:ascii="Times New Roman" w:hAnsi="Times New Roman" w:cs="Times New Roman"/>
          <w:sz w:val="24"/>
          <w:szCs w:val="24"/>
        </w:rPr>
        <w:t>Использование основных свойств тригонометрических функций в задачах с параметрами. Тригонометрические уравнения, с</w:t>
      </w:r>
      <w:r w:rsidRPr="005D6B01">
        <w:rPr>
          <w:rFonts w:ascii="Times New Roman" w:hAnsi="Times New Roman" w:cs="Times New Roman"/>
          <w:sz w:val="24"/>
          <w:szCs w:val="24"/>
        </w:rPr>
        <w:t>и</w:t>
      </w:r>
      <w:r w:rsidRPr="005D6B01">
        <w:rPr>
          <w:rFonts w:ascii="Times New Roman" w:hAnsi="Times New Roman" w:cs="Times New Roman"/>
          <w:sz w:val="24"/>
          <w:szCs w:val="24"/>
        </w:rPr>
        <w:t>стемы уравнений, содержащие параметр.</w:t>
      </w:r>
    </w:p>
    <w:p w:rsidR="00B3418A" w:rsidRPr="005D6B01" w:rsidRDefault="00B3418A" w:rsidP="00A15713">
      <w:pPr>
        <w:pStyle w:val="a9"/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B01">
        <w:rPr>
          <w:rFonts w:ascii="Times New Roman" w:hAnsi="Times New Roman" w:cs="Times New Roman"/>
          <w:b/>
          <w:sz w:val="24"/>
          <w:szCs w:val="24"/>
        </w:rPr>
        <w:t>Модуль «Производная и ее применение»</w:t>
      </w:r>
    </w:p>
    <w:p w:rsidR="000532C5" w:rsidRPr="005D6B01" w:rsidRDefault="00B3418A" w:rsidP="00A15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01">
        <w:rPr>
          <w:rFonts w:ascii="Times New Roman" w:hAnsi="Times New Roman" w:cs="Times New Roman"/>
          <w:sz w:val="24"/>
          <w:szCs w:val="24"/>
        </w:rPr>
        <w:t>Физический и геометрический смысл производной.     Производная и исследование функций.  Возрастание и убывание функции.    Экстремумы. Чтение графиков функции и графиков производной функции. Наибольшее и наименьшее значение функции.</w:t>
      </w:r>
    </w:p>
    <w:p w:rsidR="00B3418A" w:rsidRPr="005D6B01" w:rsidRDefault="00B3418A" w:rsidP="00A15713">
      <w:pPr>
        <w:pStyle w:val="a9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01">
        <w:rPr>
          <w:rFonts w:ascii="Times New Roman" w:hAnsi="Times New Roman" w:cs="Times New Roman"/>
          <w:b/>
          <w:sz w:val="24"/>
          <w:szCs w:val="24"/>
        </w:rPr>
        <w:t>Модуль «Комбинаторика. Теория вероятностей»</w:t>
      </w:r>
    </w:p>
    <w:p w:rsidR="00B3418A" w:rsidRPr="005D6B01" w:rsidRDefault="00B3418A" w:rsidP="00A15713">
      <w:pPr>
        <w:pStyle w:val="af4"/>
        <w:widowControl w:val="0"/>
        <w:ind w:left="0" w:right="0" w:firstLine="709"/>
        <w:rPr>
          <w:szCs w:val="24"/>
        </w:rPr>
      </w:pPr>
      <w:r w:rsidRPr="005D6B01">
        <w:rPr>
          <w:szCs w:val="24"/>
        </w:rPr>
        <w:t xml:space="preserve">Комбинаторика. Поочередный и одновременный выбор. Размещения с повторениями, сочетания с повторениями. Перестановки. </w:t>
      </w:r>
    </w:p>
    <w:p w:rsidR="00B3418A" w:rsidRPr="005D6B01" w:rsidRDefault="00B3418A" w:rsidP="00A15713">
      <w:pPr>
        <w:pStyle w:val="af4"/>
        <w:widowControl w:val="0"/>
        <w:ind w:left="0" w:right="0" w:firstLine="709"/>
        <w:rPr>
          <w:szCs w:val="24"/>
        </w:rPr>
      </w:pPr>
      <w:r w:rsidRPr="005D6B01">
        <w:rPr>
          <w:szCs w:val="24"/>
        </w:rPr>
        <w:t>Вероятность. Частота события, вероятность. Равновозможные события и подсчет их вероятности. Геометрическая  вероятность. Вероятности событий. Условная вероятность. Независимость  событий. Вероятность произведения независимых событий. Формула Бернулли. Решение задач.</w:t>
      </w:r>
    </w:p>
    <w:p w:rsidR="00B3418A" w:rsidRPr="005D6B01" w:rsidRDefault="00B3418A" w:rsidP="00A15713">
      <w:pPr>
        <w:pStyle w:val="af4"/>
        <w:widowControl w:val="0"/>
        <w:ind w:left="0" w:right="0" w:firstLine="709"/>
        <w:rPr>
          <w:color w:val="000000"/>
          <w:szCs w:val="24"/>
        </w:rPr>
      </w:pPr>
      <w:r w:rsidRPr="005D6B01">
        <w:rPr>
          <w:color w:val="000000"/>
          <w:szCs w:val="24"/>
        </w:rPr>
        <w:t>Статистические данные. Представление данных в виде таблиц, диаграмм, графиков. Понятие о статистическом выводе на основе выборки. Понятие и примеры случайных событий.</w:t>
      </w:r>
    </w:p>
    <w:p w:rsidR="00B3418A" w:rsidRPr="005D6B01" w:rsidRDefault="00B3418A" w:rsidP="00A15713">
      <w:pPr>
        <w:pStyle w:val="a9"/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B01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A15713">
        <w:rPr>
          <w:rFonts w:ascii="Times New Roman" w:hAnsi="Times New Roman" w:cs="Times New Roman"/>
          <w:b/>
          <w:sz w:val="24"/>
          <w:szCs w:val="24"/>
        </w:rPr>
        <w:t>Геоме</w:t>
      </w:r>
      <w:r w:rsidRPr="005D6B01">
        <w:rPr>
          <w:rFonts w:ascii="Times New Roman" w:hAnsi="Times New Roman" w:cs="Times New Roman"/>
          <w:b/>
          <w:sz w:val="24"/>
          <w:szCs w:val="24"/>
        </w:rPr>
        <w:t>трия»</w:t>
      </w:r>
    </w:p>
    <w:p w:rsidR="00B3418A" w:rsidRPr="005D6B01" w:rsidRDefault="00B3418A" w:rsidP="00A15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01">
        <w:rPr>
          <w:rFonts w:ascii="Times New Roman" w:hAnsi="Times New Roman" w:cs="Times New Roman"/>
          <w:sz w:val="24"/>
          <w:szCs w:val="24"/>
        </w:rPr>
        <w:t>Многоугольники. Окружность. Углы в окружности. Вписанная и описанная окружности. Площади  плоских  фигур. Правильные многоугольники.</w:t>
      </w:r>
    </w:p>
    <w:p w:rsidR="00B3418A" w:rsidRPr="005D6B01" w:rsidRDefault="00B3418A" w:rsidP="00A15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01">
        <w:rPr>
          <w:rFonts w:ascii="Times New Roman" w:hAnsi="Times New Roman" w:cs="Times New Roman"/>
          <w:sz w:val="24"/>
          <w:szCs w:val="24"/>
        </w:rPr>
        <w:t>Планиметрические задачи повышенной сложности.</w:t>
      </w:r>
    </w:p>
    <w:p w:rsidR="00B3418A" w:rsidRPr="005D6B01" w:rsidRDefault="00B3418A" w:rsidP="00A15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01">
        <w:rPr>
          <w:rFonts w:ascii="Times New Roman" w:hAnsi="Times New Roman" w:cs="Times New Roman"/>
          <w:sz w:val="24"/>
          <w:szCs w:val="24"/>
        </w:rPr>
        <w:t>Прямые и плоскости в пространстве. Угол между скрещивающимися прямыми. Угол между прямой и плоскостью, угол между плоскостями. Расстояние в пространстве.</w:t>
      </w:r>
    </w:p>
    <w:p w:rsidR="00B3418A" w:rsidRPr="005D6B01" w:rsidRDefault="00B3418A" w:rsidP="00A15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01">
        <w:rPr>
          <w:rFonts w:ascii="Times New Roman" w:hAnsi="Times New Roman" w:cs="Times New Roman"/>
          <w:sz w:val="24"/>
          <w:szCs w:val="24"/>
        </w:rPr>
        <w:t xml:space="preserve">Многогранники и их свойства. Площади поверхности и объемы тел. Соотношение между объемами подобных тел. </w:t>
      </w:r>
    </w:p>
    <w:p w:rsidR="00B3418A" w:rsidRPr="005D6B01" w:rsidRDefault="00B3418A" w:rsidP="00A15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01">
        <w:rPr>
          <w:rFonts w:ascii="Times New Roman" w:hAnsi="Times New Roman" w:cs="Times New Roman"/>
          <w:sz w:val="24"/>
          <w:szCs w:val="24"/>
        </w:rPr>
        <w:t>Векторы. Скалярное произведение, угол между векторами.</w:t>
      </w:r>
    </w:p>
    <w:p w:rsidR="00873C7C" w:rsidRPr="005D6B01" w:rsidRDefault="00B3418A" w:rsidP="00A15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01">
        <w:rPr>
          <w:rFonts w:ascii="Times New Roman" w:hAnsi="Times New Roman" w:cs="Times New Roman"/>
          <w:sz w:val="24"/>
          <w:szCs w:val="24"/>
        </w:rPr>
        <w:t>Метод координат в пространстве.</w:t>
      </w:r>
    </w:p>
    <w:p w:rsidR="00B201FD" w:rsidRPr="005D6B01" w:rsidRDefault="00B201FD" w:rsidP="00B201F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61D5" w:rsidRDefault="00A861D5" w:rsidP="003F6BA1">
      <w:pPr>
        <w:pStyle w:val="af2"/>
        <w:spacing w:after="0"/>
        <w:rPr>
          <w:i/>
        </w:rPr>
      </w:pPr>
    </w:p>
    <w:p w:rsidR="003F6BA1" w:rsidRPr="005D6B01" w:rsidRDefault="003F6BA1" w:rsidP="00873C7C">
      <w:pPr>
        <w:pStyle w:val="af2"/>
        <w:spacing w:after="0"/>
        <w:jc w:val="center"/>
        <w:rPr>
          <w:b/>
        </w:rPr>
      </w:pPr>
    </w:p>
    <w:p w:rsidR="00873C7C" w:rsidRPr="005D6B01" w:rsidRDefault="005D6B01" w:rsidP="00873C7C">
      <w:pPr>
        <w:pStyle w:val="af2"/>
        <w:spacing w:after="0"/>
        <w:jc w:val="center"/>
        <w:rPr>
          <w:b/>
        </w:rPr>
      </w:pPr>
      <w:r>
        <w:rPr>
          <w:b/>
        </w:rPr>
        <w:t>КАЛЕНДАРНО-</w:t>
      </w:r>
      <w:r w:rsidR="00873C7C" w:rsidRPr="005D6B01">
        <w:rPr>
          <w:b/>
        </w:rPr>
        <w:t>ТЕМАТИЧЕСКОЕ ПЛАНИРОВАНИЕ</w:t>
      </w:r>
    </w:p>
    <w:p w:rsidR="000D5C3A" w:rsidRPr="005D6B01" w:rsidRDefault="000D5C3A" w:rsidP="00CA7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93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0"/>
        <w:gridCol w:w="180"/>
        <w:gridCol w:w="7254"/>
        <w:gridCol w:w="1989"/>
        <w:gridCol w:w="1813"/>
        <w:gridCol w:w="1811"/>
      </w:tblGrid>
      <w:tr w:rsidR="00C96FF6" w:rsidRPr="005D6B01" w:rsidTr="005D6B01">
        <w:trPr>
          <w:trHeight w:val="321"/>
        </w:trPr>
        <w:tc>
          <w:tcPr>
            <w:tcW w:w="890" w:type="dxa"/>
            <w:vMerge w:val="restart"/>
            <w:shd w:val="clear" w:color="auto" w:fill="auto"/>
          </w:tcPr>
          <w:p w:rsidR="00C96FF6" w:rsidRPr="005D6B01" w:rsidRDefault="00C96FF6" w:rsidP="00C96F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7434" w:type="dxa"/>
            <w:gridSpan w:val="2"/>
            <w:vMerge w:val="restart"/>
            <w:shd w:val="clear" w:color="auto" w:fill="auto"/>
          </w:tcPr>
          <w:p w:rsidR="00C96FF6" w:rsidRPr="005D6B01" w:rsidRDefault="00C96FF6" w:rsidP="000620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5613" w:type="dxa"/>
            <w:gridSpan w:val="3"/>
            <w:shd w:val="clear" w:color="auto" w:fill="auto"/>
          </w:tcPr>
          <w:p w:rsidR="00C96FF6" w:rsidRPr="005D6B01" w:rsidRDefault="00C96FF6" w:rsidP="000620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 занятия</w:t>
            </w:r>
          </w:p>
        </w:tc>
      </w:tr>
      <w:tr w:rsidR="00C96FF6" w:rsidRPr="005D6B01" w:rsidTr="005D6B01">
        <w:trPr>
          <w:trHeight w:val="52"/>
        </w:trPr>
        <w:tc>
          <w:tcPr>
            <w:tcW w:w="890" w:type="dxa"/>
            <w:vMerge/>
            <w:shd w:val="clear" w:color="auto" w:fill="auto"/>
          </w:tcPr>
          <w:p w:rsidR="00C96FF6" w:rsidRPr="005D6B01" w:rsidRDefault="00C96FF6" w:rsidP="000620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34" w:type="dxa"/>
            <w:gridSpan w:val="2"/>
            <w:vMerge/>
            <w:shd w:val="clear" w:color="auto" w:fill="auto"/>
          </w:tcPr>
          <w:p w:rsidR="00C96FF6" w:rsidRPr="005D6B01" w:rsidRDefault="00C96FF6" w:rsidP="000620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shd w:val="clear" w:color="auto" w:fill="auto"/>
          </w:tcPr>
          <w:p w:rsidR="00C96FF6" w:rsidRPr="005D6B01" w:rsidRDefault="00C96FF6" w:rsidP="000620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</w:t>
            </w:r>
            <w:r w:rsidRPr="005D6B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5D6B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</w:t>
            </w:r>
          </w:p>
        </w:tc>
        <w:tc>
          <w:tcPr>
            <w:tcW w:w="1813" w:type="dxa"/>
            <w:shd w:val="clear" w:color="auto" w:fill="auto"/>
          </w:tcPr>
          <w:p w:rsidR="00C96FF6" w:rsidRPr="005D6B01" w:rsidRDefault="00C96FF6" w:rsidP="000620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811" w:type="dxa"/>
          </w:tcPr>
          <w:p w:rsidR="00C96FF6" w:rsidRPr="005D6B01" w:rsidRDefault="00C96FF6" w:rsidP="000620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факту</w:t>
            </w:r>
          </w:p>
        </w:tc>
      </w:tr>
      <w:tr w:rsidR="00C96FF6" w:rsidRPr="005D6B01" w:rsidTr="005D6B01">
        <w:trPr>
          <w:trHeight w:val="131"/>
        </w:trPr>
        <w:tc>
          <w:tcPr>
            <w:tcW w:w="8324" w:type="dxa"/>
            <w:gridSpan w:val="3"/>
            <w:shd w:val="clear" w:color="auto" w:fill="auto"/>
          </w:tcPr>
          <w:p w:rsidR="00C96FF6" w:rsidRPr="005D6B01" w:rsidRDefault="00C96FF6" w:rsidP="00790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5D6B01">
              <w:rPr>
                <w:rFonts w:ascii="Times New Roman" w:hAnsi="Times New Roman" w:cs="Times New Roman"/>
                <w:b/>
                <w:sz w:val="24"/>
                <w:szCs w:val="24"/>
              </w:rPr>
              <w:t>Модуль   «Числа. Преобразования»</w:t>
            </w:r>
          </w:p>
        </w:tc>
        <w:tc>
          <w:tcPr>
            <w:tcW w:w="1989" w:type="dxa"/>
            <w:shd w:val="clear" w:color="auto" w:fill="auto"/>
          </w:tcPr>
          <w:p w:rsidR="00C96FF6" w:rsidRPr="005D6B01" w:rsidRDefault="00617646" w:rsidP="00C9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3" w:type="dxa"/>
            <w:shd w:val="clear" w:color="auto" w:fill="auto"/>
          </w:tcPr>
          <w:p w:rsidR="00C96FF6" w:rsidRPr="005D6B01" w:rsidRDefault="00C96FF6" w:rsidP="00C96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C96FF6" w:rsidRPr="005D6B01" w:rsidRDefault="00C96FF6" w:rsidP="00C96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FF6" w:rsidRPr="005D6B01" w:rsidTr="005D6B01">
        <w:trPr>
          <w:trHeight w:val="131"/>
        </w:trPr>
        <w:tc>
          <w:tcPr>
            <w:tcW w:w="890" w:type="dxa"/>
            <w:shd w:val="clear" w:color="auto" w:fill="auto"/>
          </w:tcPr>
          <w:p w:rsidR="00C96FF6" w:rsidRPr="005D6B01" w:rsidRDefault="00C96FF6" w:rsidP="008B12B5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434" w:type="dxa"/>
            <w:gridSpan w:val="2"/>
            <w:shd w:val="clear" w:color="auto" w:fill="auto"/>
          </w:tcPr>
          <w:p w:rsidR="00C96FF6" w:rsidRPr="005D6B01" w:rsidRDefault="00C96FF6" w:rsidP="008B12B5">
            <w:pPr>
              <w:pStyle w:val="1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D6B01">
              <w:rPr>
                <w:sz w:val="24"/>
                <w:szCs w:val="24"/>
              </w:rPr>
              <w:t>Делимость целых чисел. Делимость суммы и произведения</w:t>
            </w:r>
          </w:p>
        </w:tc>
        <w:tc>
          <w:tcPr>
            <w:tcW w:w="1989" w:type="dxa"/>
          </w:tcPr>
          <w:p w:rsidR="00C96FF6" w:rsidRPr="005D6B01" w:rsidRDefault="00C96FF6" w:rsidP="00A154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auto"/>
          </w:tcPr>
          <w:p w:rsidR="00C96FF6" w:rsidRPr="005D6B01" w:rsidRDefault="00365560" w:rsidP="004A4F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</w:t>
            </w:r>
          </w:p>
        </w:tc>
        <w:tc>
          <w:tcPr>
            <w:tcW w:w="1811" w:type="dxa"/>
          </w:tcPr>
          <w:p w:rsidR="00C96FF6" w:rsidRPr="005D6B01" w:rsidRDefault="00C96FF6" w:rsidP="00A154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6FF6" w:rsidRPr="005D6B01" w:rsidTr="005D6B01">
        <w:trPr>
          <w:trHeight w:val="131"/>
        </w:trPr>
        <w:tc>
          <w:tcPr>
            <w:tcW w:w="890" w:type="dxa"/>
            <w:shd w:val="clear" w:color="auto" w:fill="auto"/>
          </w:tcPr>
          <w:p w:rsidR="00C96FF6" w:rsidRPr="005D6B01" w:rsidRDefault="00C96FF6" w:rsidP="008B12B5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434" w:type="dxa"/>
            <w:gridSpan w:val="2"/>
            <w:shd w:val="clear" w:color="auto" w:fill="auto"/>
          </w:tcPr>
          <w:p w:rsidR="00C96FF6" w:rsidRPr="005D6B01" w:rsidRDefault="00C96FF6" w:rsidP="008B12B5">
            <w:pPr>
              <w:pStyle w:val="1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D6B01">
              <w:rPr>
                <w:sz w:val="24"/>
                <w:szCs w:val="24"/>
              </w:rPr>
              <w:t>Признаки делимости. Теорема о делении с остатком</w:t>
            </w:r>
          </w:p>
        </w:tc>
        <w:tc>
          <w:tcPr>
            <w:tcW w:w="1989" w:type="dxa"/>
          </w:tcPr>
          <w:p w:rsidR="00C96FF6" w:rsidRPr="005D6B01" w:rsidRDefault="00C96FF6" w:rsidP="00A154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auto"/>
          </w:tcPr>
          <w:p w:rsidR="00C96FF6" w:rsidRPr="005D6B01" w:rsidRDefault="00365560" w:rsidP="004A4F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9.09</w:t>
            </w:r>
          </w:p>
        </w:tc>
        <w:tc>
          <w:tcPr>
            <w:tcW w:w="1811" w:type="dxa"/>
          </w:tcPr>
          <w:p w:rsidR="00C96FF6" w:rsidRPr="005D6B01" w:rsidRDefault="00C96FF6" w:rsidP="00A154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6FF6" w:rsidRPr="005D6B01" w:rsidTr="005D6B01">
        <w:trPr>
          <w:trHeight w:val="131"/>
        </w:trPr>
        <w:tc>
          <w:tcPr>
            <w:tcW w:w="890" w:type="dxa"/>
            <w:shd w:val="clear" w:color="auto" w:fill="auto"/>
          </w:tcPr>
          <w:p w:rsidR="00C96FF6" w:rsidRPr="005D6B01" w:rsidRDefault="00C96FF6" w:rsidP="008B12B5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434" w:type="dxa"/>
            <w:gridSpan w:val="2"/>
            <w:shd w:val="clear" w:color="auto" w:fill="auto"/>
          </w:tcPr>
          <w:p w:rsidR="00C96FF6" w:rsidRPr="005D6B01" w:rsidRDefault="00C96FF6" w:rsidP="008B12B5">
            <w:pPr>
              <w:pStyle w:val="1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D6B01">
              <w:rPr>
                <w:sz w:val="24"/>
                <w:szCs w:val="24"/>
              </w:rPr>
              <w:t>Взаимно простые числа. НОК и НОД</w:t>
            </w:r>
          </w:p>
        </w:tc>
        <w:tc>
          <w:tcPr>
            <w:tcW w:w="1989" w:type="dxa"/>
          </w:tcPr>
          <w:p w:rsidR="00C96FF6" w:rsidRPr="005D6B01" w:rsidRDefault="00C96FF6" w:rsidP="00A154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auto"/>
          </w:tcPr>
          <w:p w:rsidR="00C96FF6" w:rsidRPr="005D6B01" w:rsidRDefault="00365560" w:rsidP="004A4F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1811" w:type="dxa"/>
          </w:tcPr>
          <w:p w:rsidR="00C96FF6" w:rsidRPr="005D6B01" w:rsidRDefault="00C96FF6" w:rsidP="00A154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6FF6" w:rsidRPr="005D6B01" w:rsidTr="005D6B01">
        <w:trPr>
          <w:trHeight w:val="131"/>
        </w:trPr>
        <w:tc>
          <w:tcPr>
            <w:tcW w:w="8324" w:type="dxa"/>
            <w:gridSpan w:val="3"/>
            <w:shd w:val="clear" w:color="auto" w:fill="auto"/>
          </w:tcPr>
          <w:p w:rsidR="00C96FF6" w:rsidRPr="005D6B01" w:rsidRDefault="00C96FF6" w:rsidP="003732AB">
            <w:pPr>
              <w:tabs>
                <w:tab w:val="left" w:pos="55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b/>
                <w:sz w:val="24"/>
                <w:szCs w:val="24"/>
              </w:rPr>
              <w:t>2. Модуль «Уравнения, системы уравнений»</w:t>
            </w:r>
          </w:p>
        </w:tc>
        <w:tc>
          <w:tcPr>
            <w:tcW w:w="1989" w:type="dxa"/>
            <w:shd w:val="clear" w:color="auto" w:fill="auto"/>
          </w:tcPr>
          <w:p w:rsidR="00C96FF6" w:rsidRPr="005D6B01" w:rsidRDefault="008461FE" w:rsidP="00C96FF6">
            <w:pPr>
              <w:tabs>
                <w:tab w:val="left" w:pos="550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13" w:type="dxa"/>
            <w:shd w:val="clear" w:color="auto" w:fill="auto"/>
          </w:tcPr>
          <w:p w:rsidR="00C96FF6" w:rsidRPr="005D6B01" w:rsidRDefault="00365560" w:rsidP="004A4F71">
            <w:pPr>
              <w:tabs>
                <w:tab w:val="left" w:pos="55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811" w:type="dxa"/>
          </w:tcPr>
          <w:p w:rsidR="00C96FF6" w:rsidRPr="005D6B01" w:rsidRDefault="00C96FF6" w:rsidP="00C96FF6">
            <w:pPr>
              <w:tabs>
                <w:tab w:val="left" w:pos="55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FF6" w:rsidRPr="005D6B01" w:rsidTr="005D6B01">
        <w:trPr>
          <w:trHeight w:val="131"/>
        </w:trPr>
        <w:tc>
          <w:tcPr>
            <w:tcW w:w="1070" w:type="dxa"/>
            <w:gridSpan w:val="2"/>
            <w:shd w:val="clear" w:color="auto" w:fill="auto"/>
          </w:tcPr>
          <w:p w:rsidR="00C96FF6" w:rsidRPr="005D6B01" w:rsidRDefault="00C96FF6" w:rsidP="008B12B5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254" w:type="dxa"/>
            <w:shd w:val="clear" w:color="auto" w:fill="auto"/>
          </w:tcPr>
          <w:p w:rsidR="00C96FF6" w:rsidRPr="005D6B01" w:rsidRDefault="00C96FF6" w:rsidP="008B12B5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sz w:val="24"/>
                <w:szCs w:val="24"/>
              </w:rPr>
              <w:t>Уравнения в целых числах. Равносильность уравнений</w:t>
            </w:r>
          </w:p>
        </w:tc>
        <w:tc>
          <w:tcPr>
            <w:tcW w:w="1989" w:type="dxa"/>
          </w:tcPr>
          <w:p w:rsidR="00C96FF6" w:rsidRPr="005D6B01" w:rsidRDefault="00C96FF6" w:rsidP="00A15466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5D6B01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1813" w:type="dxa"/>
            <w:shd w:val="clear" w:color="auto" w:fill="auto"/>
          </w:tcPr>
          <w:p w:rsidR="00C96FF6" w:rsidRPr="005D6B01" w:rsidRDefault="00365560" w:rsidP="004A4F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1811" w:type="dxa"/>
          </w:tcPr>
          <w:p w:rsidR="00C96FF6" w:rsidRPr="005D6B01" w:rsidRDefault="00C96FF6" w:rsidP="00A154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6FF6" w:rsidRPr="005D6B01" w:rsidTr="005D6B01">
        <w:trPr>
          <w:trHeight w:val="67"/>
        </w:trPr>
        <w:tc>
          <w:tcPr>
            <w:tcW w:w="1070" w:type="dxa"/>
            <w:gridSpan w:val="2"/>
            <w:shd w:val="clear" w:color="auto" w:fill="auto"/>
          </w:tcPr>
          <w:p w:rsidR="00C96FF6" w:rsidRPr="005D6B01" w:rsidRDefault="00C96FF6" w:rsidP="008B12B5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254" w:type="dxa"/>
            <w:shd w:val="clear" w:color="auto" w:fill="auto"/>
          </w:tcPr>
          <w:p w:rsidR="00C96FF6" w:rsidRPr="005D6B01" w:rsidRDefault="00C96FF6" w:rsidP="008B12B5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функции для решения уравнений</w:t>
            </w:r>
          </w:p>
        </w:tc>
        <w:tc>
          <w:tcPr>
            <w:tcW w:w="1989" w:type="dxa"/>
            <w:vAlign w:val="center"/>
          </w:tcPr>
          <w:p w:rsidR="00C96FF6" w:rsidRPr="005D6B01" w:rsidRDefault="00C96FF6" w:rsidP="00A1546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5D6B01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C96FF6" w:rsidRPr="005D6B01" w:rsidRDefault="00365560" w:rsidP="004A4F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7.10</w:t>
            </w:r>
          </w:p>
        </w:tc>
        <w:tc>
          <w:tcPr>
            <w:tcW w:w="1811" w:type="dxa"/>
          </w:tcPr>
          <w:p w:rsidR="00C96FF6" w:rsidRPr="005D6B01" w:rsidRDefault="00C96FF6" w:rsidP="00A154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6FF6" w:rsidRPr="005D6B01" w:rsidTr="005D6B01">
        <w:trPr>
          <w:trHeight w:val="67"/>
        </w:trPr>
        <w:tc>
          <w:tcPr>
            <w:tcW w:w="1070" w:type="dxa"/>
            <w:gridSpan w:val="2"/>
            <w:shd w:val="clear" w:color="auto" w:fill="auto"/>
          </w:tcPr>
          <w:p w:rsidR="00C96FF6" w:rsidRPr="005D6B01" w:rsidRDefault="00C96FF6" w:rsidP="008B12B5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254" w:type="dxa"/>
            <w:shd w:val="clear" w:color="auto" w:fill="auto"/>
          </w:tcPr>
          <w:p w:rsidR="00C96FF6" w:rsidRPr="005D6B01" w:rsidRDefault="00C96FF6" w:rsidP="008B12B5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sz w:val="24"/>
                <w:szCs w:val="24"/>
              </w:rPr>
              <w:t>Нестандартные приёмы решения уравнений</w:t>
            </w:r>
          </w:p>
        </w:tc>
        <w:tc>
          <w:tcPr>
            <w:tcW w:w="1989" w:type="dxa"/>
            <w:vAlign w:val="center"/>
          </w:tcPr>
          <w:p w:rsidR="00C96FF6" w:rsidRPr="005D6B01" w:rsidRDefault="00C96FF6" w:rsidP="00A1546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5D6B01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C96FF6" w:rsidRPr="005D6B01" w:rsidRDefault="00365560" w:rsidP="003655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811" w:type="dxa"/>
          </w:tcPr>
          <w:p w:rsidR="00C96FF6" w:rsidRPr="005D6B01" w:rsidRDefault="00C96FF6" w:rsidP="00A154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6FF6" w:rsidRPr="005D6B01" w:rsidTr="005D6B01">
        <w:trPr>
          <w:trHeight w:val="67"/>
        </w:trPr>
        <w:tc>
          <w:tcPr>
            <w:tcW w:w="1070" w:type="dxa"/>
            <w:gridSpan w:val="2"/>
            <w:shd w:val="clear" w:color="auto" w:fill="auto"/>
          </w:tcPr>
          <w:p w:rsidR="00C96FF6" w:rsidRPr="005D6B01" w:rsidRDefault="00C96FF6" w:rsidP="008B12B5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254" w:type="dxa"/>
            <w:shd w:val="clear" w:color="auto" w:fill="auto"/>
          </w:tcPr>
          <w:p w:rsidR="00C96FF6" w:rsidRPr="005D6B01" w:rsidRDefault="00C96FF6" w:rsidP="008B12B5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sz w:val="24"/>
                <w:szCs w:val="24"/>
              </w:rPr>
              <w:t>Системы уравнений</w:t>
            </w:r>
          </w:p>
        </w:tc>
        <w:tc>
          <w:tcPr>
            <w:tcW w:w="1989" w:type="dxa"/>
            <w:vAlign w:val="center"/>
          </w:tcPr>
          <w:p w:rsidR="00C96FF6" w:rsidRPr="005D6B01" w:rsidRDefault="00CB1576" w:rsidP="00A1546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5D6B01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C96FF6" w:rsidRPr="005D6B01" w:rsidRDefault="00365560" w:rsidP="00A154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811" w:type="dxa"/>
          </w:tcPr>
          <w:p w:rsidR="00C96FF6" w:rsidRPr="005D6B01" w:rsidRDefault="00C96FF6" w:rsidP="00A154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6FF6" w:rsidRPr="005D6B01" w:rsidTr="005D6B01">
        <w:trPr>
          <w:trHeight w:val="67"/>
        </w:trPr>
        <w:tc>
          <w:tcPr>
            <w:tcW w:w="1070" w:type="dxa"/>
            <w:gridSpan w:val="2"/>
            <w:shd w:val="clear" w:color="auto" w:fill="auto"/>
          </w:tcPr>
          <w:p w:rsidR="00C96FF6" w:rsidRPr="005D6B01" w:rsidRDefault="00C96FF6" w:rsidP="008461FE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461FE" w:rsidRPr="005D6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4" w:type="dxa"/>
            <w:shd w:val="clear" w:color="auto" w:fill="auto"/>
          </w:tcPr>
          <w:p w:rsidR="00C96FF6" w:rsidRPr="005D6B01" w:rsidRDefault="00C96FF6" w:rsidP="008B12B5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sz w:val="24"/>
                <w:szCs w:val="24"/>
              </w:rPr>
              <w:t>Различные подходы к решению уравнений и систем</w:t>
            </w:r>
          </w:p>
        </w:tc>
        <w:tc>
          <w:tcPr>
            <w:tcW w:w="1989" w:type="dxa"/>
            <w:vAlign w:val="center"/>
          </w:tcPr>
          <w:p w:rsidR="00C96FF6" w:rsidRPr="005D6B01" w:rsidRDefault="00CB1576" w:rsidP="00A1546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5D6B01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C96FF6" w:rsidRPr="005D6B01" w:rsidRDefault="00A47CF9" w:rsidP="00A154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1811" w:type="dxa"/>
          </w:tcPr>
          <w:p w:rsidR="00C96FF6" w:rsidRPr="005D6B01" w:rsidRDefault="00C96FF6" w:rsidP="00A154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6FF6" w:rsidRPr="005D6B01" w:rsidTr="005D6B01">
        <w:trPr>
          <w:trHeight w:val="67"/>
        </w:trPr>
        <w:tc>
          <w:tcPr>
            <w:tcW w:w="8324" w:type="dxa"/>
            <w:gridSpan w:val="3"/>
            <w:shd w:val="clear" w:color="auto" w:fill="auto"/>
          </w:tcPr>
          <w:p w:rsidR="00C96FF6" w:rsidRPr="005D6B01" w:rsidRDefault="00C96FF6" w:rsidP="00A154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b/>
                <w:sz w:val="24"/>
                <w:szCs w:val="24"/>
              </w:rPr>
              <w:t>3. Модуль «Текстовые задачи»</w:t>
            </w:r>
          </w:p>
        </w:tc>
        <w:tc>
          <w:tcPr>
            <w:tcW w:w="1989" w:type="dxa"/>
            <w:shd w:val="clear" w:color="auto" w:fill="auto"/>
          </w:tcPr>
          <w:p w:rsidR="00C96FF6" w:rsidRPr="005D6B01" w:rsidRDefault="00CB1576" w:rsidP="00C96F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813" w:type="dxa"/>
          </w:tcPr>
          <w:p w:rsidR="00C96FF6" w:rsidRPr="005D6B01" w:rsidRDefault="00A47CF9" w:rsidP="00A47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18.11</w:t>
            </w:r>
          </w:p>
        </w:tc>
        <w:tc>
          <w:tcPr>
            <w:tcW w:w="1811" w:type="dxa"/>
          </w:tcPr>
          <w:p w:rsidR="00C96FF6" w:rsidRPr="005D6B01" w:rsidRDefault="00C96FF6" w:rsidP="00A15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FF6" w:rsidRPr="005D6B01" w:rsidTr="005D6B01">
        <w:trPr>
          <w:trHeight w:val="67"/>
        </w:trPr>
        <w:tc>
          <w:tcPr>
            <w:tcW w:w="1070" w:type="dxa"/>
            <w:gridSpan w:val="2"/>
            <w:shd w:val="clear" w:color="auto" w:fill="auto"/>
          </w:tcPr>
          <w:p w:rsidR="00C96FF6" w:rsidRPr="005D6B01" w:rsidRDefault="00C96FF6" w:rsidP="008B12B5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254" w:type="dxa"/>
            <w:shd w:val="clear" w:color="auto" w:fill="auto"/>
          </w:tcPr>
          <w:p w:rsidR="00C96FF6" w:rsidRPr="005D6B01" w:rsidRDefault="00C96FF6" w:rsidP="008B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sz w:val="24"/>
                <w:szCs w:val="24"/>
              </w:rPr>
              <w:t>Задачи на движение</w:t>
            </w:r>
          </w:p>
        </w:tc>
        <w:tc>
          <w:tcPr>
            <w:tcW w:w="1989" w:type="dxa"/>
            <w:vAlign w:val="center"/>
          </w:tcPr>
          <w:p w:rsidR="00C96FF6" w:rsidRPr="005D6B01" w:rsidRDefault="00C96FF6" w:rsidP="00A1546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5D6B01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1813" w:type="dxa"/>
            <w:shd w:val="clear" w:color="auto" w:fill="auto"/>
          </w:tcPr>
          <w:p w:rsidR="00C96FF6" w:rsidRPr="005D6B01" w:rsidRDefault="00A47CF9" w:rsidP="004A4F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</w:t>
            </w:r>
          </w:p>
        </w:tc>
        <w:tc>
          <w:tcPr>
            <w:tcW w:w="1811" w:type="dxa"/>
          </w:tcPr>
          <w:p w:rsidR="00C96FF6" w:rsidRPr="005D6B01" w:rsidRDefault="00C96FF6" w:rsidP="00A154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6FF6" w:rsidRPr="005D6B01" w:rsidTr="005D6B01">
        <w:trPr>
          <w:trHeight w:val="67"/>
        </w:trPr>
        <w:tc>
          <w:tcPr>
            <w:tcW w:w="1070" w:type="dxa"/>
            <w:gridSpan w:val="2"/>
            <w:shd w:val="clear" w:color="auto" w:fill="auto"/>
          </w:tcPr>
          <w:p w:rsidR="00C96FF6" w:rsidRPr="005D6B01" w:rsidRDefault="00C96FF6" w:rsidP="008B12B5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254" w:type="dxa"/>
            <w:shd w:val="clear" w:color="auto" w:fill="auto"/>
          </w:tcPr>
          <w:p w:rsidR="00C96FF6" w:rsidRPr="005D6B01" w:rsidRDefault="00C96FF6" w:rsidP="008B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sz w:val="24"/>
                <w:szCs w:val="24"/>
              </w:rPr>
              <w:t>Задачи на совместную работу</w:t>
            </w:r>
          </w:p>
        </w:tc>
        <w:tc>
          <w:tcPr>
            <w:tcW w:w="1989" w:type="dxa"/>
            <w:vAlign w:val="center"/>
          </w:tcPr>
          <w:p w:rsidR="00C96FF6" w:rsidRPr="005D6B01" w:rsidRDefault="00C96FF6" w:rsidP="00A1546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5D6B01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1813" w:type="dxa"/>
            <w:shd w:val="clear" w:color="auto" w:fill="auto"/>
          </w:tcPr>
          <w:p w:rsidR="00C96FF6" w:rsidRPr="005D6B01" w:rsidRDefault="00A47CF9" w:rsidP="004A4F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1811" w:type="dxa"/>
          </w:tcPr>
          <w:p w:rsidR="00C96FF6" w:rsidRPr="005D6B01" w:rsidRDefault="00C96FF6" w:rsidP="00A154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6FF6" w:rsidRPr="005D6B01" w:rsidTr="005D6B01">
        <w:trPr>
          <w:trHeight w:val="241"/>
        </w:trPr>
        <w:tc>
          <w:tcPr>
            <w:tcW w:w="1070" w:type="dxa"/>
            <w:gridSpan w:val="2"/>
            <w:shd w:val="clear" w:color="auto" w:fill="auto"/>
          </w:tcPr>
          <w:p w:rsidR="00C96FF6" w:rsidRPr="005D6B01" w:rsidRDefault="00C96FF6" w:rsidP="008B12B5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254" w:type="dxa"/>
            <w:shd w:val="clear" w:color="auto" w:fill="auto"/>
          </w:tcPr>
          <w:p w:rsidR="00C96FF6" w:rsidRPr="005D6B01" w:rsidRDefault="00C96FF6" w:rsidP="008B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sz w:val="24"/>
                <w:szCs w:val="24"/>
              </w:rPr>
              <w:t>Процентные вычисления в жизненных ситуациях</w:t>
            </w:r>
          </w:p>
        </w:tc>
        <w:tc>
          <w:tcPr>
            <w:tcW w:w="1989" w:type="dxa"/>
            <w:vAlign w:val="center"/>
          </w:tcPr>
          <w:p w:rsidR="00C96FF6" w:rsidRPr="005D6B01" w:rsidRDefault="00C96FF6" w:rsidP="00A1546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5D6B01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1813" w:type="dxa"/>
            <w:shd w:val="clear" w:color="auto" w:fill="auto"/>
          </w:tcPr>
          <w:p w:rsidR="00C96FF6" w:rsidRPr="005D6B01" w:rsidRDefault="00A47CF9" w:rsidP="004A4F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9.12</w:t>
            </w:r>
          </w:p>
        </w:tc>
        <w:tc>
          <w:tcPr>
            <w:tcW w:w="1811" w:type="dxa"/>
          </w:tcPr>
          <w:p w:rsidR="00C96FF6" w:rsidRPr="005D6B01" w:rsidRDefault="00C96FF6" w:rsidP="00A154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6FF6" w:rsidRPr="005D6B01" w:rsidTr="005D6B01">
        <w:trPr>
          <w:trHeight w:val="67"/>
        </w:trPr>
        <w:tc>
          <w:tcPr>
            <w:tcW w:w="1070" w:type="dxa"/>
            <w:gridSpan w:val="2"/>
            <w:shd w:val="clear" w:color="auto" w:fill="auto"/>
          </w:tcPr>
          <w:p w:rsidR="00C96FF6" w:rsidRPr="005D6B01" w:rsidRDefault="00C96FF6" w:rsidP="00CB1576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B1576" w:rsidRPr="005D6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4" w:type="dxa"/>
            <w:shd w:val="clear" w:color="auto" w:fill="auto"/>
          </w:tcPr>
          <w:p w:rsidR="00C96FF6" w:rsidRPr="005D6B01" w:rsidRDefault="00C96FF6" w:rsidP="008B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sz w:val="24"/>
                <w:szCs w:val="24"/>
              </w:rPr>
              <w:t>Задачи на оптимальное решение</w:t>
            </w:r>
          </w:p>
        </w:tc>
        <w:tc>
          <w:tcPr>
            <w:tcW w:w="1989" w:type="dxa"/>
            <w:vAlign w:val="center"/>
          </w:tcPr>
          <w:p w:rsidR="00C96FF6" w:rsidRPr="005D6B01" w:rsidRDefault="00C96FF6" w:rsidP="00A1546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5D6B01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1813" w:type="dxa"/>
            <w:shd w:val="clear" w:color="auto" w:fill="auto"/>
          </w:tcPr>
          <w:p w:rsidR="00C96FF6" w:rsidRPr="005D6B01" w:rsidRDefault="00A47CF9" w:rsidP="00A47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811" w:type="dxa"/>
          </w:tcPr>
          <w:p w:rsidR="00C96FF6" w:rsidRPr="005D6B01" w:rsidRDefault="00C96FF6" w:rsidP="00A154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6FF6" w:rsidRPr="005D6B01" w:rsidTr="005D6B01">
        <w:trPr>
          <w:trHeight w:val="241"/>
        </w:trPr>
        <w:tc>
          <w:tcPr>
            <w:tcW w:w="1070" w:type="dxa"/>
            <w:gridSpan w:val="2"/>
            <w:shd w:val="clear" w:color="auto" w:fill="auto"/>
          </w:tcPr>
          <w:p w:rsidR="00C96FF6" w:rsidRPr="005D6B01" w:rsidRDefault="00C96FF6" w:rsidP="00CB1576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CB1576" w:rsidRPr="005D6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4" w:type="dxa"/>
            <w:shd w:val="clear" w:color="auto" w:fill="auto"/>
          </w:tcPr>
          <w:p w:rsidR="00C96FF6" w:rsidRPr="005D6B01" w:rsidRDefault="00C96FF6" w:rsidP="008B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sz w:val="24"/>
                <w:szCs w:val="24"/>
              </w:rPr>
              <w:t>Решения задач разных типов</w:t>
            </w:r>
          </w:p>
        </w:tc>
        <w:tc>
          <w:tcPr>
            <w:tcW w:w="1989" w:type="dxa"/>
            <w:vAlign w:val="center"/>
          </w:tcPr>
          <w:p w:rsidR="00C96FF6" w:rsidRPr="005D6B01" w:rsidRDefault="00C96FF6" w:rsidP="00A1546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5D6B01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1813" w:type="dxa"/>
            <w:shd w:val="clear" w:color="auto" w:fill="auto"/>
          </w:tcPr>
          <w:p w:rsidR="00C96FF6" w:rsidRPr="005D6B01" w:rsidRDefault="00A47CF9" w:rsidP="00A47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811" w:type="dxa"/>
          </w:tcPr>
          <w:p w:rsidR="00C96FF6" w:rsidRPr="005D6B01" w:rsidRDefault="00C96FF6" w:rsidP="00A154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6FF6" w:rsidRPr="005D6B01" w:rsidTr="005D6B01">
        <w:trPr>
          <w:trHeight w:val="236"/>
        </w:trPr>
        <w:tc>
          <w:tcPr>
            <w:tcW w:w="1070" w:type="dxa"/>
            <w:gridSpan w:val="2"/>
            <w:shd w:val="clear" w:color="auto" w:fill="auto"/>
          </w:tcPr>
          <w:p w:rsidR="00C96FF6" w:rsidRPr="005D6B01" w:rsidRDefault="00C96FF6" w:rsidP="00CB1576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B1576" w:rsidRPr="005D6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54" w:type="dxa"/>
            <w:shd w:val="clear" w:color="auto" w:fill="auto"/>
          </w:tcPr>
          <w:p w:rsidR="00C96FF6" w:rsidRPr="005D6B01" w:rsidRDefault="00C96FF6" w:rsidP="008B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</w:t>
            </w:r>
          </w:p>
        </w:tc>
        <w:tc>
          <w:tcPr>
            <w:tcW w:w="1989" w:type="dxa"/>
            <w:vAlign w:val="center"/>
          </w:tcPr>
          <w:p w:rsidR="00C96FF6" w:rsidRPr="005D6B01" w:rsidRDefault="00C96FF6" w:rsidP="00A1546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5D6B01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1813" w:type="dxa"/>
            <w:shd w:val="clear" w:color="auto" w:fill="auto"/>
          </w:tcPr>
          <w:p w:rsidR="00C96FF6" w:rsidRPr="005D6B01" w:rsidRDefault="00C96FF6" w:rsidP="004A4F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</w:tcPr>
          <w:p w:rsidR="00C96FF6" w:rsidRPr="005D6B01" w:rsidRDefault="00C96FF6" w:rsidP="00A154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6FF6" w:rsidRPr="005D6B01" w:rsidTr="005D6B01">
        <w:trPr>
          <w:trHeight w:val="130"/>
        </w:trPr>
        <w:tc>
          <w:tcPr>
            <w:tcW w:w="8324" w:type="dxa"/>
            <w:gridSpan w:val="3"/>
            <w:shd w:val="clear" w:color="auto" w:fill="auto"/>
          </w:tcPr>
          <w:p w:rsidR="00C96FF6" w:rsidRPr="005D6B01" w:rsidRDefault="008461FE" w:rsidP="006320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96FF6" w:rsidRPr="005D6B01">
              <w:rPr>
                <w:rFonts w:ascii="Times New Roman" w:hAnsi="Times New Roman" w:cs="Times New Roman"/>
                <w:b/>
                <w:sz w:val="24"/>
                <w:szCs w:val="24"/>
              </w:rPr>
              <w:t>. Модуль «Неравенства, системы неравенств»</w:t>
            </w:r>
          </w:p>
        </w:tc>
        <w:tc>
          <w:tcPr>
            <w:tcW w:w="1989" w:type="dxa"/>
            <w:shd w:val="clear" w:color="auto" w:fill="auto"/>
          </w:tcPr>
          <w:p w:rsidR="00C96FF6" w:rsidRPr="005D6B01" w:rsidRDefault="00CB1576" w:rsidP="00C9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3" w:type="dxa"/>
            <w:shd w:val="clear" w:color="auto" w:fill="auto"/>
          </w:tcPr>
          <w:p w:rsidR="00C96FF6" w:rsidRPr="005D6B01" w:rsidRDefault="00C96FF6" w:rsidP="004A4F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</w:tcPr>
          <w:p w:rsidR="00C96FF6" w:rsidRPr="005D6B01" w:rsidRDefault="00C96FF6" w:rsidP="00C9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6FF6" w:rsidRPr="005D6B01" w:rsidTr="005D6B01">
        <w:trPr>
          <w:trHeight w:val="130"/>
        </w:trPr>
        <w:tc>
          <w:tcPr>
            <w:tcW w:w="890" w:type="dxa"/>
            <w:shd w:val="clear" w:color="auto" w:fill="auto"/>
          </w:tcPr>
          <w:p w:rsidR="00C96FF6" w:rsidRPr="005D6B01" w:rsidRDefault="008461FE" w:rsidP="008B12B5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96FF6" w:rsidRPr="005D6B0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434" w:type="dxa"/>
            <w:gridSpan w:val="2"/>
            <w:shd w:val="clear" w:color="auto" w:fill="auto"/>
          </w:tcPr>
          <w:p w:rsidR="00C96FF6" w:rsidRPr="005D6B01" w:rsidRDefault="00C96FF6" w:rsidP="008B12B5">
            <w:pPr>
              <w:tabs>
                <w:tab w:val="left" w:pos="55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sz w:val="24"/>
                <w:szCs w:val="24"/>
              </w:rPr>
              <w:t>Доказательство неравенств</w:t>
            </w:r>
          </w:p>
        </w:tc>
        <w:tc>
          <w:tcPr>
            <w:tcW w:w="1989" w:type="dxa"/>
            <w:shd w:val="clear" w:color="auto" w:fill="auto"/>
          </w:tcPr>
          <w:p w:rsidR="00C96FF6" w:rsidRPr="005D6B01" w:rsidRDefault="00C96FF6" w:rsidP="007209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auto"/>
          </w:tcPr>
          <w:p w:rsidR="00C96FF6" w:rsidRPr="005D6B01" w:rsidRDefault="00C96FF6" w:rsidP="004A4F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</w:tcPr>
          <w:p w:rsidR="00C96FF6" w:rsidRPr="005D6B01" w:rsidRDefault="00C96FF6" w:rsidP="007209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6FF6" w:rsidRPr="005D6B01" w:rsidTr="005D6B01">
        <w:trPr>
          <w:trHeight w:val="130"/>
        </w:trPr>
        <w:tc>
          <w:tcPr>
            <w:tcW w:w="890" w:type="dxa"/>
            <w:shd w:val="clear" w:color="auto" w:fill="auto"/>
          </w:tcPr>
          <w:p w:rsidR="00C96FF6" w:rsidRPr="005D6B01" w:rsidRDefault="008461FE" w:rsidP="008B12B5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96FF6" w:rsidRPr="005D6B0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434" w:type="dxa"/>
            <w:gridSpan w:val="2"/>
            <w:shd w:val="clear" w:color="auto" w:fill="auto"/>
          </w:tcPr>
          <w:p w:rsidR="00C96FF6" w:rsidRPr="005D6B01" w:rsidRDefault="00C96FF6" w:rsidP="008B12B5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sz w:val="24"/>
                <w:szCs w:val="24"/>
              </w:rPr>
              <w:t>Иррациональные, показательные</w:t>
            </w:r>
          </w:p>
        </w:tc>
        <w:tc>
          <w:tcPr>
            <w:tcW w:w="1989" w:type="dxa"/>
            <w:shd w:val="clear" w:color="auto" w:fill="auto"/>
          </w:tcPr>
          <w:p w:rsidR="00C96FF6" w:rsidRPr="005D6B01" w:rsidRDefault="00CB1576" w:rsidP="007209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auto"/>
          </w:tcPr>
          <w:p w:rsidR="00C96FF6" w:rsidRPr="005D6B01" w:rsidRDefault="00C96FF6" w:rsidP="004A4F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</w:tcPr>
          <w:p w:rsidR="00C96FF6" w:rsidRPr="005D6B01" w:rsidRDefault="00C96FF6" w:rsidP="007209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6FF6" w:rsidRPr="005D6B01" w:rsidTr="005D6B01">
        <w:trPr>
          <w:trHeight w:val="130"/>
        </w:trPr>
        <w:tc>
          <w:tcPr>
            <w:tcW w:w="890" w:type="dxa"/>
            <w:shd w:val="clear" w:color="auto" w:fill="auto"/>
          </w:tcPr>
          <w:p w:rsidR="00C96FF6" w:rsidRPr="005D6B01" w:rsidRDefault="008461FE" w:rsidP="008B12B5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96FF6" w:rsidRPr="005D6B01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7434" w:type="dxa"/>
            <w:gridSpan w:val="2"/>
            <w:shd w:val="clear" w:color="auto" w:fill="auto"/>
          </w:tcPr>
          <w:p w:rsidR="00C96FF6" w:rsidRPr="005D6B01" w:rsidRDefault="00C96FF6" w:rsidP="008B12B5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sz w:val="24"/>
                <w:szCs w:val="24"/>
              </w:rPr>
              <w:t>Логарифмические неравенства</w:t>
            </w:r>
          </w:p>
        </w:tc>
        <w:tc>
          <w:tcPr>
            <w:tcW w:w="1989" w:type="dxa"/>
            <w:shd w:val="clear" w:color="auto" w:fill="auto"/>
          </w:tcPr>
          <w:p w:rsidR="00C96FF6" w:rsidRPr="005D6B01" w:rsidRDefault="00CB1576" w:rsidP="007209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auto"/>
          </w:tcPr>
          <w:p w:rsidR="00C96FF6" w:rsidRPr="005D6B01" w:rsidRDefault="00C96FF6" w:rsidP="004A4F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</w:tcPr>
          <w:p w:rsidR="00C96FF6" w:rsidRPr="005D6B01" w:rsidRDefault="00C96FF6" w:rsidP="007209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6FF6" w:rsidRPr="005D6B01" w:rsidTr="005D6B01">
        <w:trPr>
          <w:trHeight w:val="130"/>
        </w:trPr>
        <w:tc>
          <w:tcPr>
            <w:tcW w:w="890" w:type="dxa"/>
            <w:shd w:val="clear" w:color="auto" w:fill="auto"/>
          </w:tcPr>
          <w:p w:rsidR="00C96FF6" w:rsidRPr="005D6B01" w:rsidRDefault="008461FE" w:rsidP="008B12B5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96FF6" w:rsidRPr="005D6B01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7434" w:type="dxa"/>
            <w:gridSpan w:val="2"/>
            <w:shd w:val="clear" w:color="auto" w:fill="auto"/>
          </w:tcPr>
          <w:p w:rsidR="00C96FF6" w:rsidRPr="005D6B01" w:rsidRDefault="00C96FF6" w:rsidP="008B12B5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sz w:val="24"/>
                <w:szCs w:val="24"/>
              </w:rPr>
              <w:t>Различные методы решения неравенств</w:t>
            </w:r>
          </w:p>
        </w:tc>
        <w:tc>
          <w:tcPr>
            <w:tcW w:w="1989" w:type="dxa"/>
            <w:shd w:val="clear" w:color="auto" w:fill="auto"/>
          </w:tcPr>
          <w:p w:rsidR="00C96FF6" w:rsidRPr="005D6B01" w:rsidRDefault="00CB1576" w:rsidP="007209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auto"/>
          </w:tcPr>
          <w:p w:rsidR="00C96FF6" w:rsidRPr="005D6B01" w:rsidRDefault="00C96FF6" w:rsidP="004A4F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</w:tcPr>
          <w:p w:rsidR="00C96FF6" w:rsidRPr="005D6B01" w:rsidRDefault="00C96FF6" w:rsidP="007209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6FF6" w:rsidRPr="005D6B01" w:rsidTr="005D6B01">
        <w:trPr>
          <w:trHeight w:val="130"/>
        </w:trPr>
        <w:tc>
          <w:tcPr>
            <w:tcW w:w="8324" w:type="dxa"/>
            <w:gridSpan w:val="3"/>
            <w:shd w:val="clear" w:color="auto" w:fill="auto"/>
          </w:tcPr>
          <w:p w:rsidR="00C96FF6" w:rsidRPr="005D6B01" w:rsidRDefault="008461FE" w:rsidP="00AA55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96FF6" w:rsidRPr="005D6B01">
              <w:rPr>
                <w:rFonts w:ascii="Times New Roman" w:hAnsi="Times New Roman" w:cs="Times New Roman"/>
                <w:b/>
                <w:sz w:val="24"/>
                <w:szCs w:val="24"/>
              </w:rPr>
              <w:t>. Модуль «Функции. Координаты и графики»</w:t>
            </w:r>
          </w:p>
        </w:tc>
        <w:tc>
          <w:tcPr>
            <w:tcW w:w="1989" w:type="dxa"/>
            <w:shd w:val="clear" w:color="auto" w:fill="auto"/>
          </w:tcPr>
          <w:p w:rsidR="00C96FF6" w:rsidRPr="005D6B01" w:rsidRDefault="00CB1576" w:rsidP="00C96F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3" w:type="dxa"/>
            <w:shd w:val="clear" w:color="auto" w:fill="auto"/>
          </w:tcPr>
          <w:p w:rsidR="00C96FF6" w:rsidRPr="005D6B01" w:rsidRDefault="00C96FF6" w:rsidP="004A4F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</w:tcPr>
          <w:p w:rsidR="00C96FF6" w:rsidRPr="005D6B01" w:rsidRDefault="00C96FF6" w:rsidP="00C9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6FF6" w:rsidRPr="005D6B01" w:rsidTr="005D6B01">
        <w:trPr>
          <w:trHeight w:val="130"/>
        </w:trPr>
        <w:tc>
          <w:tcPr>
            <w:tcW w:w="890" w:type="dxa"/>
            <w:shd w:val="clear" w:color="auto" w:fill="auto"/>
          </w:tcPr>
          <w:p w:rsidR="00C96FF6" w:rsidRPr="005D6B01" w:rsidRDefault="008461FE" w:rsidP="008B12B5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6FF6" w:rsidRPr="005D6B0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434" w:type="dxa"/>
            <w:gridSpan w:val="2"/>
            <w:shd w:val="clear" w:color="auto" w:fill="auto"/>
          </w:tcPr>
          <w:p w:rsidR="00C96FF6" w:rsidRPr="005D6B01" w:rsidRDefault="00C96FF6" w:rsidP="008B12B5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sz w:val="24"/>
                <w:szCs w:val="24"/>
              </w:rPr>
              <w:t>Графики уравнений</w:t>
            </w:r>
          </w:p>
        </w:tc>
        <w:tc>
          <w:tcPr>
            <w:tcW w:w="1989" w:type="dxa"/>
            <w:shd w:val="clear" w:color="auto" w:fill="auto"/>
          </w:tcPr>
          <w:p w:rsidR="00C96FF6" w:rsidRPr="005D6B01" w:rsidRDefault="00C96FF6" w:rsidP="007209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auto"/>
          </w:tcPr>
          <w:p w:rsidR="00C96FF6" w:rsidRPr="005D6B01" w:rsidRDefault="00C96FF6" w:rsidP="004A4F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</w:tcPr>
          <w:p w:rsidR="00C96FF6" w:rsidRPr="005D6B01" w:rsidRDefault="00C96FF6" w:rsidP="007209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6FF6" w:rsidRPr="005D6B01" w:rsidTr="005D6B01">
        <w:trPr>
          <w:trHeight w:val="130"/>
        </w:trPr>
        <w:tc>
          <w:tcPr>
            <w:tcW w:w="890" w:type="dxa"/>
            <w:shd w:val="clear" w:color="auto" w:fill="auto"/>
          </w:tcPr>
          <w:p w:rsidR="00C96FF6" w:rsidRPr="005D6B01" w:rsidRDefault="008461FE" w:rsidP="008B12B5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6FF6" w:rsidRPr="005D6B0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434" w:type="dxa"/>
            <w:gridSpan w:val="2"/>
            <w:shd w:val="clear" w:color="auto" w:fill="auto"/>
          </w:tcPr>
          <w:p w:rsidR="00C96FF6" w:rsidRPr="005D6B01" w:rsidRDefault="00C96FF6" w:rsidP="008B12B5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sz w:val="24"/>
                <w:szCs w:val="24"/>
              </w:rPr>
              <w:t>Графический способ представления информации</w:t>
            </w:r>
          </w:p>
        </w:tc>
        <w:tc>
          <w:tcPr>
            <w:tcW w:w="1989" w:type="dxa"/>
            <w:shd w:val="clear" w:color="auto" w:fill="auto"/>
          </w:tcPr>
          <w:p w:rsidR="00C96FF6" w:rsidRPr="005D6B01" w:rsidRDefault="00CB1576" w:rsidP="007209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auto"/>
          </w:tcPr>
          <w:p w:rsidR="00C96FF6" w:rsidRPr="005D6B01" w:rsidRDefault="00C96FF6" w:rsidP="004A4F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</w:tcPr>
          <w:p w:rsidR="00C96FF6" w:rsidRPr="005D6B01" w:rsidRDefault="00C96FF6" w:rsidP="007209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6FF6" w:rsidRPr="005D6B01" w:rsidTr="005D6B01">
        <w:trPr>
          <w:trHeight w:val="130"/>
        </w:trPr>
        <w:tc>
          <w:tcPr>
            <w:tcW w:w="890" w:type="dxa"/>
            <w:shd w:val="clear" w:color="auto" w:fill="auto"/>
          </w:tcPr>
          <w:p w:rsidR="00C96FF6" w:rsidRPr="005D6B01" w:rsidRDefault="008461FE" w:rsidP="008B12B5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6FF6" w:rsidRPr="005D6B01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7434" w:type="dxa"/>
            <w:gridSpan w:val="2"/>
            <w:shd w:val="clear" w:color="auto" w:fill="auto"/>
          </w:tcPr>
          <w:p w:rsidR="00C96FF6" w:rsidRPr="005D6B01" w:rsidRDefault="00C96FF6" w:rsidP="008B12B5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sz w:val="24"/>
                <w:szCs w:val="24"/>
              </w:rPr>
              <w:t>«Считывание» свойств функции по её графику</w:t>
            </w:r>
          </w:p>
        </w:tc>
        <w:tc>
          <w:tcPr>
            <w:tcW w:w="1989" w:type="dxa"/>
            <w:shd w:val="clear" w:color="auto" w:fill="auto"/>
          </w:tcPr>
          <w:p w:rsidR="00C96FF6" w:rsidRPr="005D6B01" w:rsidRDefault="00CB1576" w:rsidP="007209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auto"/>
          </w:tcPr>
          <w:p w:rsidR="00C96FF6" w:rsidRPr="005D6B01" w:rsidRDefault="00C96FF6" w:rsidP="004A4F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</w:tcPr>
          <w:p w:rsidR="00C96FF6" w:rsidRPr="005D6B01" w:rsidRDefault="00C96FF6" w:rsidP="007209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6FF6" w:rsidRPr="005D6B01" w:rsidTr="005D6B01">
        <w:trPr>
          <w:trHeight w:val="130"/>
        </w:trPr>
        <w:tc>
          <w:tcPr>
            <w:tcW w:w="8324" w:type="dxa"/>
            <w:gridSpan w:val="3"/>
            <w:shd w:val="clear" w:color="auto" w:fill="auto"/>
          </w:tcPr>
          <w:p w:rsidR="00C96FF6" w:rsidRPr="005D6B01" w:rsidRDefault="008461FE" w:rsidP="00044F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96FF6" w:rsidRPr="005D6B01">
              <w:rPr>
                <w:rFonts w:ascii="Times New Roman" w:hAnsi="Times New Roman" w:cs="Times New Roman"/>
                <w:b/>
                <w:sz w:val="24"/>
                <w:szCs w:val="24"/>
              </w:rPr>
              <w:t>.  Модуль «Тригонометрия»</w:t>
            </w:r>
          </w:p>
        </w:tc>
        <w:tc>
          <w:tcPr>
            <w:tcW w:w="1989" w:type="dxa"/>
            <w:shd w:val="clear" w:color="auto" w:fill="auto"/>
          </w:tcPr>
          <w:p w:rsidR="00C96FF6" w:rsidRPr="005D6B01" w:rsidRDefault="00CB1576" w:rsidP="00C96F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3" w:type="dxa"/>
            <w:shd w:val="clear" w:color="auto" w:fill="auto"/>
          </w:tcPr>
          <w:p w:rsidR="00C96FF6" w:rsidRPr="005D6B01" w:rsidRDefault="00C96FF6" w:rsidP="004A4F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</w:tcPr>
          <w:p w:rsidR="00C96FF6" w:rsidRPr="005D6B01" w:rsidRDefault="00C96FF6" w:rsidP="00C9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6FF6" w:rsidRPr="005D6B01" w:rsidTr="005D6B01">
        <w:trPr>
          <w:trHeight w:val="130"/>
        </w:trPr>
        <w:tc>
          <w:tcPr>
            <w:tcW w:w="890" w:type="dxa"/>
            <w:shd w:val="clear" w:color="auto" w:fill="auto"/>
          </w:tcPr>
          <w:p w:rsidR="00C96FF6" w:rsidRPr="005D6B01" w:rsidRDefault="008461FE" w:rsidP="008B12B5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96FF6" w:rsidRPr="005D6B0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434" w:type="dxa"/>
            <w:gridSpan w:val="2"/>
            <w:shd w:val="clear" w:color="auto" w:fill="auto"/>
          </w:tcPr>
          <w:p w:rsidR="00C96FF6" w:rsidRPr="005D6B01" w:rsidRDefault="00CB1576" w:rsidP="008B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8461FE" w:rsidRPr="005D6B01">
              <w:rPr>
                <w:rFonts w:ascii="Times New Roman" w:hAnsi="Times New Roman" w:cs="Times New Roman"/>
                <w:sz w:val="24"/>
                <w:szCs w:val="24"/>
              </w:rPr>
              <w:t>тригонометрических функций на окружности</w:t>
            </w:r>
          </w:p>
        </w:tc>
        <w:tc>
          <w:tcPr>
            <w:tcW w:w="1989" w:type="dxa"/>
            <w:shd w:val="clear" w:color="auto" w:fill="auto"/>
          </w:tcPr>
          <w:p w:rsidR="00C96FF6" w:rsidRPr="005D6B01" w:rsidRDefault="00C96FF6" w:rsidP="007209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auto"/>
          </w:tcPr>
          <w:p w:rsidR="00C96FF6" w:rsidRPr="005D6B01" w:rsidRDefault="00C96FF6" w:rsidP="004A4F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</w:tcPr>
          <w:p w:rsidR="00C96FF6" w:rsidRPr="005D6B01" w:rsidRDefault="00C96FF6" w:rsidP="007209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6FF6" w:rsidRPr="005D6B01" w:rsidTr="005D6B01">
        <w:trPr>
          <w:trHeight w:val="130"/>
        </w:trPr>
        <w:tc>
          <w:tcPr>
            <w:tcW w:w="890" w:type="dxa"/>
            <w:shd w:val="clear" w:color="auto" w:fill="auto"/>
          </w:tcPr>
          <w:p w:rsidR="00C96FF6" w:rsidRPr="005D6B01" w:rsidRDefault="008461FE" w:rsidP="008B12B5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96FF6" w:rsidRPr="005D6B0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434" w:type="dxa"/>
            <w:gridSpan w:val="2"/>
            <w:shd w:val="clear" w:color="auto" w:fill="auto"/>
          </w:tcPr>
          <w:p w:rsidR="00C96FF6" w:rsidRPr="005D6B01" w:rsidRDefault="00CB1576" w:rsidP="008B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</w:t>
            </w:r>
            <w:r w:rsidR="008461FE" w:rsidRPr="005D6B01">
              <w:rPr>
                <w:rFonts w:ascii="Times New Roman" w:hAnsi="Times New Roman" w:cs="Times New Roman"/>
                <w:sz w:val="24"/>
                <w:szCs w:val="24"/>
              </w:rPr>
              <w:t xml:space="preserve"> и их </w:t>
            </w:r>
            <w:proofErr w:type="spellStart"/>
            <w:r w:rsidR="008461FE" w:rsidRPr="005D6B01">
              <w:rPr>
                <w:rFonts w:ascii="Times New Roman" w:hAnsi="Times New Roman" w:cs="Times New Roman"/>
                <w:sz w:val="24"/>
                <w:szCs w:val="24"/>
              </w:rPr>
              <w:t>решени</w:t>
            </w:r>
            <w:proofErr w:type="spellEnd"/>
          </w:p>
        </w:tc>
        <w:tc>
          <w:tcPr>
            <w:tcW w:w="1989" w:type="dxa"/>
            <w:shd w:val="clear" w:color="auto" w:fill="auto"/>
          </w:tcPr>
          <w:p w:rsidR="00C96FF6" w:rsidRPr="005D6B01" w:rsidRDefault="00CB1576" w:rsidP="007209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auto"/>
          </w:tcPr>
          <w:p w:rsidR="00C96FF6" w:rsidRPr="005D6B01" w:rsidRDefault="00C96FF6" w:rsidP="004A4F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</w:tcPr>
          <w:p w:rsidR="00C96FF6" w:rsidRPr="005D6B01" w:rsidRDefault="00C96FF6" w:rsidP="007209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6FF6" w:rsidRPr="005D6B01" w:rsidTr="005D6B01">
        <w:trPr>
          <w:trHeight w:val="130"/>
        </w:trPr>
        <w:tc>
          <w:tcPr>
            <w:tcW w:w="890" w:type="dxa"/>
            <w:shd w:val="clear" w:color="auto" w:fill="auto"/>
          </w:tcPr>
          <w:p w:rsidR="00C96FF6" w:rsidRPr="005D6B01" w:rsidRDefault="008461FE" w:rsidP="008B12B5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96FF6" w:rsidRPr="005D6B01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7434" w:type="dxa"/>
            <w:gridSpan w:val="2"/>
            <w:shd w:val="clear" w:color="auto" w:fill="auto"/>
          </w:tcPr>
          <w:p w:rsidR="00C96FF6" w:rsidRPr="005D6B01" w:rsidRDefault="008461FE" w:rsidP="008B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sz w:val="24"/>
                <w:szCs w:val="24"/>
              </w:rPr>
              <w:t>Решение уравнений при помощи графиков</w:t>
            </w:r>
          </w:p>
        </w:tc>
        <w:tc>
          <w:tcPr>
            <w:tcW w:w="1989" w:type="dxa"/>
            <w:shd w:val="clear" w:color="auto" w:fill="auto"/>
          </w:tcPr>
          <w:p w:rsidR="00C96FF6" w:rsidRPr="005D6B01" w:rsidRDefault="00CB1576" w:rsidP="007209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auto"/>
          </w:tcPr>
          <w:p w:rsidR="00C96FF6" w:rsidRPr="005D6B01" w:rsidRDefault="00C96FF6" w:rsidP="007854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</w:tcPr>
          <w:p w:rsidR="00C96FF6" w:rsidRPr="005D6B01" w:rsidRDefault="00C96FF6" w:rsidP="007209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6FF6" w:rsidRPr="005D6B01" w:rsidTr="005D6B01">
        <w:trPr>
          <w:trHeight w:val="130"/>
        </w:trPr>
        <w:tc>
          <w:tcPr>
            <w:tcW w:w="8324" w:type="dxa"/>
            <w:gridSpan w:val="3"/>
            <w:shd w:val="clear" w:color="auto" w:fill="auto"/>
          </w:tcPr>
          <w:p w:rsidR="00C96FF6" w:rsidRPr="005D6B01" w:rsidRDefault="008461FE" w:rsidP="00D636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96FF6" w:rsidRPr="005D6B01">
              <w:rPr>
                <w:rFonts w:ascii="Times New Roman" w:hAnsi="Times New Roman" w:cs="Times New Roman"/>
                <w:b/>
                <w:sz w:val="24"/>
                <w:szCs w:val="24"/>
              </w:rPr>
              <w:t>. Модуль «Производная и ее применение»</w:t>
            </w:r>
          </w:p>
        </w:tc>
        <w:tc>
          <w:tcPr>
            <w:tcW w:w="1989" w:type="dxa"/>
            <w:shd w:val="clear" w:color="auto" w:fill="auto"/>
          </w:tcPr>
          <w:p w:rsidR="00C96FF6" w:rsidRPr="005D6B01" w:rsidRDefault="00CB1576" w:rsidP="00C96FF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813" w:type="dxa"/>
            <w:shd w:val="clear" w:color="auto" w:fill="auto"/>
          </w:tcPr>
          <w:p w:rsidR="00C96FF6" w:rsidRPr="005D6B01" w:rsidRDefault="00C96FF6" w:rsidP="00C96F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</w:tcPr>
          <w:p w:rsidR="00C96FF6" w:rsidRPr="005D6B01" w:rsidRDefault="00C96FF6" w:rsidP="00C96F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6FF6" w:rsidRPr="005D6B01" w:rsidTr="005D6B01">
        <w:trPr>
          <w:trHeight w:val="130"/>
        </w:trPr>
        <w:tc>
          <w:tcPr>
            <w:tcW w:w="890" w:type="dxa"/>
            <w:shd w:val="clear" w:color="auto" w:fill="auto"/>
          </w:tcPr>
          <w:p w:rsidR="00C96FF6" w:rsidRPr="005D6B01" w:rsidRDefault="008461FE" w:rsidP="008B12B5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96FF6" w:rsidRPr="005D6B0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434" w:type="dxa"/>
            <w:gridSpan w:val="2"/>
            <w:shd w:val="clear" w:color="auto" w:fill="auto"/>
          </w:tcPr>
          <w:p w:rsidR="00C96FF6" w:rsidRPr="005D6B01" w:rsidRDefault="00C96FF6" w:rsidP="008B12B5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sz w:val="24"/>
                <w:szCs w:val="24"/>
              </w:rPr>
              <w:t>Геометрический и физический смысл производной</w:t>
            </w:r>
          </w:p>
        </w:tc>
        <w:tc>
          <w:tcPr>
            <w:tcW w:w="1989" w:type="dxa"/>
            <w:shd w:val="clear" w:color="auto" w:fill="auto"/>
          </w:tcPr>
          <w:p w:rsidR="00C96FF6" w:rsidRPr="005D6B01" w:rsidRDefault="00C96FF6" w:rsidP="007209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auto"/>
          </w:tcPr>
          <w:p w:rsidR="00C96FF6" w:rsidRPr="005D6B01" w:rsidRDefault="00C96FF6" w:rsidP="007209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</w:tcPr>
          <w:p w:rsidR="00C96FF6" w:rsidRPr="005D6B01" w:rsidRDefault="00C96FF6" w:rsidP="007209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6FF6" w:rsidRPr="005D6B01" w:rsidTr="005D6B01">
        <w:trPr>
          <w:trHeight w:val="130"/>
        </w:trPr>
        <w:tc>
          <w:tcPr>
            <w:tcW w:w="890" w:type="dxa"/>
            <w:shd w:val="clear" w:color="auto" w:fill="auto"/>
          </w:tcPr>
          <w:p w:rsidR="00C96FF6" w:rsidRPr="005D6B01" w:rsidRDefault="008461FE" w:rsidP="008B12B5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C96FF6" w:rsidRPr="005D6B0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434" w:type="dxa"/>
            <w:gridSpan w:val="2"/>
            <w:shd w:val="clear" w:color="auto" w:fill="auto"/>
          </w:tcPr>
          <w:p w:rsidR="00C96FF6" w:rsidRPr="005D6B01" w:rsidRDefault="00C96FF6" w:rsidP="008B12B5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sz w:val="24"/>
                <w:szCs w:val="24"/>
              </w:rPr>
              <w:t>Исследование функции с помощью производной, возрастание и уб</w:t>
            </w:r>
            <w:r w:rsidRPr="005D6B0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D6B01">
              <w:rPr>
                <w:rFonts w:ascii="Times New Roman" w:hAnsi="Times New Roman" w:cs="Times New Roman"/>
                <w:sz w:val="24"/>
                <w:szCs w:val="24"/>
              </w:rPr>
              <w:t>вание функции</w:t>
            </w:r>
          </w:p>
        </w:tc>
        <w:tc>
          <w:tcPr>
            <w:tcW w:w="1989" w:type="dxa"/>
            <w:shd w:val="clear" w:color="auto" w:fill="auto"/>
          </w:tcPr>
          <w:p w:rsidR="00C96FF6" w:rsidRPr="005D6B01" w:rsidRDefault="00CB1576" w:rsidP="007209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auto"/>
          </w:tcPr>
          <w:p w:rsidR="00C96FF6" w:rsidRPr="005D6B01" w:rsidRDefault="00C96FF6" w:rsidP="007209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</w:tcPr>
          <w:p w:rsidR="00C96FF6" w:rsidRPr="005D6B01" w:rsidRDefault="00C96FF6" w:rsidP="007209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6FF6" w:rsidRPr="005D6B01" w:rsidTr="005D6B01">
        <w:trPr>
          <w:trHeight w:val="130"/>
        </w:trPr>
        <w:tc>
          <w:tcPr>
            <w:tcW w:w="890" w:type="dxa"/>
            <w:shd w:val="clear" w:color="auto" w:fill="auto"/>
          </w:tcPr>
          <w:p w:rsidR="00C96FF6" w:rsidRPr="005D6B01" w:rsidRDefault="008461FE" w:rsidP="008B12B5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96FF6" w:rsidRPr="005D6B01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7434" w:type="dxa"/>
            <w:gridSpan w:val="2"/>
            <w:shd w:val="clear" w:color="auto" w:fill="auto"/>
          </w:tcPr>
          <w:p w:rsidR="00C96FF6" w:rsidRPr="005D6B01" w:rsidRDefault="00C96FF6" w:rsidP="008B12B5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sz w:val="24"/>
                <w:szCs w:val="24"/>
              </w:rPr>
              <w:t>Исследование функции с помощью производной, точки экстремума функции.</w:t>
            </w:r>
          </w:p>
        </w:tc>
        <w:tc>
          <w:tcPr>
            <w:tcW w:w="1989" w:type="dxa"/>
            <w:shd w:val="clear" w:color="auto" w:fill="auto"/>
          </w:tcPr>
          <w:p w:rsidR="00C96FF6" w:rsidRPr="005D6B01" w:rsidRDefault="00CB1576" w:rsidP="007209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auto"/>
          </w:tcPr>
          <w:p w:rsidR="00C96FF6" w:rsidRPr="005D6B01" w:rsidRDefault="00C96FF6" w:rsidP="007209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</w:tcPr>
          <w:p w:rsidR="00C96FF6" w:rsidRPr="005D6B01" w:rsidRDefault="00C96FF6" w:rsidP="007209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6FF6" w:rsidRPr="005D6B01" w:rsidTr="005D6B01">
        <w:trPr>
          <w:trHeight w:val="130"/>
        </w:trPr>
        <w:tc>
          <w:tcPr>
            <w:tcW w:w="890" w:type="dxa"/>
            <w:shd w:val="clear" w:color="auto" w:fill="auto"/>
          </w:tcPr>
          <w:p w:rsidR="00C96FF6" w:rsidRPr="005D6B01" w:rsidRDefault="008461FE" w:rsidP="008B12B5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96FF6" w:rsidRPr="005D6B01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7434" w:type="dxa"/>
            <w:gridSpan w:val="2"/>
            <w:shd w:val="clear" w:color="auto" w:fill="auto"/>
          </w:tcPr>
          <w:p w:rsidR="00C96FF6" w:rsidRPr="005D6B01" w:rsidRDefault="00C96FF6" w:rsidP="008B12B5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sz w:val="24"/>
                <w:szCs w:val="24"/>
              </w:rPr>
              <w:t>Наибольшее и наименьшее значение функции</w:t>
            </w:r>
          </w:p>
        </w:tc>
        <w:tc>
          <w:tcPr>
            <w:tcW w:w="1989" w:type="dxa"/>
            <w:shd w:val="clear" w:color="auto" w:fill="auto"/>
          </w:tcPr>
          <w:p w:rsidR="00C96FF6" w:rsidRPr="005D6B01" w:rsidRDefault="00CB1576" w:rsidP="007209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auto"/>
          </w:tcPr>
          <w:p w:rsidR="00C96FF6" w:rsidRPr="005D6B01" w:rsidRDefault="00C96FF6" w:rsidP="007854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</w:tcPr>
          <w:p w:rsidR="00C96FF6" w:rsidRPr="005D6B01" w:rsidRDefault="00C96FF6" w:rsidP="007209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6FF6" w:rsidRPr="005D6B01" w:rsidTr="005D6B01">
        <w:trPr>
          <w:trHeight w:val="130"/>
        </w:trPr>
        <w:tc>
          <w:tcPr>
            <w:tcW w:w="890" w:type="dxa"/>
            <w:shd w:val="clear" w:color="auto" w:fill="auto"/>
          </w:tcPr>
          <w:p w:rsidR="00C96FF6" w:rsidRPr="005D6B01" w:rsidRDefault="008461FE" w:rsidP="008B12B5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96FF6" w:rsidRPr="005D6B01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7434" w:type="dxa"/>
            <w:gridSpan w:val="2"/>
            <w:shd w:val="clear" w:color="auto" w:fill="auto"/>
          </w:tcPr>
          <w:p w:rsidR="00C96FF6" w:rsidRPr="005D6B01" w:rsidRDefault="00C96FF6" w:rsidP="008B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sz w:val="24"/>
                <w:szCs w:val="24"/>
              </w:rPr>
              <w:t>Чтение графиков производной функции</w:t>
            </w:r>
          </w:p>
        </w:tc>
        <w:tc>
          <w:tcPr>
            <w:tcW w:w="1989" w:type="dxa"/>
            <w:shd w:val="clear" w:color="auto" w:fill="auto"/>
          </w:tcPr>
          <w:p w:rsidR="00C96FF6" w:rsidRPr="005D6B01" w:rsidRDefault="00CB1576" w:rsidP="007209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auto"/>
          </w:tcPr>
          <w:p w:rsidR="00C96FF6" w:rsidRPr="005D6B01" w:rsidRDefault="00C96FF6" w:rsidP="007209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</w:tcPr>
          <w:p w:rsidR="00C96FF6" w:rsidRPr="005D6B01" w:rsidRDefault="00C96FF6" w:rsidP="007209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6FF6" w:rsidRPr="005D6B01" w:rsidTr="005D6B01">
        <w:trPr>
          <w:trHeight w:val="130"/>
        </w:trPr>
        <w:tc>
          <w:tcPr>
            <w:tcW w:w="8324" w:type="dxa"/>
            <w:gridSpan w:val="3"/>
            <w:shd w:val="clear" w:color="auto" w:fill="auto"/>
          </w:tcPr>
          <w:p w:rsidR="00C96FF6" w:rsidRPr="005D6B01" w:rsidRDefault="008461FE" w:rsidP="00672E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6B01">
              <w:rPr>
                <w:rStyle w:val="af9"/>
                <w:rFonts w:ascii="Times New Roman" w:hAnsi="Times New Roman" w:cs="Times New Roman"/>
                <w:b/>
                <w:bCs/>
                <w:i w:val="0"/>
                <w:color w:val="333333"/>
                <w:sz w:val="24"/>
                <w:szCs w:val="24"/>
                <w:shd w:val="clear" w:color="auto" w:fill="FFFFFF"/>
              </w:rPr>
              <w:t>8</w:t>
            </w:r>
            <w:r w:rsidR="00C96FF6" w:rsidRPr="005D6B01">
              <w:rPr>
                <w:rStyle w:val="af9"/>
                <w:rFonts w:ascii="Times New Roman" w:hAnsi="Times New Roman" w:cs="Times New Roman"/>
                <w:b/>
                <w:bCs/>
                <w:i w:val="0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 w:rsidR="00672E63">
              <w:rPr>
                <w:rStyle w:val="af9"/>
                <w:rFonts w:ascii="Times New Roman" w:hAnsi="Times New Roman" w:cs="Times New Roman"/>
                <w:b/>
                <w:bCs/>
                <w:i w:val="0"/>
                <w:color w:val="333333"/>
                <w:sz w:val="24"/>
                <w:szCs w:val="24"/>
                <w:shd w:val="clear" w:color="auto" w:fill="FFFFFF"/>
              </w:rPr>
              <w:t>Модуль. Геометрия</w:t>
            </w:r>
          </w:p>
        </w:tc>
        <w:tc>
          <w:tcPr>
            <w:tcW w:w="1989" w:type="dxa"/>
            <w:shd w:val="clear" w:color="auto" w:fill="auto"/>
          </w:tcPr>
          <w:p w:rsidR="00C96FF6" w:rsidRPr="005D6B01" w:rsidRDefault="00617646" w:rsidP="00C9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813" w:type="dxa"/>
            <w:shd w:val="clear" w:color="auto" w:fill="auto"/>
          </w:tcPr>
          <w:p w:rsidR="00C96FF6" w:rsidRPr="005D6B01" w:rsidRDefault="00C96FF6" w:rsidP="00C96F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</w:tcPr>
          <w:p w:rsidR="00C96FF6" w:rsidRPr="005D6B01" w:rsidRDefault="00C96FF6" w:rsidP="00C96F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C96FF6" w:rsidRPr="005D6B01" w:rsidTr="005D6B01">
        <w:trPr>
          <w:trHeight w:val="130"/>
        </w:trPr>
        <w:tc>
          <w:tcPr>
            <w:tcW w:w="890" w:type="dxa"/>
            <w:shd w:val="clear" w:color="auto" w:fill="auto"/>
          </w:tcPr>
          <w:p w:rsidR="00C96FF6" w:rsidRPr="005D6B01" w:rsidRDefault="008461FE" w:rsidP="007209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C96FF6" w:rsidRPr="005D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7434" w:type="dxa"/>
            <w:gridSpan w:val="2"/>
            <w:shd w:val="clear" w:color="auto" w:fill="auto"/>
          </w:tcPr>
          <w:p w:rsidR="00C96FF6" w:rsidRPr="005D6B01" w:rsidRDefault="00672E63" w:rsidP="007209F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Многоугольники. Площади</w:t>
            </w:r>
            <w:r w:rsidR="00C861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плоских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фигур</w:t>
            </w:r>
          </w:p>
        </w:tc>
        <w:tc>
          <w:tcPr>
            <w:tcW w:w="1989" w:type="dxa"/>
            <w:shd w:val="clear" w:color="auto" w:fill="auto"/>
          </w:tcPr>
          <w:p w:rsidR="00C96FF6" w:rsidRPr="005D6B01" w:rsidRDefault="00C96FF6" w:rsidP="007209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auto"/>
          </w:tcPr>
          <w:p w:rsidR="00C96FF6" w:rsidRPr="005D6B01" w:rsidRDefault="00C96FF6" w:rsidP="007209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</w:tcPr>
          <w:p w:rsidR="00C96FF6" w:rsidRPr="005D6B01" w:rsidRDefault="00C96FF6" w:rsidP="007209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6FF6" w:rsidRPr="005D6B01" w:rsidTr="005D6B01">
        <w:trPr>
          <w:trHeight w:val="130"/>
        </w:trPr>
        <w:tc>
          <w:tcPr>
            <w:tcW w:w="890" w:type="dxa"/>
            <w:shd w:val="clear" w:color="auto" w:fill="auto"/>
          </w:tcPr>
          <w:p w:rsidR="00C96FF6" w:rsidRPr="005D6B01" w:rsidRDefault="008461FE" w:rsidP="007209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C96FF6" w:rsidRPr="005D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7434" w:type="dxa"/>
            <w:gridSpan w:val="2"/>
            <w:shd w:val="clear" w:color="auto" w:fill="auto"/>
          </w:tcPr>
          <w:p w:rsidR="00C96FF6" w:rsidRPr="005D6B01" w:rsidRDefault="00C8613F" w:rsidP="007209F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Правильные многоугольники. Окружность и круг, основные формулы</w:t>
            </w:r>
          </w:p>
        </w:tc>
        <w:tc>
          <w:tcPr>
            <w:tcW w:w="1989" w:type="dxa"/>
            <w:shd w:val="clear" w:color="auto" w:fill="auto"/>
          </w:tcPr>
          <w:p w:rsidR="00C96FF6" w:rsidRPr="005D6B01" w:rsidRDefault="008461FE" w:rsidP="007209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auto"/>
          </w:tcPr>
          <w:p w:rsidR="00C96FF6" w:rsidRPr="005D6B01" w:rsidRDefault="00C96FF6" w:rsidP="007209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</w:tcPr>
          <w:p w:rsidR="00C96FF6" w:rsidRPr="005D6B01" w:rsidRDefault="00C96FF6" w:rsidP="007209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6FF6" w:rsidRPr="005D6B01" w:rsidTr="005D6B01">
        <w:trPr>
          <w:trHeight w:val="130"/>
        </w:trPr>
        <w:tc>
          <w:tcPr>
            <w:tcW w:w="890" w:type="dxa"/>
            <w:shd w:val="clear" w:color="auto" w:fill="auto"/>
          </w:tcPr>
          <w:p w:rsidR="00C96FF6" w:rsidRPr="005D6B01" w:rsidRDefault="008461FE" w:rsidP="007209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C96FF6" w:rsidRPr="005D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7434" w:type="dxa"/>
            <w:gridSpan w:val="2"/>
            <w:shd w:val="clear" w:color="auto" w:fill="auto"/>
          </w:tcPr>
          <w:p w:rsidR="00C96FF6" w:rsidRPr="005D6B01" w:rsidRDefault="00C96FF6" w:rsidP="00C86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Прямые и плоскости в пространстве</w:t>
            </w:r>
            <w:r w:rsidR="00C861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Расстояния в пространстве</w:t>
            </w:r>
          </w:p>
        </w:tc>
        <w:tc>
          <w:tcPr>
            <w:tcW w:w="1989" w:type="dxa"/>
            <w:shd w:val="clear" w:color="auto" w:fill="auto"/>
          </w:tcPr>
          <w:p w:rsidR="00C96FF6" w:rsidRPr="005D6B01" w:rsidRDefault="008461FE" w:rsidP="007209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auto"/>
          </w:tcPr>
          <w:p w:rsidR="00C96FF6" w:rsidRPr="005D6B01" w:rsidRDefault="00C96FF6" w:rsidP="007209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</w:tcPr>
          <w:p w:rsidR="00C96FF6" w:rsidRPr="005D6B01" w:rsidRDefault="00C96FF6" w:rsidP="007209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6FF6" w:rsidRPr="005D6B01" w:rsidTr="005D6B01">
        <w:trPr>
          <w:trHeight w:val="130"/>
        </w:trPr>
        <w:tc>
          <w:tcPr>
            <w:tcW w:w="890" w:type="dxa"/>
            <w:shd w:val="clear" w:color="auto" w:fill="auto"/>
          </w:tcPr>
          <w:p w:rsidR="00C96FF6" w:rsidRPr="005D6B01" w:rsidRDefault="008461FE" w:rsidP="008461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C96FF6" w:rsidRPr="005D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D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34" w:type="dxa"/>
            <w:gridSpan w:val="2"/>
            <w:shd w:val="clear" w:color="auto" w:fill="auto"/>
          </w:tcPr>
          <w:p w:rsidR="00C96FF6" w:rsidRPr="005D6B01" w:rsidRDefault="00C96FF6" w:rsidP="007209F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Некоторые приёмы вычисления отношений и расстояний в стере</w:t>
            </w:r>
            <w:r w:rsidRPr="005D6B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5D6B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метрии</w:t>
            </w:r>
          </w:p>
        </w:tc>
        <w:tc>
          <w:tcPr>
            <w:tcW w:w="1989" w:type="dxa"/>
            <w:shd w:val="clear" w:color="auto" w:fill="auto"/>
          </w:tcPr>
          <w:p w:rsidR="00C96FF6" w:rsidRPr="005D6B01" w:rsidRDefault="008461FE" w:rsidP="007209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auto"/>
          </w:tcPr>
          <w:p w:rsidR="00C96FF6" w:rsidRPr="005D6B01" w:rsidRDefault="00C96FF6" w:rsidP="007209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</w:tcPr>
          <w:p w:rsidR="00C96FF6" w:rsidRPr="005D6B01" w:rsidRDefault="00C96FF6" w:rsidP="007209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7646" w:rsidRPr="005D6B01" w:rsidTr="005D6B01">
        <w:trPr>
          <w:trHeight w:val="130"/>
        </w:trPr>
        <w:tc>
          <w:tcPr>
            <w:tcW w:w="890" w:type="dxa"/>
            <w:shd w:val="clear" w:color="auto" w:fill="auto"/>
          </w:tcPr>
          <w:p w:rsidR="00617646" w:rsidRPr="005D6B01" w:rsidRDefault="00617646" w:rsidP="00617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7434" w:type="dxa"/>
            <w:gridSpan w:val="2"/>
            <w:shd w:val="clear" w:color="auto" w:fill="auto"/>
          </w:tcPr>
          <w:p w:rsidR="00617646" w:rsidRPr="005D6B01" w:rsidRDefault="00617646" w:rsidP="006176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D6B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Решение задач на нахождение объемов фигур</w:t>
            </w:r>
          </w:p>
        </w:tc>
        <w:tc>
          <w:tcPr>
            <w:tcW w:w="1989" w:type="dxa"/>
            <w:shd w:val="clear" w:color="auto" w:fill="auto"/>
          </w:tcPr>
          <w:p w:rsidR="00617646" w:rsidRPr="005D6B01" w:rsidRDefault="00617646" w:rsidP="007209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auto"/>
          </w:tcPr>
          <w:p w:rsidR="00617646" w:rsidRPr="005D6B01" w:rsidRDefault="00617646" w:rsidP="007209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</w:tcPr>
          <w:p w:rsidR="00617646" w:rsidRPr="005D6B01" w:rsidRDefault="00617646" w:rsidP="007209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6FF6" w:rsidRPr="005D6B01" w:rsidTr="005D6B01">
        <w:trPr>
          <w:trHeight w:val="130"/>
        </w:trPr>
        <w:tc>
          <w:tcPr>
            <w:tcW w:w="890" w:type="dxa"/>
            <w:shd w:val="clear" w:color="auto" w:fill="auto"/>
          </w:tcPr>
          <w:p w:rsidR="00C96FF6" w:rsidRPr="005D6B01" w:rsidRDefault="00C96FF6" w:rsidP="007209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34" w:type="dxa"/>
            <w:gridSpan w:val="2"/>
            <w:shd w:val="clear" w:color="auto" w:fill="auto"/>
          </w:tcPr>
          <w:p w:rsidR="00C96FF6" w:rsidRPr="005D6B01" w:rsidRDefault="00C96FF6" w:rsidP="0065408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Итого:</w:t>
            </w:r>
          </w:p>
        </w:tc>
        <w:tc>
          <w:tcPr>
            <w:tcW w:w="1989" w:type="dxa"/>
            <w:shd w:val="clear" w:color="auto" w:fill="auto"/>
          </w:tcPr>
          <w:p w:rsidR="00C96FF6" w:rsidRPr="005D6B01" w:rsidRDefault="00C96FF6" w:rsidP="007209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6B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 часа</w:t>
            </w:r>
          </w:p>
        </w:tc>
        <w:tc>
          <w:tcPr>
            <w:tcW w:w="1813" w:type="dxa"/>
            <w:shd w:val="clear" w:color="auto" w:fill="auto"/>
          </w:tcPr>
          <w:p w:rsidR="00C96FF6" w:rsidRPr="005D6B01" w:rsidRDefault="00C96FF6" w:rsidP="007209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</w:tcPr>
          <w:p w:rsidR="00C96FF6" w:rsidRPr="005D6B01" w:rsidRDefault="00C96FF6" w:rsidP="007209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6204A" w:rsidRPr="005D6B01" w:rsidRDefault="0006204A" w:rsidP="0006204A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</w:p>
    <w:p w:rsidR="003F6BA1" w:rsidRDefault="003F6BA1" w:rsidP="004A4F71">
      <w:pPr>
        <w:jc w:val="center"/>
        <w:rPr>
          <w:rFonts w:ascii="Times New Roman" w:eastAsia="SchoolBookC-Bold" w:hAnsi="Times New Roman" w:cs="Times New Roman"/>
          <w:b/>
          <w:bCs/>
          <w:sz w:val="24"/>
          <w:szCs w:val="24"/>
        </w:rPr>
      </w:pPr>
    </w:p>
    <w:p w:rsidR="003F6BA1" w:rsidRDefault="003F6BA1" w:rsidP="004A4F71">
      <w:pPr>
        <w:jc w:val="center"/>
        <w:rPr>
          <w:rFonts w:ascii="Times New Roman" w:eastAsia="SchoolBookC-Bold" w:hAnsi="Times New Roman" w:cs="Times New Roman"/>
          <w:b/>
          <w:bCs/>
          <w:sz w:val="24"/>
          <w:szCs w:val="24"/>
        </w:rPr>
      </w:pPr>
    </w:p>
    <w:p w:rsidR="003F6BA1" w:rsidRDefault="003F6BA1" w:rsidP="004A4F71">
      <w:pPr>
        <w:jc w:val="center"/>
        <w:rPr>
          <w:rFonts w:ascii="Times New Roman" w:eastAsia="SchoolBookC-Bold" w:hAnsi="Times New Roman" w:cs="Times New Roman"/>
          <w:b/>
          <w:bCs/>
          <w:sz w:val="24"/>
          <w:szCs w:val="24"/>
        </w:rPr>
      </w:pPr>
    </w:p>
    <w:p w:rsidR="004A4F71" w:rsidRPr="005D6B01" w:rsidRDefault="004A4F71" w:rsidP="004A4F71">
      <w:pPr>
        <w:jc w:val="center"/>
        <w:rPr>
          <w:rFonts w:ascii="Times New Roman" w:eastAsia="SchoolBookC-Bold" w:hAnsi="Times New Roman" w:cs="Times New Roman"/>
          <w:b/>
          <w:bCs/>
          <w:sz w:val="24"/>
          <w:szCs w:val="24"/>
        </w:rPr>
      </w:pPr>
      <w:r w:rsidRPr="005D6B01">
        <w:rPr>
          <w:rFonts w:ascii="Times New Roman" w:eastAsia="SchoolBookC-Bold" w:hAnsi="Times New Roman" w:cs="Times New Roman"/>
          <w:b/>
          <w:bCs/>
          <w:sz w:val="24"/>
          <w:szCs w:val="24"/>
        </w:rPr>
        <w:t>ИФОРМАЦИОННО-МЕТОДИЧЕСКОЕ ОБЕСПЕЧЕНИЕ ОБРАЗОВАТЕЛЬНОГО</w:t>
      </w:r>
      <w:r>
        <w:rPr>
          <w:rFonts w:ascii="Times New Roman" w:eastAsia="SchoolBookC-Bold" w:hAnsi="Times New Roman" w:cs="Times New Roman"/>
          <w:b/>
          <w:bCs/>
          <w:sz w:val="24"/>
          <w:szCs w:val="24"/>
        </w:rPr>
        <w:t xml:space="preserve"> </w:t>
      </w:r>
      <w:r w:rsidRPr="005D6B01">
        <w:rPr>
          <w:rFonts w:ascii="Times New Roman" w:eastAsia="SchoolBookC-Bold" w:hAnsi="Times New Roman" w:cs="Times New Roman"/>
          <w:b/>
          <w:bCs/>
          <w:sz w:val="24"/>
          <w:szCs w:val="24"/>
        </w:rPr>
        <w:t>ПРОЦЕССА</w:t>
      </w:r>
    </w:p>
    <w:p w:rsidR="004A4F71" w:rsidRPr="005D6B01" w:rsidRDefault="004A4F71" w:rsidP="004A4F71">
      <w:pPr>
        <w:pStyle w:val="a9"/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B01">
        <w:rPr>
          <w:rFonts w:ascii="Times New Roman" w:hAnsi="Times New Roman" w:cs="Times New Roman"/>
          <w:sz w:val="24"/>
          <w:szCs w:val="24"/>
        </w:rPr>
        <w:lastRenderedPageBreak/>
        <w:t xml:space="preserve">Алгебра. Учебное пособие для учащихся 9 класса с углубленным изучением математики под ред. Н.Я. </w:t>
      </w:r>
      <w:proofErr w:type="spellStart"/>
      <w:r w:rsidRPr="005D6B01">
        <w:rPr>
          <w:rFonts w:ascii="Times New Roman" w:hAnsi="Times New Roman" w:cs="Times New Roman"/>
          <w:sz w:val="24"/>
          <w:szCs w:val="24"/>
        </w:rPr>
        <w:t>Виленкина</w:t>
      </w:r>
      <w:proofErr w:type="spellEnd"/>
      <w:r w:rsidRPr="005D6B01">
        <w:rPr>
          <w:rFonts w:ascii="Times New Roman" w:hAnsi="Times New Roman" w:cs="Times New Roman"/>
          <w:sz w:val="24"/>
          <w:szCs w:val="24"/>
        </w:rPr>
        <w:t>. – М.: Пр</w:t>
      </w:r>
      <w:r w:rsidRPr="005D6B01">
        <w:rPr>
          <w:rFonts w:ascii="Times New Roman" w:hAnsi="Times New Roman" w:cs="Times New Roman"/>
          <w:sz w:val="24"/>
          <w:szCs w:val="24"/>
        </w:rPr>
        <w:t>о</w:t>
      </w:r>
      <w:r w:rsidRPr="005D6B01">
        <w:rPr>
          <w:rFonts w:ascii="Times New Roman" w:hAnsi="Times New Roman" w:cs="Times New Roman"/>
          <w:sz w:val="24"/>
          <w:szCs w:val="24"/>
        </w:rPr>
        <w:t>свещение, 2020.</w:t>
      </w:r>
    </w:p>
    <w:p w:rsidR="004A4F71" w:rsidRPr="005D6B01" w:rsidRDefault="004A4F71" w:rsidP="004A4F71">
      <w:pPr>
        <w:pStyle w:val="a9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6B01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5D6B01">
        <w:rPr>
          <w:rFonts w:ascii="Times New Roman" w:hAnsi="Times New Roman" w:cs="Times New Roman"/>
          <w:sz w:val="24"/>
          <w:szCs w:val="24"/>
        </w:rPr>
        <w:t xml:space="preserve"> Н.Л. Алгебра и начала анализа. Учебник для 10 </w:t>
      </w:r>
      <w:proofErr w:type="spellStart"/>
      <w:r w:rsidRPr="005D6B0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D6B01">
        <w:rPr>
          <w:rFonts w:ascii="Times New Roman" w:hAnsi="Times New Roman" w:cs="Times New Roman"/>
          <w:sz w:val="24"/>
          <w:szCs w:val="24"/>
        </w:rPr>
        <w:t>. с углублённым изучением курса математики. - М.: Просвещение, 2020.</w:t>
      </w:r>
    </w:p>
    <w:p w:rsidR="004A4F71" w:rsidRPr="005D6B01" w:rsidRDefault="004A4F71" w:rsidP="004A4F71">
      <w:pPr>
        <w:pStyle w:val="a9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6B01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5D6B01">
        <w:rPr>
          <w:rFonts w:ascii="Times New Roman" w:hAnsi="Times New Roman" w:cs="Times New Roman"/>
          <w:sz w:val="24"/>
          <w:szCs w:val="24"/>
        </w:rPr>
        <w:t xml:space="preserve"> Н.Л. Алгебра и начала анализа. Учебник для 11 </w:t>
      </w:r>
      <w:proofErr w:type="spellStart"/>
      <w:r w:rsidRPr="005D6B0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D6B01">
        <w:rPr>
          <w:rFonts w:ascii="Times New Roman" w:hAnsi="Times New Roman" w:cs="Times New Roman"/>
          <w:sz w:val="24"/>
          <w:szCs w:val="24"/>
        </w:rPr>
        <w:t>. с углублённым изучением курса математики. - М.: Просвещение, 2020.</w:t>
      </w:r>
    </w:p>
    <w:p w:rsidR="004A4F71" w:rsidRPr="005D6B01" w:rsidRDefault="004A4F71" w:rsidP="004A4F71">
      <w:pPr>
        <w:pStyle w:val="a9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B01">
        <w:rPr>
          <w:rFonts w:ascii="Times New Roman" w:hAnsi="Times New Roman" w:cs="Times New Roman"/>
          <w:sz w:val="24"/>
          <w:szCs w:val="24"/>
        </w:rPr>
        <w:t>Высоцкий И.Р., Гущин Д.Д. и др. (под редакцией А.Л. Семенова и И.В. Ященко). ГВЭ. Математика. Универсальные материалы для подготовки учащихся. «Интеллект-центр), 2020.</w:t>
      </w:r>
    </w:p>
    <w:p w:rsidR="004A4F71" w:rsidRPr="005D6B01" w:rsidRDefault="004A4F71" w:rsidP="004A4F71">
      <w:pPr>
        <w:pStyle w:val="a9"/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B01">
        <w:rPr>
          <w:rFonts w:ascii="Times New Roman" w:hAnsi="Times New Roman" w:cs="Times New Roman"/>
          <w:sz w:val="24"/>
          <w:szCs w:val="24"/>
        </w:rPr>
        <w:t xml:space="preserve">Решу ГВЭ 2023-24, математика, </w:t>
      </w:r>
    </w:p>
    <w:p w:rsidR="004A4F71" w:rsidRPr="005D6B01" w:rsidRDefault="004A4F71" w:rsidP="004A4F71">
      <w:pPr>
        <w:pStyle w:val="a9"/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B01">
        <w:rPr>
          <w:rStyle w:val="af6"/>
          <w:rFonts w:ascii="Times New Roman" w:hAnsi="Times New Roman" w:cs="Times New Roman"/>
          <w:b w:val="0"/>
          <w:sz w:val="24"/>
          <w:szCs w:val="24"/>
        </w:rPr>
        <w:t xml:space="preserve">Смирнов В. А. Геометрия. Планиметрия: Пособие для подготовки к ГВЭ / под ред. Семёнова А.Л., Ященко И.В.— М.: МЦНМО, 2021. </w:t>
      </w:r>
    </w:p>
    <w:p w:rsidR="004A4F71" w:rsidRPr="005D6B01" w:rsidRDefault="004A4F71" w:rsidP="004A4F71">
      <w:pPr>
        <w:pStyle w:val="a9"/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B01">
        <w:rPr>
          <w:rFonts w:ascii="Times New Roman" w:hAnsi="Times New Roman" w:cs="Times New Roman"/>
          <w:sz w:val="24"/>
          <w:szCs w:val="24"/>
        </w:rPr>
        <w:t xml:space="preserve">Зив Б.Г. Стереометрия. Устные задачи. 10-11 классы. СПб.: </w:t>
      </w:r>
      <w:proofErr w:type="spellStart"/>
      <w:r w:rsidRPr="005D6B01">
        <w:rPr>
          <w:rFonts w:ascii="Times New Roman" w:hAnsi="Times New Roman" w:cs="Times New Roman"/>
          <w:sz w:val="24"/>
          <w:szCs w:val="24"/>
        </w:rPr>
        <w:t>ЧеРо</w:t>
      </w:r>
      <w:proofErr w:type="spellEnd"/>
      <w:r w:rsidRPr="005D6B01">
        <w:rPr>
          <w:rFonts w:ascii="Times New Roman" w:hAnsi="Times New Roman" w:cs="Times New Roman"/>
          <w:sz w:val="24"/>
          <w:szCs w:val="24"/>
        </w:rPr>
        <w:t>-на-Неве, 2020.</w:t>
      </w:r>
    </w:p>
    <w:p w:rsidR="004A4F71" w:rsidRPr="005D6B01" w:rsidRDefault="004A4F71" w:rsidP="004A4F71">
      <w:pPr>
        <w:pStyle w:val="a9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B01">
        <w:rPr>
          <w:rFonts w:ascii="Times New Roman" w:hAnsi="Times New Roman" w:cs="Times New Roman"/>
          <w:sz w:val="24"/>
          <w:szCs w:val="24"/>
        </w:rPr>
        <w:t>Зив Б.Г. Уроки повторения.- СПб: Мир и семья, серия Магистр, 2020.</w:t>
      </w:r>
    </w:p>
    <w:p w:rsidR="004A4F71" w:rsidRPr="005D6B01" w:rsidRDefault="004A4F71" w:rsidP="004A4F71">
      <w:pPr>
        <w:pStyle w:val="a9"/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6B01">
        <w:rPr>
          <w:rFonts w:ascii="Times New Roman" w:hAnsi="Times New Roman" w:cs="Times New Roman"/>
          <w:sz w:val="24"/>
          <w:szCs w:val="24"/>
        </w:rPr>
        <w:t>Шарыгин</w:t>
      </w:r>
      <w:proofErr w:type="spellEnd"/>
      <w:r w:rsidRPr="005D6B01">
        <w:rPr>
          <w:rFonts w:ascii="Times New Roman" w:hAnsi="Times New Roman" w:cs="Times New Roman"/>
          <w:sz w:val="24"/>
          <w:szCs w:val="24"/>
        </w:rPr>
        <w:t xml:space="preserve"> И.Ф., Голубев В.И. Факультативный курс по математике (10 -11 класс). – М.: Просвещение, 2018.</w:t>
      </w:r>
    </w:p>
    <w:p w:rsidR="004A4F71" w:rsidRPr="005D6B01" w:rsidRDefault="004A4F71" w:rsidP="004A4F71">
      <w:pPr>
        <w:rPr>
          <w:rFonts w:ascii="Times New Roman" w:hAnsi="Times New Roman" w:cs="Times New Roman"/>
          <w:sz w:val="24"/>
          <w:szCs w:val="24"/>
        </w:rPr>
      </w:pPr>
    </w:p>
    <w:p w:rsidR="004A4F71" w:rsidRPr="005D6B01" w:rsidRDefault="004A4F71" w:rsidP="004A4F71">
      <w:pPr>
        <w:rPr>
          <w:rFonts w:ascii="Times New Roman" w:hAnsi="Times New Roman" w:cs="Times New Roman"/>
          <w:b/>
          <w:sz w:val="24"/>
          <w:szCs w:val="24"/>
        </w:rPr>
      </w:pPr>
      <w:r w:rsidRPr="005D6B01">
        <w:rPr>
          <w:rFonts w:ascii="Times New Roman" w:hAnsi="Times New Roman" w:cs="Times New Roman"/>
          <w:b/>
          <w:sz w:val="24"/>
          <w:szCs w:val="24"/>
        </w:rPr>
        <w:t>Интернет-источники:</w:t>
      </w:r>
    </w:p>
    <w:p w:rsidR="004A4F71" w:rsidRPr="005D6B01" w:rsidRDefault="004A4F71" w:rsidP="004A4F71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D6B01">
        <w:rPr>
          <w:rFonts w:ascii="Times New Roman" w:hAnsi="Times New Roman" w:cs="Times New Roman"/>
          <w:color w:val="000000"/>
          <w:sz w:val="24"/>
          <w:szCs w:val="24"/>
        </w:rPr>
        <w:br/>
        <w:t>1.Шестаков С.А., Гущин Д.Д. ГВЭ 2020.Математика.</w:t>
      </w:r>
      <w:r w:rsidRPr="005D6B0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t>2.</w:t>
      </w:r>
      <w:hyperlink r:id="rId10" w:history="1">
        <w:r w:rsidRPr="005D6B01">
          <w:rPr>
            <w:rStyle w:val="af7"/>
            <w:rFonts w:ascii="Times New Roman" w:hAnsi="Times New Roman" w:cs="Times New Roman"/>
            <w:sz w:val="24"/>
            <w:szCs w:val="24"/>
          </w:rPr>
          <w:t>https://booki.ucoz.ru/load/abiturientu/matematika/egeh_2011_matematika_zadacha_b12_rabochaja_tetrad_shestakov_s_a_gushhin_d_d/11-1-0-104</w:t>
        </w:r>
      </w:hyperlink>
      <w:hyperlink r:id="rId11" w:history="1">
        <w:r w:rsidRPr="005D6B01">
          <w:rPr>
            <w:rStyle w:val="af7"/>
            <w:rFonts w:ascii="Times New Roman" w:hAnsi="Times New Roman" w:cs="Times New Roman"/>
            <w:sz w:val="24"/>
            <w:szCs w:val="24"/>
          </w:rPr>
          <w:t>https://may.alleng.org/d/math/math477.htm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D6B01">
        <w:rPr>
          <w:rFonts w:ascii="Times New Roman" w:hAnsi="Times New Roman" w:cs="Times New Roman"/>
          <w:color w:val="000000"/>
          <w:sz w:val="24"/>
          <w:szCs w:val="24"/>
        </w:rPr>
        <w:t xml:space="preserve">3. Глазков Ю.А., </w:t>
      </w:r>
      <w:proofErr w:type="spellStart"/>
      <w:r w:rsidRPr="005D6B01">
        <w:rPr>
          <w:rFonts w:ascii="Times New Roman" w:hAnsi="Times New Roman" w:cs="Times New Roman"/>
          <w:color w:val="000000"/>
          <w:sz w:val="24"/>
          <w:szCs w:val="24"/>
        </w:rPr>
        <w:t>Корешкова</w:t>
      </w:r>
      <w:proofErr w:type="spellEnd"/>
      <w:r w:rsidRPr="005D6B01">
        <w:rPr>
          <w:rFonts w:ascii="Times New Roman" w:hAnsi="Times New Roman" w:cs="Times New Roman"/>
          <w:color w:val="000000"/>
          <w:sz w:val="24"/>
          <w:szCs w:val="24"/>
        </w:rPr>
        <w:t xml:space="preserve"> Т.А. </w:t>
      </w:r>
      <w:proofErr w:type="spellStart"/>
      <w:r w:rsidRPr="005D6B01">
        <w:rPr>
          <w:rFonts w:ascii="Times New Roman" w:hAnsi="Times New Roman" w:cs="Times New Roman"/>
          <w:color w:val="000000"/>
          <w:sz w:val="24"/>
          <w:szCs w:val="24"/>
        </w:rPr>
        <w:t>Математика.ГВЭ</w:t>
      </w:r>
      <w:proofErr w:type="spellEnd"/>
      <w:r w:rsidRPr="005D6B01">
        <w:rPr>
          <w:rFonts w:ascii="Times New Roman" w:hAnsi="Times New Roman" w:cs="Times New Roman"/>
          <w:color w:val="000000"/>
          <w:sz w:val="24"/>
          <w:szCs w:val="24"/>
        </w:rPr>
        <w:t xml:space="preserve">. Методическое пособие для подготовки. 11 класс. Сборник заданий. </w:t>
      </w:r>
    </w:p>
    <w:p w:rsidR="004A4F71" w:rsidRPr="005D6B01" w:rsidRDefault="00365560" w:rsidP="004A4F71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hyperlink r:id="rId12" w:history="1">
        <w:r w:rsidR="004A4F71" w:rsidRPr="005D6B01">
          <w:rPr>
            <w:rStyle w:val="af7"/>
            <w:rFonts w:ascii="Times New Roman" w:hAnsi="Times New Roman" w:cs="Times New Roman"/>
            <w:sz w:val="24"/>
            <w:szCs w:val="24"/>
          </w:rPr>
          <w:t>https://obuchalka.org/tag/koreshkova/Page-3.html</w:t>
        </w:r>
      </w:hyperlink>
      <w:r w:rsidR="004A4F71" w:rsidRPr="005D6B01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3" w:history="1">
        <w:r w:rsidR="004A4F71" w:rsidRPr="005D6B01">
          <w:rPr>
            <w:rStyle w:val="af7"/>
            <w:rFonts w:ascii="Times New Roman" w:hAnsi="Times New Roman" w:cs="Times New Roman"/>
            <w:sz w:val="24"/>
            <w:szCs w:val="24"/>
          </w:rPr>
          <w:t>https://fileskachat.com/file/36699_cabed6f8c5b7343c9ba7c3fc3241dc25.html</w:t>
        </w:r>
      </w:hyperlink>
      <w:r w:rsidR="004A4F71" w:rsidRPr="005D6B0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A4F7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4A4F71" w:rsidRPr="005D6B01">
        <w:rPr>
          <w:rFonts w:ascii="Times New Roman" w:hAnsi="Times New Roman" w:cs="Times New Roman"/>
          <w:color w:val="000000"/>
          <w:sz w:val="24"/>
          <w:szCs w:val="24"/>
        </w:rPr>
        <w:t xml:space="preserve">. Лысенко Ф.Ф. </w:t>
      </w:r>
      <w:proofErr w:type="spellStart"/>
      <w:r w:rsidR="004A4F71" w:rsidRPr="005D6B01">
        <w:rPr>
          <w:rFonts w:ascii="Times New Roman" w:hAnsi="Times New Roman" w:cs="Times New Roman"/>
          <w:color w:val="000000"/>
          <w:sz w:val="24"/>
          <w:szCs w:val="24"/>
        </w:rPr>
        <w:t>Математика.Тематическиетесты.Геометрия</w:t>
      </w:r>
      <w:proofErr w:type="spellEnd"/>
      <w:r w:rsidR="004A4F71" w:rsidRPr="005D6B01">
        <w:rPr>
          <w:rFonts w:ascii="Times New Roman" w:hAnsi="Times New Roman" w:cs="Times New Roman"/>
          <w:color w:val="000000"/>
          <w:sz w:val="24"/>
          <w:szCs w:val="24"/>
        </w:rPr>
        <w:t>, текстовые задачи.</w:t>
      </w:r>
    </w:p>
    <w:p w:rsidR="004A4F71" w:rsidRPr="005D6B01" w:rsidRDefault="00365560" w:rsidP="004A4F7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hyperlink r:id="rId14" w:history="1">
        <w:r w:rsidR="004A4F71" w:rsidRPr="005D6B01">
          <w:rPr>
            <w:rStyle w:val="af7"/>
            <w:rFonts w:ascii="Times New Roman" w:hAnsi="Times New Roman" w:cs="Times New Roman"/>
            <w:sz w:val="24"/>
            <w:szCs w:val="24"/>
          </w:rPr>
          <w:t>https://www.studmed.ru/lysenko-ff-red-matematika-tematicheskie-testy-geometriya-tekstovye-zadachi-podgotovka-k-ege-2010-10-11-klassy_9e0aeb3cb96.html</w:t>
        </w:r>
      </w:hyperlink>
    </w:p>
    <w:p w:rsidR="004A4F71" w:rsidRPr="005D6B01" w:rsidRDefault="004A4F71" w:rsidP="004A4F7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D6B01">
        <w:rPr>
          <w:rFonts w:ascii="Times New Roman" w:hAnsi="Times New Roman" w:cs="Times New Roman"/>
          <w:sz w:val="24"/>
          <w:szCs w:val="24"/>
        </w:rPr>
        <w:t>7. Открытый банк задач ГВЭ:</w:t>
      </w:r>
      <w:r w:rsidRPr="005D6B01">
        <w:rPr>
          <w:rFonts w:ascii="Times New Roman" w:hAnsi="Times New Roman" w:cs="Times New Roman"/>
          <w:sz w:val="24"/>
          <w:szCs w:val="24"/>
        </w:rPr>
        <w:tab/>
      </w:r>
      <w:hyperlink r:id="rId15" w:history="1">
        <w:r w:rsidRPr="005D6B01">
          <w:rPr>
            <w:rStyle w:val="af7"/>
            <w:rFonts w:ascii="Times New Roman" w:hAnsi="Times New Roman" w:cs="Times New Roman"/>
            <w:sz w:val="24"/>
            <w:szCs w:val="24"/>
          </w:rPr>
          <w:t>https://mathege.ru</w:t>
        </w:r>
      </w:hyperlink>
    </w:p>
    <w:p w:rsidR="004A4F71" w:rsidRPr="005D6B01" w:rsidRDefault="004A4F71" w:rsidP="004A4F7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D6B01">
        <w:rPr>
          <w:rFonts w:ascii="Times New Roman" w:hAnsi="Times New Roman" w:cs="Times New Roman"/>
          <w:sz w:val="24"/>
          <w:szCs w:val="24"/>
        </w:rPr>
        <w:t xml:space="preserve">8. Сдам ГИА: </w:t>
      </w:r>
      <w:r w:rsidRPr="005D6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Образовательный портал для подготовки к экзаменам</w:t>
      </w:r>
      <w:hyperlink r:id="rId16" w:history="1">
        <w:r w:rsidRPr="005D6B01">
          <w:rPr>
            <w:rStyle w:val="af7"/>
            <w:rFonts w:ascii="Times New Roman" w:hAnsi="Times New Roman" w:cs="Times New Roman"/>
            <w:sz w:val="24"/>
            <w:szCs w:val="24"/>
          </w:rPr>
          <w:t>https://ege.sdamgia.ru</w:t>
        </w:r>
      </w:hyperlink>
    </w:p>
    <w:p w:rsidR="000D004D" w:rsidRPr="005D6B01" w:rsidRDefault="000D004D" w:rsidP="004A4F71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</w:p>
    <w:sectPr w:rsidR="000D004D" w:rsidRPr="005D6B01" w:rsidSect="002570F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567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560" w:rsidRDefault="00365560" w:rsidP="0026110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65560" w:rsidRDefault="00365560" w:rsidP="0026110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560" w:rsidRDefault="00365560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2164756"/>
      <w:docPartObj>
        <w:docPartGallery w:val="Page Numbers (Bottom of Page)"/>
        <w:docPartUnique/>
      </w:docPartObj>
    </w:sdtPr>
    <w:sdtContent>
      <w:p w:rsidR="00365560" w:rsidRDefault="00365560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CF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65560" w:rsidRDefault="00365560" w:rsidP="00415635">
    <w:pPr>
      <w:pStyle w:val="af"/>
      <w:ind w:right="360"/>
      <w:rPr>
        <w:rFonts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560" w:rsidRDefault="00365560">
    <w:pPr>
      <w:pStyle w:val="af"/>
      <w:jc w:val="right"/>
    </w:pPr>
  </w:p>
  <w:p w:rsidR="00365560" w:rsidRDefault="00365560" w:rsidP="00493FE6">
    <w:pPr>
      <w:pStyle w:val="af"/>
      <w:tabs>
        <w:tab w:val="left" w:pos="1381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560" w:rsidRDefault="00365560" w:rsidP="0026110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65560" w:rsidRDefault="00365560" w:rsidP="0026110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560" w:rsidRDefault="0036556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560" w:rsidRDefault="00365560">
    <w:pPr>
      <w:pStyle w:val="a4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560" w:rsidRDefault="0036556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11"/>
    <w:multiLevelType w:val="singleLevel"/>
    <w:tmpl w:val="00000011"/>
    <w:name w:val="WW8Num2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62"/>
    <w:multiLevelType w:val="singleLevel"/>
    <w:tmpl w:val="00000062"/>
    <w:name w:val="WW8Num10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45304E7"/>
    <w:multiLevelType w:val="hybridMultilevel"/>
    <w:tmpl w:val="7F90338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643135"/>
    <w:multiLevelType w:val="multilevel"/>
    <w:tmpl w:val="126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11F52"/>
    <w:multiLevelType w:val="hybridMultilevel"/>
    <w:tmpl w:val="7304FA2A"/>
    <w:lvl w:ilvl="0" w:tplc="9E8A830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762A84"/>
    <w:multiLevelType w:val="hybridMultilevel"/>
    <w:tmpl w:val="AB66E6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AF440A"/>
    <w:multiLevelType w:val="multilevel"/>
    <w:tmpl w:val="F30A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AA1BD4"/>
    <w:multiLevelType w:val="hybridMultilevel"/>
    <w:tmpl w:val="0E8A186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A470FBD"/>
    <w:multiLevelType w:val="hybridMultilevel"/>
    <w:tmpl w:val="D9B807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41165B"/>
    <w:multiLevelType w:val="multilevel"/>
    <w:tmpl w:val="89D64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005A87"/>
    <w:multiLevelType w:val="multilevel"/>
    <w:tmpl w:val="6D5AA1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F06CF9"/>
    <w:multiLevelType w:val="multilevel"/>
    <w:tmpl w:val="9D7C0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7372FA"/>
    <w:multiLevelType w:val="multilevel"/>
    <w:tmpl w:val="5398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F93A5C"/>
    <w:multiLevelType w:val="multilevel"/>
    <w:tmpl w:val="385E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DF33C9"/>
    <w:multiLevelType w:val="multilevel"/>
    <w:tmpl w:val="DF7413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B25592"/>
    <w:multiLevelType w:val="multilevel"/>
    <w:tmpl w:val="01E4C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</w:num>
  <w:num w:numId="3">
    <w:abstractNumId w:val="7"/>
  </w:num>
  <w:num w:numId="4">
    <w:abstractNumId w:val="15"/>
  </w:num>
  <w:num w:numId="5">
    <w:abstractNumId w:val="10"/>
  </w:num>
  <w:num w:numId="6">
    <w:abstractNumId w:val="11"/>
  </w:num>
  <w:num w:numId="7">
    <w:abstractNumId w:val="14"/>
  </w:num>
  <w:num w:numId="8">
    <w:abstractNumId w:val="1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5"/>
  </w:num>
  <w:num w:numId="15">
    <w:abstractNumId w:val="8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9"/>
  <w:embedSystemFonts/>
  <w:proofState w:spelling="clean" w:grammar="clean"/>
  <w:defaultTabStop w:val="709"/>
  <w:autoHyphenation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C20"/>
    <w:rsid w:val="00003888"/>
    <w:rsid w:val="00011C5A"/>
    <w:rsid w:val="00015C4E"/>
    <w:rsid w:val="00021322"/>
    <w:rsid w:val="00024D36"/>
    <w:rsid w:val="00027A4E"/>
    <w:rsid w:val="00030A87"/>
    <w:rsid w:val="000358C6"/>
    <w:rsid w:val="00037367"/>
    <w:rsid w:val="0004450A"/>
    <w:rsid w:val="00044FDA"/>
    <w:rsid w:val="0004649F"/>
    <w:rsid w:val="00047376"/>
    <w:rsid w:val="000532C5"/>
    <w:rsid w:val="000545C0"/>
    <w:rsid w:val="00055558"/>
    <w:rsid w:val="0006204A"/>
    <w:rsid w:val="00073ECE"/>
    <w:rsid w:val="00082E5B"/>
    <w:rsid w:val="00096D7A"/>
    <w:rsid w:val="000A348B"/>
    <w:rsid w:val="000A5239"/>
    <w:rsid w:val="000B59B0"/>
    <w:rsid w:val="000C281F"/>
    <w:rsid w:val="000C453E"/>
    <w:rsid w:val="000D004D"/>
    <w:rsid w:val="000D5C3A"/>
    <w:rsid w:val="000E4DA5"/>
    <w:rsid w:val="000F4016"/>
    <w:rsid w:val="000F606B"/>
    <w:rsid w:val="001023F8"/>
    <w:rsid w:val="001079EA"/>
    <w:rsid w:val="0011448E"/>
    <w:rsid w:val="00122F6A"/>
    <w:rsid w:val="00134D96"/>
    <w:rsid w:val="0014476A"/>
    <w:rsid w:val="00154A8C"/>
    <w:rsid w:val="001561DC"/>
    <w:rsid w:val="0015768E"/>
    <w:rsid w:val="00157F7A"/>
    <w:rsid w:val="00170ADF"/>
    <w:rsid w:val="00177CA9"/>
    <w:rsid w:val="00182DBC"/>
    <w:rsid w:val="001A3248"/>
    <w:rsid w:val="001A489B"/>
    <w:rsid w:val="001A6028"/>
    <w:rsid w:val="001A6A2E"/>
    <w:rsid w:val="001B045E"/>
    <w:rsid w:val="001B5A7A"/>
    <w:rsid w:val="001B6776"/>
    <w:rsid w:val="001B745E"/>
    <w:rsid w:val="001C22EA"/>
    <w:rsid w:val="001D68E2"/>
    <w:rsid w:val="001E57A1"/>
    <w:rsid w:val="001E6F26"/>
    <w:rsid w:val="001F7129"/>
    <w:rsid w:val="00202517"/>
    <w:rsid w:val="002029B7"/>
    <w:rsid w:val="002043D2"/>
    <w:rsid w:val="00207AD0"/>
    <w:rsid w:val="00222F85"/>
    <w:rsid w:val="002301FE"/>
    <w:rsid w:val="002330E4"/>
    <w:rsid w:val="0023785A"/>
    <w:rsid w:val="00240A31"/>
    <w:rsid w:val="0024512A"/>
    <w:rsid w:val="00246E41"/>
    <w:rsid w:val="002511DC"/>
    <w:rsid w:val="002570FC"/>
    <w:rsid w:val="002605E0"/>
    <w:rsid w:val="00261101"/>
    <w:rsid w:val="00263006"/>
    <w:rsid w:val="00263858"/>
    <w:rsid w:val="002723AA"/>
    <w:rsid w:val="00291BA0"/>
    <w:rsid w:val="00291F52"/>
    <w:rsid w:val="002A085F"/>
    <w:rsid w:val="002A3874"/>
    <w:rsid w:val="002A458B"/>
    <w:rsid w:val="002B4A28"/>
    <w:rsid w:val="002D26D9"/>
    <w:rsid w:val="002F1051"/>
    <w:rsid w:val="002F2258"/>
    <w:rsid w:val="0030211B"/>
    <w:rsid w:val="00312265"/>
    <w:rsid w:val="00317B28"/>
    <w:rsid w:val="00340B2B"/>
    <w:rsid w:val="00362053"/>
    <w:rsid w:val="003636C1"/>
    <w:rsid w:val="00365560"/>
    <w:rsid w:val="003732AB"/>
    <w:rsid w:val="003805FA"/>
    <w:rsid w:val="003942A6"/>
    <w:rsid w:val="00397EFA"/>
    <w:rsid w:val="003A3B4E"/>
    <w:rsid w:val="003A51CD"/>
    <w:rsid w:val="003A6F0F"/>
    <w:rsid w:val="003B1718"/>
    <w:rsid w:val="003B4932"/>
    <w:rsid w:val="003D3BCB"/>
    <w:rsid w:val="003F6BA1"/>
    <w:rsid w:val="004061B9"/>
    <w:rsid w:val="00413DB9"/>
    <w:rsid w:val="00415635"/>
    <w:rsid w:val="00417EC8"/>
    <w:rsid w:val="00422D56"/>
    <w:rsid w:val="00424554"/>
    <w:rsid w:val="00434371"/>
    <w:rsid w:val="004357C9"/>
    <w:rsid w:val="00436DB5"/>
    <w:rsid w:val="0044212C"/>
    <w:rsid w:val="00446BCE"/>
    <w:rsid w:val="0045519B"/>
    <w:rsid w:val="004562F8"/>
    <w:rsid w:val="00460B2A"/>
    <w:rsid w:val="00461E8F"/>
    <w:rsid w:val="00462C43"/>
    <w:rsid w:val="0047211F"/>
    <w:rsid w:val="00476F52"/>
    <w:rsid w:val="00480BC3"/>
    <w:rsid w:val="004821D6"/>
    <w:rsid w:val="004823D1"/>
    <w:rsid w:val="004843FB"/>
    <w:rsid w:val="00487825"/>
    <w:rsid w:val="00490DCC"/>
    <w:rsid w:val="00493FE6"/>
    <w:rsid w:val="004A4F71"/>
    <w:rsid w:val="004A62CE"/>
    <w:rsid w:val="004B4D67"/>
    <w:rsid w:val="004C24EF"/>
    <w:rsid w:val="004D5AAE"/>
    <w:rsid w:val="004E0867"/>
    <w:rsid w:val="004F301B"/>
    <w:rsid w:val="004F5274"/>
    <w:rsid w:val="00502FC0"/>
    <w:rsid w:val="00510B21"/>
    <w:rsid w:val="00525BFB"/>
    <w:rsid w:val="005313DA"/>
    <w:rsid w:val="0053727D"/>
    <w:rsid w:val="00540DEA"/>
    <w:rsid w:val="00544571"/>
    <w:rsid w:val="00550623"/>
    <w:rsid w:val="00554AE2"/>
    <w:rsid w:val="00560C24"/>
    <w:rsid w:val="00571C9B"/>
    <w:rsid w:val="00571CBD"/>
    <w:rsid w:val="005754DE"/>
    <w:rsid w:val="00580178"/>
    <w:rsid w:val="005A2F89"/>
    <w:rsid w:val="005A301F"/>
    <w:rsid w:val="005A3E45"/>
    <w:rsid w:val="005A6449"/>
    <w:rsid w:val="005B4076"/>
    <w:rsid w:val="005B4828"/>
    <w:rsid w:val="005D6B01"/>
    <w:rsid w:val="005F5649"/>
    <w:rsid w:val="005F6457"/>
    <w:rsid w:val="005F6CB4"/>
    <w:rsid w:val="00606362"/>
    <w:rsid w:val="00612F1B"/>
    <w:rsid w:val="00617646"/>
    <w:rsid w:val="00624C71"/>
    <w:rsid w:val="0062620E"/>
    <w:rsid w:val="0063200B"/>
    <w:rsid w:val="006325CD"/>
    <w:rsid w:val="00636FD6"/>
    <w:rsid w:val="0063714D"/>
    <w:rsid w:val="00644A83"/>
    <w:rsid w:val="0065408A"/>
    <w:rsid w:val="006546F6"/>
    <w:rsid w:val="006550F5"/>
    <w:rsid w:val="00655E3F"/>
    <w:rsid w:val="00657A95"/>
    <w:rsid w:val="00670A5C"/>
    <w:rsid w:val="00672E63"/>
    <w:rsid w:val="00674944"/>
    <w:rsid w:val="006B2258"/>
    <w:rsid w:val="006B726D"/>
    <w:rsid w:val="006C411F"/>
    <w:rsid w:val="006C5956"/>
    <w:rsid w:val="006D2612"/>
    <w:rsid w:val="006F1A25"/>
    <w:rsid w:val="007019FE"/>
    <w:rsid w:val="007025FD"/>
    <w:rsid w:val="00703588"/>
    <w:rsid w:val="00705AB8"/>
    <w:rsid w:val="00705FFE"/>
    <w:rsid w:val="00712475"/>
    <w:rsid w:val="007209F9"/>
    <w:rsid w:val="00732590"/>
    <w:rsid w:val="00733E87"/>
    <w:rsid w:val="007350E0"/>
    <w:rsid w:val="00736752"/>
    <w:rsid w:val="00737AD1"/>
    <w:rsid w:val="00750D36"/>
    <w:rsid w:val="007518B6"/>
    <w:rsid w:val="007524FF"/>
    <w:rsid w:val="0075317A"/>
    <w:rsid w:val="0076084C"/>
    <w:rsid w:val="0076543C"/>
    <w:rsid w:val="00781DE4"/>
    <w:rsid w:val="007831EF"/>
    <w:rsid w:val="0078389E"/>
    <w:rsid w:val="0078545E"/>
    <w:rsid w:val="007901B6"/>
    <w:rsid w:val="0079124B"/>
    <w:rsid w:val="00793C4F"/>
    <w:rsid w:val="00796BD4"/>
    <w:rsid w:val="007A4312"/>
    <w:rsid w:val="007A6B41"/>
    <w:rsid w:val="007A6C90"/>
    <w:rsid w:val="007B3FB0"/>
    <w:rsid w:val="007C21DB"/>
    <w:rsid w:val="007E08DE"/>
    <w:rsid w:val="007E558C"/>
    <w:rsid w:val="007F1D62"/>
    <w:rsid w:val="007F1F23"/>
    <w:rsid w:val="00803D3C"/>
    <w:rsid w:val="008408F2"/>
    <w:rsid w:val="008461FE"/>
    <w:rsid w:val="00861944"/>
    <w:rsid w:val="00861BB1"/>
    <w:rsid w:val="00873C7C"/>
    <w:rsid w:val="0089312F"/>
    <w:rsid w:val="0089353C"/>
    <w:rsid w:val="0089774E"/>
    <w:rsid w:val="008A557A"/>
    <w:rsid w:val="008B12B5"/>
    <w:rsid w:val="008B66B6"/>
    <w:rsid w:val="008C61F6"/>
    <w:rsid w:val="008F1B0F"/>
    <w:rsid w:val="008F61B6"/>
    <w:rsid w:val="008F7423"/>
    <w:rsid w:val="00913EF1"/>
    <w:rsid w:val="00915A54"/>
    <w:rsid w:val="00920631"/>
    <w:rsid w:val="009226FF"/>
    <w:rsid w:val="00925F44"/>
    <w:rsid w:val="00930F78"/>
    <w:rsid w:val="0093500D"/>
    <w:rsid w:val="009517A7"/>
    <w:rsid w:val="0096437A"/>
    <w:rsid w:val="00965DF7"/>
    <w:rsid w:val="00972DC3"/>
    <w:rsid w:val="009743AB"/>
    <w:rsid w:val="0097488D"/>
    <w:rsid w:val="009853EB"/>
    <w:rsid w:val="00987776"/>
    <w:rsid w:val="00991C1F"/>
    <w:rsid w:val="009A1D6D"/>
    <w:rsid w:val="009A668F"/>
    <w:rsid w:val="009B458E"/>
    <w:rsid w:val="009B47F8"/>
    <w:rsid w:val="009C025E"/>
    <w:rsid w:val="009C4698"/>
    <w:rsid w:val="009D2C35"/>
    <w:rsid w:val="009E470E"/>
    <w:rsid w:val="009F1BAC"/>
    <w:rsid w:val="00A01434"/>
    <w:rsid w:val="00A017DA"/>
    <w:rsid w:val="00A043FC"/>
    <w:rsid w:val="00A0562C"/>
    <w:rsid w:val="00A15006"/>
    <w:rsid w:val="00A15466"/>
    <w:rsid w:val="00A15713"/>
    <w:rsid w:val="00A339F7"/>
    <w:rsid w:val="00A379C3"/>
    <w:rsid w:val="00A47CF9"/>
    <w:rsid w:val="00A5573D"/>
    <w:rsid w:val="00A61296"/>
    <w:rsid w:val="00A6459F"/>
    <w:rsid w:val="00A80555"/>
    <w:rsid w:val="00A861D5"/>
    <w:rsid w:val="00A93876"/>
    <w:rsid w:val="00AA0A68"/>
    <w:rsid w:val="00AA11A2"/>
    <w:rsid w:val="00AA5579"/>
    <w:rsid w:val="00AC1460"/>
    <w:rsid w:val="00AC2BE7"/>
    <w:rsid w:val="00AD57B6"/>
    <w:rsid w:val="00AD5C8C"/>
    <w:rsid w:val="00AE1E94"/>
    <w:rsid w:val="00AE212B"/>
    <w:rsid w:val="00AE6EAA"/>
    <w:rsid w:val="00AE771A"/>
    <w:rsid w:val="00B00576"/>
    <w:rsid w:val="00B06DD6"/>
    <w:rsid w:val="00B174E9"/>
    <w:rsid w:val="00B201FD"/>
    <w:rsid w:val="00B23086"/>
    <w:rsid w:val="00B235C5"/>
    <w:rsid w:val="00B240C3"/>
    <w:rsid w:val="00B26C00"/>
    <w:rsid w:val="00B30530"/>
    <w:rsid w:val="00B3418A"/>
    <w:rsid w:val="00B34DA8"/>
    <w:rsid w:val="00B368F5"/>
    <w:rsid w:val="00B44D6F"/>
    <w:rsid w:val="00B65414"/>
    <w:rsid w:val="00B65D7A"/>
    <w:rsid w:val="00B73362"/>
    <w:rsid w:val="00B76D23"/>
    <w:rsid w:val="00B81558"/>
    <w:rsid w:val="00B83721"/>
    <w:rsid w:val="00BA3187"/>
    <w:rsid w:val="00BA5E31"/>
    <w:rsid w:val="00BA604C"/>
    <w:rsid w:val="00BA64F6"/>
    <w:rsid w:val="00BA6DBE"/>
    <w:rsid w:val="00BC1CE3"/>
    <w:rsid w:val="00BD01FA"/>
    <w:rsid w:val="00BD0981"/>
    <w:rsid w:val="00BE171C"/>
    <w:rsid w:val="00BE701E"/>
    <w:rsid w:val="00BF37D0"/>
    <w:rsid w:val="00BF3813"/>
    <w:rsid w:val="00BF5199"/>
    <w:rsid w:val="00C02FCA"/>
    <w:rsid w:val="00C04E59"/>
    <w:rsid w:val="00C054E0"/>
    <w:rsid w:val="00C108C8"/>
    <w:rsid w:val="00C221FB"/>
    <w:rsid w:val="00C34B9B"/>
    <w:rsid w:val="00C43563"/>
    <w:rsid w:val="00C47B3A"/>
    <w:rsid w:val="00C552EB"/>
    <w:rsid w:val="00C570B5"/>
    <w:rsid w:val="00C826C7"/>
    <w:rsid w:val="00C847AD"/>
    <w:rsid w:val="00C8613F"/>
    <w:rsid w:val="00C869A7"/>
    <w:rsid w:val="00C96FF6"/>
    <w:rsid w:val="00CA25CA"/>
    <w:rsid w:val="00CA599A"/>
    <w:rsid w:val="00CA790B"/>
    <w:rsid w:val="00CB0A7E"/>
    <w:rsid w:val="00CB1576"/>
    <w:rsid w:val="00CB3A40"/>
    <w:rsid w:val="00CB4E09"/>
    <w:rsid w:val="00CB53F9"/>
    <w:rsid w:val="00CB5B84"/>
    <w:rsid w:val="00CB630C"/>
    <w:rsid w:val="00CC5122"/>
    <w:rsid w:val="00CD112D"/>
    <w:rsid w:val="00CD146E"/>
    <w:rsid w:val="00CD1E12"/>
    <w:rsid w:val="00CE32D8"/>
    <w:rsid w:val="00CE673B"/>
    <w:rsid w:val="00CF22F4"/>
    <w:rsid w:val="00CF7841"/>
    <w:rsid w:val="00CF7EF5"/>
    <w:rsid w:val="00D07765"/>
    <w:rsid w:val="00D1651A"/>
    <w:rsid w:val="00D16ED1"/>
    <w:rsid w:val="00D35D52"/>
    <w:rsid w:val="00D45D5D"/>
    <w:rsid w:val="00D46456"/>
    <w:rsid w:val="00D5225F"/>
    <w:rsid w:val="00D53B77"/>
    <w:rsid w:val="00D56012"/>
    <w:rsid w:val="00D57EE3"/>
    <w:rsid w:val="00D62C69"/>
    <w:rsid w:val="00D62F4E"/>
    <w:rsid w:val="00D63637"/>
    <w:rsid w:val="00D91A91"/>
    <w:rsid w:val="00D93863"/>
    <w:rsid w:val="00DA7A4F"/>
    <w:rsid w:val="00DB2819"/>
    <w:rsid w:val="00DC4618"/>
    <w:rsid w:val="00DC54A9"/>
    <w:rsid w:val="00DC6F37"/>
    <w:rsid w:val="00DD23F9"/>
    <w:rsid w:val="00DE0DFE"/>
    <w:rsid w:val="00DE3B40"/>
    <w:rsid w:val="00DF3B29"/>
    <w:rsid w:val="00DF69CB"/>
    <w:rsid w:val="00E051B6"/>
    <w:rsid w:val="00E06A42"/>
    <w:rsid w:val="00E1055F"/>
    <w:rsid w:val="00E12992"/>
    <w:rsid w:val="00E15EBE"/>
    <w:rsid w:val="00E16CB2"/>
    <w:rsid w:val="00E202CF"/>
    <w:rsid w:val="00E20FDA"/>
    <w:rsid w:val="00E2175F"/>
    <w:rsid w:val="00E24DE3"/>
    <w:rsid w:val="00E26309"/>
    <w:rsid w:val="00E31972"/>
    <w:rsid w:val="00E36C6E"/>
    <w:rsid w:val="00E4601B"/>
    <w:rsid w:val="00E46C20"/>
    <w:rsid w:val="00E5388B"/>
    <w:rsid w:val="00E62F3A"/>
    <w:rsid w:val="00E77364"/>
    <w:rsid w:val="00E96689"/>
    <w:rsid w:val="00EA0D44"/>
    <w:rsid w:val="00EA4DB6"/>
    <w:rsid w:val="00EC1999"/>
    <w:rsid w:val="00EC231A"/>
    <w:rsid w:val="00EC5B88"/>
    <w:rsid w:val="00ED366A"/>
    <w:rsid w:val="00EF24DB"/>
    <w:rsid w:val="00EF6FFB"/>
    <w:rsid w:val="00F03FE1"/>
    <w:rsid w:val="00F150C4"/>
    <w:rsid w:val="00F321D1"/>
    <w:rsid w:val="00F40471"/>
    <w:rsid w:val="00F41AEA"/>
    <w:rsid w:val="00F46AE6"/>
    <w:rsid w:val="00F54C8D"/>
    <w:rsid w:val="00F5587C"/>
    <w:rsid w:val="00F635D6"/>
    <w:rsid w:val="00F662DA"/>
    <w:rsid w:val="00F7466D"/>
    <w:rsid w:val="00F80887"/>
    <w:rsid w:val="00F809FA"/>
    <w:rsid w:val="00F85957"/>
    <w:rsid w:val="00F94D63"/>
    <w:rsid w:val="00FA090F"/>
    <w:rsid w:val="00FA6FCE"/>
    <w:rsid w:val="00FA72A1"/>
    <w:rsid w:val="00FB1864"/>
    <w:rsid w:val="00FC59A3"/>
    <w:rsid w:val="00FC68DB"/>
    <w:rsid w:val="00FC7297"/>
    <w:rsid w:val="00FD10AC"/>
    <w:rsid w:val="00FD24D6"/>
    <w:rsid w:val="00FD67F4"/>
    <w:rsid w:val="00FD7592"/>
    <w:rsid w:val="00FE0A0E"/>
    <w:rsid w:val="00FF2949"/>
    <w:rsid w:val="00FF2B61"/>
    <w:rsid w:val="00FF6A3F"/>
    <w:rsid w:val="00FF7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C20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A5573D"/>
    <w:pPr>
      <w:keepNext/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uiPriority w:val="99"/>
    <w:rsid w:val="00E46C20"/>
  </w:style>
  <w:style w:type="character" w:styleId="a3">
    <w:name w:val="footnote reference"/>
    <w:basedOn w:val="a0"/>
    <w:uiPriority w:val="99"/>
    <w:semiHidden/>
    <w:rsid w:val="00E46C20"/>
  </w:style>
  <w:style w:type="paragraph" w:styleId="a4">
    <w:name w:val="header"/>
    <w:basedOn w:val="a"/>
    <w:link w:val="a5"/>
    <w:uiPriority w:val="99"/>
    <w:rsid w:val="00E46C2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E46C20"/>
    <w:rPr>
      <w:rFonts w:ascii="Times New Roman" w:hAnsi="Times New Roman" w:cs="Times New Roman"/>
      <w:sz w:val="24"/>
      <w:szCs w:val="24"/>
    </w:rPr>
  </w:style>
  <w:style w:type="paragraph" w:styleId="a6">
    <w:name w:val="No Spacing"/>
    <w:link w:val="a7"/>
    <w:uiPriority w:val="99"/>
    <w:qFormat/>
    <w:rsid w:val="00E46C20"/>
    <w:pPr>
      <w:ind w:firstLine="720"/>
      <w:jc w:val="both"/>
    </w:pPr>
    <w:rPr>
      <w:sz w:val="24"/>
      <w:szCs w:val="24"/>
    </w:rPr>
  </w:style>
  <w:style w:type="character" w:customStyle="1" w:styleId="a7">
    <w:name w:val="Без интервала Знак"/>
    <w:link w:val="a6"/>
    <w:uiPriority w:val="99"/>
    <w:locked/>
    <w:rsid w:val="00E46C20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E46C2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46C20"/>
    <w:pPr>
      <w:ind w:left="720"/>
    </w:pPr>
  </w:style>
  <w:style w:type="paragraph" w:styleId="aa">
    <w:name w:val="Normal (Web)"/>
    <w:basedOn w:val="a"/>
    <w:uiPriority w:val="99"/>
    <w:rsid w:val="00A01434"/>
    <w:pPr>
      <w:spacing w:before="33" w:after="33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3">
    <w:name w:val="Заголовок 3+"/>
    <w:basedOn w:val="a"/>
    <w:uiPriority w:val="99"/>
    <w:rsid w:val="0045519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 w:cs="Times New Roman"/>
      <w:b/>
      <w:bCs/>
      <w:sz w:val="28"/>
      <w:szCs w:val="28"/>
    </w:rPr>
  </w:style>
  <w:style w:type="paragraph" w:styleId="ab">
    <w:name w:val="Title"/>
    <w:basedOn w:val="a"/>
    <w:link w:val="ac"/>
    <w:uiPriority w:val="99"/>
    <w:qFormat/>
    <w:rsid w:val="0045519B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c">
    <w:name w:val="Название Знак"/>
    <w:link w:val="ab"/>
    <w:uiPriority w:val="99"/>
    <w:locked/>
    <w:rsid w:val="0045519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7C2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7C21DB"/>
    <w:rPr>
      <w:rFonts w:ascii="Tahoma" w:hAnsi="Tahoma" w:cs="Tahoma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rsid w:val="00C4356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3B1718"/>
    <w:rPr>
      <w:rFonts w:eastAsia="Times New Roman"/>
    </w:rPr>
  </w:style>
  <w:style w:type="character" w:styleId="af1">
    <w:name w:val="page number"/>
    <w:basedOn w:val="a0"/>
    <w:uiPriority w:val="99"/>
    <w:rsid w:val="00415635"/>
  </w:style>
  <w:style w:type="paragraph" w:customStyle="1" w:styleId="ParagraphStyle">
    <w:name w:val="Paragraph Style"/>
    <w:rsid w:val="0006204A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11">
    <w:name w:val="Абзац списка1"/>
    <w:basedOn w:val="a"/>
    <w:qFormat/>
    <w:rsid w:val="00CA25CA"/>
    <w:pPr>
      <w:spacing w:after="0"/>
      <w:ind w:left="720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af2">
    <w:name w:val="Body Text"/>
    <w:basedOn w:val="a"/>
    <w:link w:val="af3"/>
    <w:rsid w:val="00873C7C"/>
    <w:pPr>
      <w:spacing w:after="12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873C7C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A5573D"/>
    <w:rPr>
      <w:rFonts w:ascii="Cambria" w:eastAsia="Times New Roman" w:hAnsi="Cambria"/>
      <w:b/>
      <w:bCs/>
      <w:kern w:val="32"/>
      <w:sz w:val="32"/>
      <w:szCs w:val="32"/>
    </w:rPr>
  </w:style>
  <w:style w:type="paragraph" w:styleId="af4">
    <w:name w:val="Block Text"/>
    <w:basedOn w:val="a"/>
    <w:uiPriority w:val="99"/>
    <w:semiHidden/>
    <w:unhideWhenUsed/>
    <w:rsid w:val="00B3418A"/>
    <w:pPr>
      <w:spacing w:after="0" w:line="240" w:lineRule="auto"/>
      <w:ind w:left="57" w:right="57" w:firstLine="720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f5">
    <w:name w:val="Основной текст_"/>
    <w:basedOn w:val="a0"/>
    <w:link w:val="12"/>
    <w:locked/>
    <w:rsid w:val="00B3418A"/>
    <w:rPr>
      <w:rFonts w:ascii="Times New Roman" w:eastAsia="Times New Roman" w:hAnsi="Times New Roman"/>
      <w:sz w:val="15"/>
      <w:szCs w:val="15"/>
      <w:shd w:val="clear" w:color="auto" w:fill="FFFFFF"/>
    </w:rPr>
  </w:style>
  <w:style w:type="paragraph" w:customStyle="1" w:styleId="12">
    <w:name w:val="Основной текст1"/>
    <w:basedOn w:val="a"/>
    <w:link w:val="af5"/>
    <w:rsid w:val="00B3418A"/>
    <w:pPr>
      <w:shd w:val="clear" w:color="auto" w:fill="FFFFFF"/>
      <w:spacing w:after="0" w:line="0" w:lineRule="atLeast"/>
      <w:jc w:val="both"/>
    </w:pPr>
    <w:rPr>
      <w:rFonts w:ascii="Times New Roman" w:hAnsi="Times New Roman" w:cs="Times New Roman"/>
      <w:sz w:val="15"/>
      <w:szCs w:val="15"/>
    </w:rPr>
  </w:style>
  <w:style w:type="paragraph" w:customStyle="1" w:styleId="c2">
    <w:name w:val="c2"/>
    <w:basedOn w:val="a"/>
    <w:uiPriority w:val="99"/>
    <w:rsid w:val="00B3418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3418A"/>
  </w:style>
  <w:style w:type="character" w:styleId="af6">
    <w:name w:val="Strong"/>
    <w:basedOn w:val="a0"/>
    <w:uiPriority w:val="22"/>
    <w:qFormat/>
    <w:locked/>
    <w:rsid w:val="00644A83"/>
    <w:rPr>
      <w:b/>
      <w:bCs/>
    </w:rPr>
  </w:style>
  <w:style w:type="character" w:styleId="af7">
    <w:name w:val="Hyperlink"/>
    <w:basedOn w:val="a0"/>
    <w:uiPriority w:val="99"/>
    <w:unhideWhenUsed/>
    <w:rsid w:val="00644A83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B26C00"/>
    <w:rPr>
      <w:color w:val="800080" w:themeColor="followedHyperlink"/>
      <w:u w:val="single"/>
    </w:rPr>
  </w:style>
  <w:style w:type="character" w:styleId="af9">
    <w:name w:val="Emphasis"/>
    <w:basedOn w:val="a0"/>
    <w:uiPriority w:val="20"/>
    <w:qFormat/>
    <w:locked/>
    <w:rsid w:val="00A017D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ileskachat.com/file/36699_cabed6f8c5b7343c9ba7c3fc3241dc25.htm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obuchalka.org/tag/koreshkova/Page-3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ege.sdamgia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ay.alleng.org/d/math/math477.ht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mathege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ooki.ucoz.ru/load/abiturientu/matematika/egeh_2011_matematika_zadacha_b12_rabochaja_tetrad_shestakov_s_a_gushhin_d_d/11-1-0-104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studmed.ru/lysenko-ff-red-matematika-tematicheskie-testy-geometriya-tekstovye-zadachi-podgotovka-k-ege-2010-10-11-klassy_9e0aeb3cb96.html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92B486-115C-454E-AC6A-CA78861A1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1579</Words>
  <Characters>12350</Characters>
  <Application>Microsoft Office Word</Application>
  <DocSecurity>0</DocSecurity>
  <Lines>102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учитель</cp:lastModifiedBy>
  <cp:revision>8</cp:revision>
  <cp:lastPrinted>2024-11-11T09:49:00Z</cp:lastPrinted>
  <dcterms:created xsi:type="dcterms:W3CDTF">2023-12-20T10:43:00Z</dcterms:created>
  <dcterms:modified xsi:type="dcterms:W3CDTF">2024-11-11T10:37:00Z</dcterms:modified>
</cp:coreProperties>
</file>